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8CC10" w14:textId="77777777" w:rsidR="000A4A6F" w:rsidRDefault="000A4A6F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CA31930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TÍTULO DO RESUMO EXPANDIDO CENTRALIZADO EM MAIÚSCULAS</w:t>
      </w:r>
    </w:p>
    <w:p w14:paraId="480A33FC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4A79139A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Autor </w:t>
      </w:r>
    </w:p>
    <w:p w14:paraId="21F1D89C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Coautor</w:t>
      </w:r>
    </w:p>
    <w:p w14:paraId="560F8E18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Coautor</w:t>
      </w:r>
    </w:p>
    <w:p w14:paraId="2DCB1C1E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Coautor</w:t>
      </w:r>
    </w:p>
    <w:p w14:paraId="640265DD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E-mail:</w:t>
      </w:r>
      <w:r w:rsidRPr="009F0AE9">
        <w:rPr>
          <w:rFonts w:ascii="Times New Roman" w:hAnsi="Times New Roman" w:cs="Times New Roman"/>
          <w:sz w:val="24"/>
          <w:szCs w:val="24"/>
        </w:rPr>
        <w:t xml:space="preserve"> (e-mail autor principal)</w:t>
      </w:r>
    </w:p>
    <w:p w14:paraId="4B0ACD9D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EIXO X:</w:t>
      </w:r>
      <w:r w:rsidRPr="009F0AE9">
        <w:rPr>
          <w:rFonts w:ascii="Times New Roman" w:hAnsi="Times New Roman" w:cs="Times New Roman"/>
          <w:sz w:val="24"/>
          <w:szCs w:val="24"/>
        </w:rPr>
        <w:t xml:space="preserve"> (indicar o GT)</w:t>
      </w:r>
    </w:p>
    <w:p w14:paraId="787EE350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Financiamento:</w:t>
      </w:r>
      <w:r w:rsidRPr="009F0AE9">
        <w:rPr>
          <w:rFonts w:ascii="Times New Roman" w:hAnsi="Times New Roman" w:cs="Times New Roman"/>
          <w:sz w:val="24"/>
          <w:szCs w:val="24"/>
        </w:rPr>
        <w:t xml:space="preserve"> (indicar caso tenha alguma agência de fomento)</w:t>
      </w:r>
    </w:p>
    <w:p w14:paraId="36E367C1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4D101BF9" w14:textId="1F81F83B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Resumo</w:t>
      </w:r>
      <w:r w:rsidRPr="009F0AE9">
        <w:rPr>
          <w:rFonts w:ascii="Times New Roman" w:hAnsi="Times New Roman" w:cs="Times New Roman"/>
          <w:sz w:val="24"/>
          <w:szCs w:val="24"/>
        </w:rPr>
        <w:t>: (Até 250 palavras). Este resumo de até 250 palavras deve ser organizado em um único parágrafo que deverá conter uma apresentação concisa de todos os elementos presentes no resumo expandido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AE9">
        <w:rPr>
          <w:rFonts w:ascii="Times New Roman" w:hAnsi="Times New Roman" w:cs="Times New Roman"/>
          <w:sz w:val="24"/>
          <w:szCs w:val="24"/>
        </w:rPr>
        <w:t>(COLOCAR ELEMENTOS).</w:t>
      </w:r>
    </w:p>
    <w:p w14:paraId="7E0DF685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Palavras-chave</w:t>
      </w:r>
      <w:r w:rsidRPr="009F0AE9">
        <w:rPr>
          <w:rFonts w:ascii="Times New Roman" w:hAnsi="Times New Roman" w:cs="Times New Roman"/>
          <w:sz w:val="24"/>
          <w:szCs w:val="24"/>
        </w:rPr>
        <w:t xml:space="preserve">: Resumo expandido; Educação e equidade; reconstrução do país; </w:t>
      </w:r>
      <w:proofErr w:type="spellStart"/>
      <w:r w:rsidRPr="009F0AE9">
        <w:rPr>
          <w:rFonts w:ascii="Times New Roman" w:hAnsi="Times New Roman" w:cs="Times New Roman"/>
          <w:i/>
          <w:iCs/>
          <w:sz w:val="24"/>
          <w:szCs w:val="24"/>
        </w:rPr>
        <w:t>templete</w:t>
      </w:r>
      <w:proofErr w:type="spellEnd"/>
      <w:r w:rsidRPr="009F0AE9">
        <w:rPr>
          <w:rFonts w:ascii="Times New Roman" w:hAnsi="Times New Roman" w:cs="Times New Roman"/>
          <w:sz w:val="24"/>
          <w:szCs w:val="24"/>
        </w:rPr>
        <w:t>.</w:t>
      </w:r>
    </w:p>
    <w:p w14:paraId="78B74F10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2B6117AB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9F0AE9">
        <w:rPr>
          <w:rFonts w:ascii="Times New Roman" w:hAnsi="Times New Roman" w:cs="Times New Roman"/>
          <w:b/>
          <w:bCs/>
          <w:sz w:val="24"/>
          <w:szCs w:val="24"/>
        </w:rPr>
        <w:t>INTRODUÇÃO</w:t>
      </w:r>
    </w:p>
    <w:p w14:paraId="46D5C287" w14:textId="67C2995F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</w:pPr>
      <w:r w:rsidRPr="009F0AE9">
        <w:rPr>
          <w:rFonts w:ascii="Times New Roman" w:hAnsi="Times New Roman" w:cs="Times New Roman"/>
          <w:sz w:val="24"/>
          <w:szCs w:val="24"/>
        </w:rPr>
        <w:t xml:space="preserve">O presente </w:t>
      </w:r>
      <w:proofErr w:type="spellStart"/>
      <w:r w:rsidRPr="009F0AE9">
        <w:rPr>
          <w:rFonts w:ascii="Times New Roman" w:hAnsi="Times New Roman" w:cs="Times New Roman"/>
          <w:i/>
          <w:iCs/>
          <w:sz w:val="24"/>
          <w:szCs w:val="24"/>
        </w:rPr>
        <w:t>template</w:t>
      </w:r>
      <w:proofErr w:type="spellEnd"/>
      <w:r w:rsidRPr="009F0AE9">
        <w:rPr>
          <w:rFonts w:ascii="Times New Roman" w:hAnsi="Times New Roman" w:cs="Times New Roman"/>
          <w:sz w:val="24"/>
          <w:szCs w:val="24"/>
        </w:rPr>
        <w:t xml:space="preserve"> tem como objetivo auxiliar pesquisadoras/es/os sobre como deverão ser encaminhadas as propostas de </w:t>
      </w:r>
      <w:r w:rsidRPr="009F0AE9">
        <w:rPr>
          <w:rFonts w:ascii="Times New Roman" w:hAnsi="Times New Roman" w:cs="Times New Roman"/>
          <w:b/>
          <w:bCs/>
          <w:sz w:val="24"/>
          <w:szCs w:val="24"/>
        </w:rPr>
        <w:t>resumo expandido</w:t>
      </w:r>
      <w:r w:rsidRPr="009F0AE9">
        <w:rPr>
          <w:rFonts w:ascii="Times New Roman" w:hAnsi="Times New Roman" w:cs="Times New Roman"/>
          <w:sz w:val="24"/>
          <w:szCs w:val="24"/>
        </w:rPr>
        <w:t xml:space="preserve"> para a </w:t>
      </w:r>
      <w:r>
        <w:rPr>
          <w:rFonts w:ascii="Times New Roman" w:hAnsi="Times New Roman" w:cs="Times New Roman"/>
          <w:sz w:val="24"/>
          <w:szCs w:val="24"/>
        </w:rPr>
        <w:t>28ª</w:t>
      </w:r>
      <w:r w:rsidRPr="009F0AE9">
        <w:rPr>
          <w:rFonts w:ascii="Times New Roman" w:hAnsi="Times New Roman" w:cs="Times New Roman"/>
          <w:sz w:val="24"/>
          <w:szCs w:val="24"/>
        </w:rPr>
        <w:t xml:space="preserve"> Semana de Pedagogia. Esta edição tem como tema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0AE9">
        <w:rPr>
          <w:rFonts w:ascii="Times New Roman" w:hAnsi="Times New Roman" w:cs="Times New Roman"/>
          <w:sz w:val="24"/>
          <w:szCs w:val="24"/>
        </w:rPr>
        <w:t>“Pedagogias da Diversidade: Amazônia em (Re)existência”. </w:t>
      </w:r>
    </w:p>
    <w:p w14:paraId="119492DB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 xml:space="preserve">Esta modalidade de resumo expandido diz </w:t>
      </w:r>
      <w:r w:rsidRPr="009F0AE9">
        <w:rPr>
          <w:rFonts w:ascii="Times New Roman" w:hAnsi="Times New Roman" w:cs="Times New Roman"/>
          <w:b/>
          <w:bCs/>
          <w:sz w:val="24"/>
          <w:szCs w:val="24"/>
        </w:rPr>
        <w:t>respeito a debates de resultados parciais ou finais de pesquisas, ou ainda para relatos de experiência com discrição e rigor metodológico.</w:t>
      </w:r>
      <w:r w:rsidRPr="009F0AE9">
        <w:rPr>
          <w:rFonts w:ascii="Times New Roman" w:hAnsi="Times New Roman" w:cs="Times New Roman"/>
          <w:sz w:val="24"/>
          <w:szCs w:val="24"/>
        </w:rPr>
        <w:t xml:space="preserve"> Os resumos aprovados serão apresentados na modalidade presencial durante o evento no âmbito da FACED/UFAM, em data a ser divulgada pela comissão.</w:t>
      </w:r>
    </w:p>
    <w:p w14:paraId="0BD29EEC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 xml:space="preserve">A não observação ao formato deste </w:t>
      </w:r>
      <w:proofErr w:type="spellStart"/>
      <w:r w:rsidRPr="009F0AE9">
        <w:rPr>
          <w:rFonts w:ascii="Times New Roman" w:hAnsi="Times New Roman" w:cs="Times New Roman"/>
          <w:b/>
          <w:bCs/>
          <w:sz w:val="24"/>
          <w:szCs w:val="24"/>
        </w:rPr>
        <w:t>template</w:t>
      </w:r>
      <w:proofErr w:type="spellEnd"/>
      <w:r w:rsidRPr="009F0AE9">
        <w:rPr>
          <w:rFonts w:ascii="Times New Roman" w:hAnsi="Times New Roman" w:cs="Times New Roman"/>
          <w:b/>
          <w:bCs/>
          <w:sz w:val="24"/>
          <w:szCs w:val="24"/>
        </w:rPr>
        <w:t xml:space="preserve"> ensejará reprovação do trabalho submetido. O trabalho deve ser submetido em formato word ou </w:t>
      </w:r>
      <w:proofErr w:type="spellStart"/>
      <w:r w:rsidRPr="009F0AE9">
        <w:rPr>
          <w:rFonts w:ascii="Times New Roman" w:hAnsi="Times New Roman" w:cs="Times New Roman"/>
          <w:b/>
          <w:bCs/>
          <w:sz w:val="24"/>
          <w:szCs w:val="24"/>
        </w:rPr>
        <w:t>odt</w:t>
      </w:r>
      <w:proofErr w:type="spellEnd"/>
      <w:r w:rsidRPr="009F0AE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A278287" w14:textId="177ACEA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 xml:space="preserve">O texto do resumo expandido deverá conter entre 5 a 15 laudas, incluindo na contagem: a) título do trabalho; b) resumo de até 250 palavras, seguido de 3 a 5 palavras-chave, organizado em um único parágrafo que deverá conter uma apresentação concisa de todos os elementos presentes no resumo expandido; c) </w:t>
      </w:r>
      <w:r w:rsidRPr="009F0AE9">
        <w:rPr>
          <w:rFonts w:ascii="Times New Roman" w:hAnsi="Times New Roman" w:cs="Times New Roman"/>
          <w:sz w:val="24"/>
          <w:szCs w:val="24"/>
        </w:rPr>
        <w:br/>
        <w:t>introdução em que se desenvolva a temática, os objetivos e os fundamentos teóricos; d) metodologia; e) resultados e/ou discussão; f) considerações finais; g) referências; </w:t>
      </w:r>
    </w:p>
    <w:p w14:paraId="48C730C3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METODOLOGIA</w:t>
      </w:r>
    </w:p>
    <w:p w14:paraId="1CA679C4" w14:textId="77777777" w:rsid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A avaliação dos trabalhos submetidos terá caráter classificatório e a apreciação obedecerá aos seguintes critérios: relevância e pertinência do trabalho para a área de pesquisa; riqueza conceitual na formulação dos problemas; consistência e rigor conceitual na abordagem teórico e metodológico e na argumentação; interlocução com a produção da área; originalidade e contribuição para o avanço do conhecimento na área; e organização (coerência, coesão, correção ortográfica e gramatical).</w:t>
      </w:r>
    </w:p>
    <w:p w14:paraId="399A0E46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66226480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RESULTADOS E/OU DISCUSSÃO</w:t>
      </w:r>
    </w:p>
    <w:p w14:paraId="507670DE" w14:textId="7DC97423" w:rsid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20B43A37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6AD4E3D7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</w:p>
    <w:p w14:paraId="04359E3A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>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1803D8EF" w14:textId="77777777" w:rsidR="009F0AE9" w:rsidRPr="009F0AE9" w:rsidRDefault="009F0AE9" w:rsidP="009F0AE9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66A615B3" w14:textId="77777777" w:rsidR="009F0AE9" w:rsidRPr="009F0AE9" w:rsidRDefault="009F0AE9" w:rsidP="00494F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A5E04" w14:textId="75E5C340" w:rsidR="00494FC2" w:rsidRDefault="009F0AE9" w:rsidP="00494F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 xml:space="preserve">ANDRÉ, Marli. Questões sobre os fins e sobre os métodos de pesquisa em educação. </w:t>
      </w:r>
      <w:r w:rsidRPr="009F0AE9">
        <w:rPr>
          <w:rFonts w:ascii="Times New Roman" w:hAnsi="Times New Roman" w:cs="Times New Roman"/>
          <w:i/>
          <w:iCs/>
          <w:sz w:val="24"/>
          <w:szCs w:val="24"/>
        </w:rPr>
        <w:t>Revista Eletrônica de Educação</w:t>
      </w:r>
      <w:r w:rsidRPr="009F0AE9">
        <w:rPr>
          <w:rFonts w:ascii="Times New Roman" w:hAnsi="Times New Roman" w:cs="Times New Roman"/>
          <w:sz w:val="24"/>
          <w:szCs w:val="24"/>
        </w:rPr>
        <w:t>. v. 1, n. 1, set. 2007. p. 119-131.</w:t>
      </w:r>
    </w:p>
    <w:p w14:paraId="02BDB916" w14:textId="77777777" w:rsidR="00494FC2" w:rsidRPr="009F0AE9" w:rsidRDefault="00494FC2" w:rsidP="00494F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DB744" w14:textId="77777777" w:rsidR="009F0AE9" w:rsidRDefault="009F0AE9" w:rsidP="00494F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AE9">
        <w:rPr>
          <w:rFonts w:ascii="Times New Roman" w:hAnsi="Times New Roman" w:cs="Times New Roman"/>
          <w:sz w:val="24"/>
          <w:szCs w:val="24"/>
        </w:rPr>
        <w:t xml:space="preserve">BRASIL. </w:t>
      </w:r>
      <w:r w:rsidRPr="009F0AE9">
        <w:rPr>
          <w:rFonts w:ascii="Times New Roman" w:hAnsi="Times New Roman" w:cs="Times New Roman"/>
          <w:b/>
          <w:bCs/>
          <w:sz w:val="24"/>
          <w:szCs w:val="24"/>
        </w:rPr>
        <w:t>Parâmetros Curriculares Nacionais: terceiro e quarto ciclos: apresentação dos temas transversais.</w:t>
      </w:r>
      <w:r w:rsidRPr="009F0AE9">
        <w:rPr>
          <w:rFonts w:ascii="Times New Roman" w:hAnsi="Times New Roman" w:cs="Times New Roman"/>
          <w:sz w:val="24"/>
          <w:szCs w:val="24"/>
        </w:rPr>
        <w:t xml:space="preserve"> Secretaria de Educação Fundamental. Brasília: MECSEF, 1998. p. 436.</w:t>
      </w:r>
    </w:p>
    <w:p w14:paraId="231F978B" w14:textId="77777777" w:rsidR="00494FC2" w:rsidRPr="009F0AE9" w:rsidRDefault="00494FC2" w:rsidP="00494F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7764C1" w14:textId="47AF0683" w:rsidR="000A4A6F" w:rsidRPr="00494FC2" w:rsidRDefault="00494FC2" w:rsidP="00494FC2">
      <w:pPr>
        <w:spacing w:line="240" w:lineRule="auto"/>
        <w:ind w:right="28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4FC2">
        <w:rPr>
          <w:rFonts w:ascii="Times New Roman" w:hAnsi="Times New Roman" w:cs="Times New Roman"/>
          <w:bCs/>
          <w:sz w:val="24"/>
          <w:szCs w:val="24"/>
        </w:rPr>
        <w:t xml:space="preserve">RIZZINI, Irene. </w:t>
      </w:r>
      <w:r w:rsidRPr="00494FC2">
        <w:rPr>
          <w:rFonts w:ascii="Times New Roman" w:hAnsi="Times New Roman" w:cs="Times New Roman"/>
          <w:b/>
          <w:sz w:val="24"/>
          <w:szCs w:val="24"/>
        </w:rPr>
        <w:t>A escuta como instrumento de proteção</w:t>
      </w:r>
      <w:r w:rsidRPr="00494FC2">
        <w:rPr>
          <w:rFonts w:ascii="Times New Roman" w:hAnsi="Times New Roman" w:cs="Times New Roman"/>
          <w:bCs/>
          <w:sz w:val="24"/>
          <w:szCs w:val="24"/>
        </w:rPr>
        <w:t>: por uma abordagem</w:t>
      </w:r>
      <w:r w:rsidRPr="00494FC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94FC2">
        <w:rPr>
          <w:rFonts w:ascii="Times New Roman" w:hAnsi="Times New Roman" w:cs="Times New Roman"/>
          <w:bCs/>
          <w:sz w:val="24"/>
          <w:szCs w:val="24"/>
        </w:rPr>
        <w:t>ética nos atendimentos infantojuvenis. Rio de Janeiro: CIESPI/PUC-Rio, 2011.</w:t>
      </w:r>
    </w:p>
    <w:p w14:paraId="426113CF" w14:textId="77777777" w:rsidR="000A4A6F" w:rsidRPr="00494FC2" w:rsidRDefault="000A4A6F">
      <w:pPr>
        <w:rPr>
          <w:sz w:val="24"/>
          <w:szCs w:val="24"/>
        </w:rPr>
      </w:pPr>
    </w:p>
    <w:sectPr w:rsidR="000A4A6F" w:rsidRPr="00494FC2">
      <w:headerReference w:type="even" r:id="rId8"/>
      <w:headerReference w:type="default" r:id="rId9"/>
      <w:footerReference w:type="default" r:id="rId10"/>
      <w:headerReference w:type="first" r:id="rId11"/>
      <w:pgSz w:w="11909" w:h="16834"/>
      <w:pgMar w:top="1440" w:right="709" w:bottom="1440" w:left="851" w:header="720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67C43" w14:textId="77777777" w:rsidR="000F7027" w:rsidRDefault="000F7027">
      <w:pPr>
        <w:spacing w:line="240" w:lineRule="auto"/>
      </w:pPr>
      <w:r>
        <w:separator/>
      </w:r>
    </w:p>
  </w:endnote>
  <w:endnote w:type="continuationSeparator" w:id="0">
    <w:p w14:paraId="3ACAF5CA" w14:textId="77777777" w:rsidR="000F7027" w:rsidRDefault="000F70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1" w:fontKey="{C2076317-EDC7-445B-B86D-38E366A2B2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A9D202-39AC-4AE3-92AF-33293A8F6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7693A1B-8A5B-4F64-A814-271248A2E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D3424" w14:textId="77777777" w:rsidR="000A4A6F" w:rsidRDefault="00000000">
    <w:pPr>
      <w:jc w:val="center"/>
      <w:rPr>
        <w:rFonts w:ascii="Nunito" w:eastAsia="Nunito" w:hAnsi="Nunito" w:cs="Nunito"/>
        <w:color w:val="980000"/>
        <w:sz w:val="18"/>
        <w:szCs w:val="18"/>
      </w:rPr>
    </w:pPr>
    <w:r>
      <w:rPr>
        <w:color w:val="980000"/>
      </w:rPr>
      <w:t>_________________________________________________________________________</w:t>
    </w:r>
    <w:r>
      <w:rPr>
        <w:color w:val="980000"/>
      </w:rPr>
      <w:br/>
    </w:r>
    <w:r>
      <w:rPr>
        <w:rFonts w:ascii="Nunito" w:eastAsia="Nunito" w:hAnsi="Nunito" w:cs="Nunito"/>
        <w:color w:val="980000"/>
        <w:sz w:val="18"/>
        <w:szCs w:val="18"/>
      </w:rPr>
      <w:t>28ª Semana de Pedagogia - UFAM</w:t>
    </w:r>
    <w:r>
      <w:rPr>
        <w:rFonts w:ascii="Nunito" w:eastAsia="Nunito" w:hAnsi="Nunito" w:cs="Nunito"/>
        <w:color w:val="980000"/>
        <w:sz w:val="18"/>
        <w:szCs w:val="18"/>
      </w:rPr>
      <w:br/>
      <w:t xml:space="preserve">www.semape2025.com.br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C0108" w14:textId="77777777" w:rsidR="000F7027" w:rsidRDefault="000F7027">
      <w:pPr>
        <w:spacing w:line="240" w:lineRule="auto"/>
      </w:pPr>
      <w:r>
        <w:separator/>
      </w:r>
    </w:p>
  </w:footnote>
  <w:footnote w:type="continuationSeparator" w:id="0">
    <w:p w14:paraId="32A8C6CD" w14:textId="77777777" w:rsidR="000F7027" w:rsidRDefault="000F70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089DE" w14:textId="0A265CF6" w:rsidR="000A4A6F" w:rsidRDefault="000A4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EF7DF" w14:textId="7CC90827" w:rsidR="000A4A6F" w:rsidRDefault="00000000">
    <w:pPr>
      <w:jc w:val="center"/>
    </w:pPr>
    <w:r>
      <w:rPr>
        <w:noProof/>
      </w:rPr>
      <w:drawing>
        <wp:anchor distT="0" distB="0" distL="114300" distR="114300" simplePos="0" relativeHeight="251655168" behindDoc="0" locked="0" layoutInCell="1" hidden="0" allowOverlap="1" wp14:anchorId="665C2D81" wp14:editId="794AA047">
          <wp:simplePos x="0" y="0"/>
          <wp:positionH relativeFrom="column">
            <wp:posOffset>2260762</wp:posOffset>
          </wp:positionH>
          <wp:positionV relativeFrom="paragraph">
            <wp:posOffset>-457197</wp:posOffset>
          </wp:positionV>
          <wp:extent cx="2044700" cy="871220"/>
          <wp:effectExtent l="0" t="0" r="0" b="0"/>
          <wp:wrapSquare wrapText="bothSides" distT="0" distB="0" distL="114300" distR="114300"/>
          <wp:docPr id="189531746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10957" r="5545" b="17456"/>
                  <a:stretch>
                    <a:fillRect/>
                  </a:stretch>
                </pic:blipFill>
                <pic:spPr>
                  <a:xfrm>
                    <a:off x="0" y="0"/>
                    <a:ext cx="2044700" cy="871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hidden="0" allowOverlap="1" wp14:anchorId="3EF3ABA5" wp14:editId="250CA97E">
          <wp:simplePos x="0" y="0"/>
          <wp:positionH relativeFrom="column">
            <wp:posOffset>-259078</wp:posOffset>
          </wp:positionH>
          <wp:positionV relativeFrom="paragraph">
            <wp:posOffset>-509268</wp:posOffset>
          </wp:positionV>
          <wp:extent cx="1010920" cy="1263650"/>
          <wp:effectExtent l="0" t="0" r="0" b="0"/>
          <wp:wrapSquare wrapText="bothSides" distT="0" distB="0" distL="114300" distR="114300"/>
          <wp:docPr id="189531746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0920" cy="1263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71CF045D" wp14:editId="2DE74977">
          <wp:simplePos x="0" y="0"/>
          <wp:positionH relativeFrom="column">
            <wp:posOffset>5880100</wp:posOffset>
          </wp:positionH>
          <wp:positionV relativeFrom="paragraph">
            <wp:posOffset>-285748</wp:posOffset>
          </wp:positionV>
          <wp:extent cx="568960" cy="740410"/>
          <wp:effectExtent l="0" t="0" r="0" b="0"/>
          <wp:wrapSquare wrapText="bothSides" distT="0" distB="0" distL="114300" distR="114300"/>
          <wp:docPr id="1895317464" name="image1.png" descr="Edoc - Repositorio Administrativo UFAM: Logo Ufa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doc - Repositorio Administrativo UFAM: Logo Ufam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896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A81341" w14:textId="77777777" w:rsidR="000A4A6F" w:rsidRDefault="000A4A6F">
    <w:pPr>
      <w:jc w:val="center"/>
    </w:pPr>
  </w:p>
  <w:p w14:paraId="3FF79E5F" w14:textId="77777777" w:rsidR="000A4A6F" w:rsidRDefault="000A4A6F">
    <w:pPr>
      <w:jc w:val="center"/>
    </w:pPr>
  </w:p>
  <w:p w14:paraId="198382CC" w14:textId="77777777" w:rsidR="000A4A6F" w:rsidRDefault="00000000">
    <w:r>
      <w:rPr>
        <w:b/>
        <w:color w:val="980000"/>
      </w:rPr>
      <w:t xml:space="preserve">                           </w:t>
    </w:r>
    <w:r>
      <w:rPr>
        <w:b/>
        <w:color w:val="984806"/>
      </w:rPr>
      <w:t>28ª SEMANA DE PEDAGOGIA FACED/UFAM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D63E9" w14:textId="0792146D" w:rsidR="000A4A6F" w:rsidRDefault="000A4A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A6F"/>
    <w:rsid w:val="000A4A6F"/>
    <w:rsid w:val="000F7027"/>
    <w:rsid w:val="00494FC2"/>
    <w:rsid w:val="008672A7"/>
    <w:rsid w:val="009F0AE9"/>
    <w:rsid w:val="00C9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659A8"/>
  <w15:docId w15:val="{C50445FC-D745-47F0-A6B3-28A531E81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14762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762C"/>
  </w:style>
  <w:style w:type="paragraph" w:styleId="Rodap">
    <w:name w:val="footer"/>
    <w:basedOn w:val="Normal"/>
    <w:link w:val="RodapChar"/>
    <w:uiPriority w:val="99"/>
    <w:unhideWhenUsed/>
    <w:rsid w:val="0014762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762C"/>
  </w:style>
  <w:style w:type="character" w:styleId="Hyperlink">
    <w:name w:val="Hyperlink"/>
    <w:basedOn w:val="Fontepargpadro"/>
    <w:uiPriority w:val="99"/>
    <w:unhideWhenUsed/>
    <w:rsid w:val="006B02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021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969C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9F0A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djVt17oKVi8F82gdWgldyTbygQ==">CgMxLjA4AHIhMWFPRzFSLWFXWGZHX2JDcTlTQ2d6NnBhZ3NnZGRzYUE0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AC4C66-B400-433E-ABF7-3D8F7B3F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502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CAPe</dc:creator>
  <cp:keywords/>
  <dc:description/>
  <cp:lastModifiedBy>Centro Academico de Pedagogia</cp:lastModifiedBy>
  <cp:revision>1</cp:revision>
  <dcterms:created xsi:type="dcterms:W3CDTF">2025-10-16T03:12:00Z</dcterms:created>
  <dcterms:modified xsi:type="dcterms:W3CDTF">2025-10-22T10:43:00Z</dcterms:modified>
</cp:coreProperties>
</file>