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0"/>
        <w:jc w:val="left"/>
        <w:rPr/>
      </w:pPr>
      <w:r w:rsidDel="00000000" w:rsidR="00000000" w:rsidRPr="00000000">
        <w:rPr>
          <w:rtl w:val="0"/>
        </w:rPr>
      </w:r>
    </w:p>
    <w:p w:rsidR="00000000" w:rsidDel="00000000" w:rsidP="00000000" w:rsidRDefault="00000000" w:rsidRPr="00000000" w14:paraId="00000002">
      <w:pPr>
        <w:pStyle w:val="Title"/>
        <w:widowControl w:val="0"/>
        <w:spacing w:before="107" w:line="259" w:lineRule="auto"/>
        <w:ind w:left="1299" w:right="1297" w:firstLine="0"/>
        <w:rPr>
          <w:smallCaps w:val="0"/>
        </w:rPr>
      </w:pPr>
      <w:r w:rsidDel="00000000" w:rsidR="00000000" w:rsidRPr="00000000">
        <w:rPr>
          <w:smallCaps w:val="0"/>
          <w:rtl w:val="0"/>
        </w:rPr>
        <w:t xml:space="preserve">Instruções para Autores do 20º Congresso Brasileiro de Sistemas</w:t>
      </w:r>
    </w:p>
    <w:p w:rsidR="00000000" w:rsidDel="00000000" w:rsidP="00000000" w:rsidRDefault="00000000" w:rsidRPr="00000000" w14:paraId="00000003">
      <w:pPr>
        <w:pStyle w:val="Heading2"/>
        <w:keepNext w:val="0"/>
        <w:keepLines w:val="0"/>
        <w:widowControl w:val="0"/>
        <w:spacing w:before="195" w:line="240" w:lineRule="auto"/>
        <w:ind w:left="367" w:right="376"/>
        <w:jc w:val="center"/>
        <w:rPr>
          <w:rFonts w:ascii="Trebuchet MS" w:cs="Trebuchet MS" w:eastAsia="Trebuchet MS" w:hAnsi="Trebuchet MS"/>
          <w:b w:val="0"/>
          <w:sz w:val="16"/>
          <w:szCs w:val="16"/>
        </w:rPr>
      </w:pPr>
      <w:r w:rsidDel="00000000" w:rsidR="00000000" w:rsidRPr="00000000">
        <w:rPr>
          <w:rtl w:val="0"/>
        </w:rPr>
        <w:t xml:space="preserve">Rafael V. Françozo</w:t>
      </w:r>
      <w:r w:rsidDel="00000000" w:rsidR="00000000" w:rsidRPr="00000000">
        <w:rPr>
          <w:rFonts w:ascii="Trebuchet MS" w:cs="Trebuchet MS" w:eastAsia="Trebuchet MS" w:hAnsi="Trebuchet MS"/>
          <w:b w:val="0"/>
          <w:sz w:val="26.666666666666668"/>
          <w:szCs w:val="26.666666666666668"/>
          <w:vertAlign w:val="superscript"/>
          <w:rtl w:val="0"/>
        </w:rPr>
        <w:t xml:space="preserve">1</w:t>
      </w:r>
      <w:r w:rsidDel="00000000" w:rsidR="00000000" w:rsidRPr="00000000">
        <w:rPr>
          <w:rtl w:val="0"/>
        </w:rPr>
        <w:t xml:space="preserve">, Carmen N. Belderrain</w:t>
      </w:r>
      <w:r w:rsidDel="00000000" w:rsidR="00000000" w:rsidRPr="00000000">
        <w:rPr>
          <w:rFonts w:ascii="Trebuchet MS" w:cs="Trebuchet MS" w:eastAsia="Trebuchet MS" w:hAnsi="Trebuchet MS"/>
          <w:b w:val="0"/>
          <w:sz w:val="26.666666666666668"/>
          <w:szCs w:val="26.666666666666668"/>
          <w:vertAlign w:val="superscript"/>
          <w:rtl w:val="0"/>
        </w:rPr>
        <w:t xml:space="preserve">2</w:t>
      </w:r>
      <w:r w:rsidDel="00000000" w:rsidR="00000000" w:rsidRPr="00000000">
        <w:rPr>
          <w:rtl w:val="0"/>
        </w:rPr>
        <w:t xml:space="preserve">, Felipe F. de Oliveira</w:t>
      </w:r>
      <w:r w:rsidDel="00000000" w:rsidR="00000000" w:rsidRPr="00000000">
        <w:rPr>
          <w:rFonts w:ascii="Trebuchet MS" w:cs="Trebuchet MS" w:eastAsia="Trebuchet MS" w:hAnsi="Trebuchet MS"/>
          <w:b w:val="0"/>
          <w:sz w:val="26.666666666666668"/>
          <w:szCs w:val="26.666666666666668"/>
          <w:vertAlign w:val="superscript"/>
          <w:rtl w:val="0"/>
        </w:rPr>
        <w:t xml:space="preserve">1</w:t>
      </w:r>
      <w:r w:rsidDel="00000000" w:rsidR="00000000" w:rsidRPr="00000000">
        <w:rPr>
          <w:rtl w:val="0"/>
        </w:rPr>
        <w:t xml:space="preserve">, Vilma S. Ramos</w:t>
      </w:r>
      <w:r w:rsidDel="00000000" w:rsidR="00000000" w:rsidRPr="00000000">
        <w:rPr>
          <w:rFonts w:ascii="Trebuchet MS" w:cs="Trebuchet MS" w:eastAsia="Trebuchet MS" w:hAnsi="Trebuchet MS"/>
          <w:b w:val="0"/>
          <w:sz w:val="26.666666666666668"/>
          <w:szCs w:val="26.666666666666668"/>
          <w:vertAlign w:val="superscript"/>
          <w:rtl w:val="0"/>
        </w:rPr>
        <w:t xml:space="preserve">3</w:t>
      </w:r>
      <w:r w:rsidDel="00000000" w:rsidR="00000000" w:rsidRPr="00000000">
        <w:rPr>
          <w:rtl w:val="0"/>
        </w:rPr>
      </w:r>
    </w:p>
    <w:p w:rsidR="00000000" w:rsidDel="00000000" w:rsidP="00000000" w:rsidRDefault="00000000" w:rsidRPr="00000000" w14:paraId="00000004">
      <w:pPr>
        <w:widowControl w:val="0"/>
        <w:spacing w:before="256" w:line="246.99999999999994" w:lineRule="auto"/>
        <w:ind w:left="367" w:right="365" w:firstLine="0"/>
        <w:jc w:val="center"/>
        <w:rPr>
          <w:rFonts w:ascii="Trebuchet MS" w:cs="Trebuchet MS" w:eastAsia="Trebuchet MS" w:hAnsi="Trebuchet MS"/>
          <w:vertAlign w:val="superscript"/>
        </w:rPr>
      </w:pPr>
      <w:r w:rsidDel="00000000" w:rsidR="00000000" w:rsidRPr="00000000">
        <w:rPr>
          <w:rFonts w:ascii="Trebuchet MS" w:cs="Trebuchet MS" w:eastAsia="Trebuchet MS" w:hAnsi="Trebuchet MS"/>
          <w:vertAlign w:val="superscript"/>
          <w:rtl w:val="0"/>
        </w:rPr>
        <w:t xml:space="preserve">1</w:t>
      </w:r>
      <w:r w:rsidDel="00000000" w:rsidR="00000000" w:rsidRPr="00000000">
        <w:rPr>
          <w:rtl w:val="0"/>
        </w:rPr>
        <w:t xml:space="preserve">Instituto Federal de Educação, Ciência e Tecnologia de Mato Grosso do Sul (IFMS) CEP 79100-510 – Campo Grande – MS – Brazil</w:t>
      </w:r>
      <w:r w:rsidDel="00000000" w:rsidR="00000000" w:rsidRPr="00000000">
        <w:rPr>
          <w:rtl w:val="0"/>
        </w:rPr>
      </w:r>
    </w:p>
    <w:p w:rsidR="00000000" w:rsidDel="00000000" w:rsidP="00000000" w:rsidRDefault="00000000" w:rsidRPr="00000000" w14:paraId="00000005">
      <w:pPr>
        <w:widowControl w:val="0"/>
        <w:spacing w:before="256" w:line="246.99999999999994" w:lineRule="auto"/>
        <w:ind w:left="367" w:right="365" w:firstLine="0"/>
        <w:jc w:val="center"/>
        <w:rPr/>
      </w:pPr>
      <w:r w:rsidDel="00000000" w:rsidR="00000000" w:rsidRPr="00000000">
        <w:rPr>
          <w:rFonts w:ascii="Trebuchet MS" w:cs="Trebuchet MS" w:eastAsia="Trebuchet MS" w:hAnsi="Trebuchet MS"/>
          <w:vertAlign w:val="superscript"/>
          <w:rtl w:val="0"/>
        </w:rPr>
        <w:t xml:space="preserve">2</w:t>
      </w:r>
      <w:r w:rsidDel="00000000" w:rsidR="00000000" w:rsidRPr="00000000">
        <w:rPr>
          <w:rtl w:val="0"/>
        </w:rPr>
        <w:t xml:space="preserve">Instituto Tecnológico de Aeronáutica (ITA) CEP 12228-900 – São José dos Campos – SP – Brazil</w:t>
      </w:r>
    </w:p>
    <w:p w:rsidR="00000000" w:rsidDel="00000000" w:rsidP="00000000" w:rsidRDefault="00000000" w:rsidRPr="00000000" w14:paraId="00000006">
      <w:pPr>
        <w:widowControl w:val="0"/>
        <w:spacing w:before="170" w:line="240" w:lineRule="auto"/>
        <w:ind w:left="1297" w:right="1297" w:firstLine="0"/>
        <w:jc w:val="center"/>
        <w:rPr/>
      </w:pPr>
      <w:r w:rsidDel="00000000" w:rsidR="00000000" w:rsidRPr="00000000">
        <w:rPr>
          <w:rFonts w:ascii="Trebuchet MS" w:cs="Trebuchet MS" w:eastAsia="Trebuchet MS" w:hAnsi="Trebuchet MS"/>
          <w:vertAlign w:val="superscript"/>
          <w:rtl w:val="0"/>
        </w:rPr>
        <w:t xml:space="preserve">3</w:t>
      </w:r>
      <w:r w:rsidDel="00000000" w:rsidR="00000000" w:rsidRPr="00000000">
        <w:rPr>
          <w:rtl w:val="0"/>
        </w:rPr>
        <w:t xml:space="preserve">Universidade Federal de Mato Grosso do Sul (UFMS) – Campo Grande, MS – Brazil</w:t>
      </w:r>
    </w:p>
    <w:p w:rsidR="00000000" w:rsidDel="00000000" w:rsidP="00000000" w:rsidRDefault="00000000" w:rsidRPr="00000000" w14:paraId="00000007">
      <w:pPr>
        <w:widowControl w:val="0"/>
        <w:spacing w:before="201" w:line="240" w:lineRule="auto"/>
        <w:ind w:left="264" w:right="264" w:firstLine="0"/>
        <w:jc w:val="center"/>
        <w:rPr>
          <w:rFonts w:ascii="Courier New" w:cs="Courier New" w:eastAsia="Courier New" w:hAnsi="Courier New"/>
          <w:sz w:val="20"/>
          <w:szCs w:val="20"/>
        </w:rPr>
      </w:pPr>
      <w:r w:rsidDel="00000000" w:rsidR="00000000" w:rsidRPr="00000000">
        <w:rPr>
          <w:rFonts w:ascii="Verdana" w:cs="Verdana" w:eastAsia="Verdana" w:hAnsi="Verdana"/>
          <w:i w:val="1"/>
          <w:sz w:val="20"/>
          <w:szCs w:val="20"/>
          <w:rtl w:val="0"/>
        </w:rPr>
        <w:t xml:space="preserve">{</w:t>
      </w:r>
      <w:r w:rsidDel="00000000" w:rsidR="00000000" w:rsidRPr="00000000">
        <w:rPr>
          <w:rFonts w:ascii="Courier New" w:cs="Courier New" w:eastAsia="Courier New" w:hAnsi="Courier New"/>
          <w:sz w:val="20"/>
          <w:szCs w:val="20"/>
          <w:rtl w:val="0"/>
        </w:rPr>
        <w:t xml:space="preserve">rafael.francozo,felipe.oliveira</w:t>
      </w:r>
      <w:r w:rsidDel="00000000" w:rsidR="00000000" w:rsidRPr="00000000">
        <w:rPr>
          <w:rFonts w:ascii="Verdana" w:cs="Verdana" w:eastAsia="Verdana" w:hAnsi="Verdana"/>
          <w:i w:val="1"/>
          <w:sz w:val="20"/>
          <w:szCs w:val="20"/>
          <w:rtl w:val="0"/>
        </w:rPr>
        <w:t xml:space="preserve">}</w:t>
      </w:r>
      <w:r w:rsidDel="00000000" w:rsidR="00000000" w:rsidRPr="00000000">
        <w:rPr>
          <w:rFonts w:ascii="Courier New" w:cs="Courier New" w:eastAsia="Courier New" w:hAnsi="Courier New"/>
          <w:sz w:val="20"/>
          <w:szCs w:val="20"/>
          <w:rtl w:val="0"/>
        </w:rPr>
        <w:t xml:space="preserve">@ifms.edu.br, carmen@ita.br</w:t>
      </w:r>
      <w:hyperlink r:id="rId7">
        <w:r w:rsidDel="00000000" w:rsidR="00000000" w:rsidRPr="00000000">
          <w:rPr>
            <w:rFonts w:ascii="Courier New" w:cs="Courier New" w:eastAsia="Courier New" w:hAnsi="Courier New"/>
            <w:sz w:val="20"/>
            <w:szCs w:val="20"/>
            <w:rtl w:val="0"/>
          </w:rPr>
          <w:t xml:space="preserve">, </w:t>
        </w:r>
      </w:hyperlink>
      <w:r w:rsidDel="00000000" w:rsidR="00000000" w:rsidRPr="00000000">
        <w:rPr>
          <w:rFonts w:ascii="Courier New" w:cs="Courier New" w:eastAsia="Courier New" w:hAnsi="Courier New"/>
          <w:sz w:val="20"/>
          <w:szCs w:val="20"/>
          <w:rtl w:val="0"/>
        </w:rPr>
        <w:t xml:space="preserve">vilmaramosms@gmail.com</w:t>
      </w:r>
    </w:p>
    <w:p w:rsidR="00000000" w:rsidDel="00000000" w:rsidP="00000000" w:rsidRDefault="00000000" w:rsidRPr="00000000" w14:paraId="00000008">
      <w:pPr>
        <w:widowControl w:val="0"/>
        <w:spacing w:before="299" w:line="249" w:lineRule="auto"/>
        <w:ind w:left="554" w:right="552" w:firstLine="0"/>
        <w:rPr>
          <w:i w:val="1"/>
        </w:rPr>
      </w:pPr>
      <w:r w:rsidDel="00000000" w:rsidR="00000000" w:rsidRPr="00000000">
        <w:rPr>
          <w:b w:val="1"/>
          <w:i w:val="1"/>
          <w:rtl w:val="0"/>
        </w:rPr>
        <w:t xml:space="preserve">Abstract. </w:t>
      </w:r>
      <w:r w:rsidDel="00000000" w:rsidR="00000000" w:rsidRPr="00000000">
        <w:rPr>
          <w:i w:val="1"/>
          <w:rtl w:val="0"/>
        </w:rPr>
        <w:t xml:space="preserve">This meta-paper describes the style to be used in articles and short papers for SBC conferences. For papers in English, you should add just an abstract while for the papers in Portuguese or Spanish, we also ask for an abstract in Portuguese (“resumo”) or in Spanish (“resumen”). In both cases, abstracts should not have more than 10 lines and must be in the first page of the paper.</w:t>
      </w:r>
    </w:p>
    <w:p w:rsidR="00000000" w:rsidDel="00000000" w:rsidP="00000000" w:rsidRDefault="00000000" w:rsidRPr="00000000" w14:paraId="00000009">
      <w:pPr>
        <w:widowControl w:val="0"/>
        <w:spacing w:line="228" w:lineRule="auto"/>
        <w:ind w:left="554" w:right="552" w:firstLine="0"/>
        <w:rPr>
          <w:b w:val="1"/>
          <w:i w:val="1"/>
        </w:rPr>
      </w:pPr>
      <w:r w:rsidDel="00000000" w:rsidR="00000000" w:rsidRPr="00000000">
        <w:rPr>
          <w:b w:val="1"/>
          <w:i w:val="1"/>
          <w:rtl w:val="0"/>
        </w:rPr>
        <w:t xml:space="preserve">Keywords: </w:t>
      </w:r>
    </w:p>
    <w:p w:rsidR="00000000" w:rsidDel="00000000" w:rsidP="00000000" w:rsidRDefault="00000000" w:rsidRPr="00000000" w14:paraId="0000000A">
      <w:pPr>
        <w:widowControl w:val="0"/>
        <w:spacing w:line="240" w:lineRule="auto"/>
        <w:ind w:firstLine="0"/>
        <w:jc w:val="left"/>
        <w:rPr>
          <w:i w:val="1"/>
          <w:sz w:val="28"/>
          <w:szCs w:val="28"/>
        </w:rPr>
      </w:pPr>
      <w:r w:rsidDel="00000000" w:rsidR="00000000" w:rsidRPr="00000000">
        <w:rPr>
          <w:rtl w:val="0"/>
        </w:rPr>
      </w:r>
    </w:p>
    <w:p w:rsidR="00000000" w:rsidDel="00000000" w:rsidP="00000000" w:rsidRDefault="00000000" w:rsidRPr="00000000" w14:paraId="0000000B">
      <w:pPr>
        <w:widowControl w:val="0"/>
        <w:spacing w:line="228" w:lineRule="auto"/>
        <w:ind w:left="554" w:right="552" w:firstLine="0"/>
        <w:rPr>
          <w:i w:val="1"/>
        </w:rPr>
      </w:pPr>
      <w:r w:rsidDel="00000000" w:rsidR="00000000" w:rsidRPr="00000000">
        <w:rPr>
          <w:b w:val="1"/>
          <w:i w:val="1"/>
          <w:rtl w:val="0"/>
        </w:rPr>
        <w:t xml:space="preserve">Resumo.  </w:t>
      </w:r>
      <w:r w:rsidDel="00000000" w:rsidR="00000000" w:rsidRPr="00000000">
        <w:rPr>
          <w:i w:val="1"/>
          <w:rtl w:val="0"/>
        </w:rPr>
        <w:t xml:space="preserve">Este documento descreve o estilo a ser usado para submissão de artigos para o 20º Congresso Brasileiro de Sistemas. Para os trabalhos em inglês, é necessário adicionar apenas um resumo (abstract), enquanto para os trabalhos em português ou espanhol, solicita-se também um resumo em português ou resumen em espanhol. Em ambos os casos, os resumos não devem ter mais de 10 linhas e devem estar na primeira página do artigo.</w:t>
      </w:r>
    </w:p>
    <w:p w:rsidR="00000000" w:rsidDel="00000000" w:rsidP="00000000" w:rsidRDefault="00000000" w:rsidRPr="00000000" w14:paraId="0000000C">
      <w:pPr>
        <w:widowControl w:val="0"/>
        <w:spacing w:line="228" w:lineRule="auto"/>
        <w:ind w:left="554" w:right="552" w:firstLine="0"/>
        <w:rPr>
          <w:b w:val="1"/>
          <w:i w:val="1"/>
        </w:rPr>
      </w:pPr>
      <w:r w:rsidDel="00000000" w:rsidR="00000000" w:rsidRPr="00000000">
        <w:rPr>
          <w:b w:val="1"/>
          <w:i w:val="1"/>
          <w:rtl w:val="0"/>
        </w:rPr>
        <w:t xml:space="preserve">Palavras-chave: </w:t>
      </w:r>
    </w:p>
    <w:p w:rsidR="00000000" w:rsidDel="00000000" w:rsidP="00000000" w:rsidRDefault="00000000" w:rsidRPr="00000000" w14:paraId="0000000D">
      <w:pPr>
        <w:widowControl w:val="0"/>
        <w:spacing w:line="240" w:lineRule="auto"/>
        <w:ind w:firstLine="0"/>
        <w:jc w:val="left"/>
        <w:rPr>
          <w:i w:val="1"/>
          <w:sz w:val="28"/>
          <w:szCs w:val="28"/>
        </w:rPr>
      </w:pPr>
      <w:r w:rsidDel="00000000" w:rsidR="00000000" w:rsidRPr="00000000">
        <w:rPr>
          <w:rtl w:val="0"/>
        </w:rPr>
      </w:r>
    </w:p>
    <w:p w:rsidR="00000000" w:rsidDel="00000000" w:rsidP="00000000" w:rsidRDefault="00000000" w:rsidRPr="00000000" w14:paraId="0000000E">
      <w:pPr>
        <w:widowControl w:val="0"/>
        <w:spacing w:line="228" w:lineRule="auto"/>
        <w:ind w:left="554" w:right="552" w:firstLine="0"/>
        <w:rPr>
          <w:i w:val="1"/>
        </w:rPr>
      </w:pPr>
      <w:r w:rsidDel="00000000" w:rsidR="00000000" w:rsidRPr="00000000">
        <w:rPr>
          <w:b w:val="1"/>
          <w:i w:val="1"/>
          <w:rtl w:val="0"/>
        </w:rPr>
        <w:t xml:space="preserve">Resumen.  </w:t>
      </w:r>
      <w:r w:rsidDel="00000000" w:rsidR="00000000" w:rsidRPr="00000000">
        <w:rPr>
          <w:i w:val="1"/>
          <w:rtl w:val="0"/>
        </w:rPr>
        <w:t xml:space="preserve">Este documento describe el estilo a utilizar para la presentación de trabajos al 20º Congreso Brasileño de Sistemas. Para los trabajos en inglés, sólo se requiere un resumen (“abstract”), mientras que para los trabajos en portugués o español, también se solicita un resumen (“resumo”) en portugués o un resumen en español. En ambos casos, los resúmenes no deberán superar las 10 líneas y deberán figurar en la primera página del artículo.</w:t>
      </w:r>
    </w:p>
    <w:p w:rsidR="00000000" w:rsidDel="00000000" w:rsidP="00000000" w:rsidRDefault="00000000" w:rsidRPr="00000000" w14:paraId="0000000F">
      <w:pPr>
        <w:widowControl w:val="0"/>
        <w:spacing w:line="228" w:lineRule="auto"/>
        <w:ind w:left="554" w:right="552" w:firstLine="0"/>
        <w:rPr>
          <w:i w:val="1"/>
        </w:rPr>
      </w:pPr>
      <w:r w:rsidDel="00000000" w:rsidR="00000000" w:rsidRPr="00000000">
        <w:rPr>
          <w:rtl w:val="0"/>
        </w:rPr>
      </w:r>
    </w:p>
    <w:p w:rsidR="00000000" w:rsidDel="00000000" w:rsidP="00000000" w:rsidRDefault="00000000" w:rsidRPr="00000000" w14:paraId="00000010">
      <w:pPr>
        <w:widowControl w:val="0"/>
        <w:spacing w:line="228" w:lineRule="auto"/>
        <w:ind w:left="554" w:right="552" w:firstLine="0"/>
        <w:rPr>
          <w:b w:val="1"/>
          <w:i w:val="1"/>
        </w:rPr>
      </w:pPr>
      <w:r w:rsidDel="00000000" w:rsidR="00000000" w:rsidRPr="00000000">
        <w:rPr>
          <w:b w:val="1"/>
          <w:i w:val="1"/>
          <w:rtl w:val="0"/>
        </w:rPr>
        <w:t xml:space="preserve">Palavras clave: </w:t>
      </w:r>
    </w:p>
    <w:p w:rsidR="00000000" w:rsidDel="00000000" w:rsidP="00000000" w:rsidRDefault="00000000" w:rsidRPr="00000000" w14:paraId="00000011">
      <w:pPr>
        <w:widowControl w:val="0"/>
        <w:spacing w:line="228" w:lineRule="auto"/>
        <w:ind w:left="554" w:right="552" w:firstLine="0"/>
        <w:rPr>
          <w:b w:val="1"/>
          <w:i w:val="1"/>
        </w:rPr>
      </w:pPr>
      <w:r w:rsidDel="00000000" w:rsidR="00000000" w:rsidRPr="00000000">
        <w:rPr>
          <w:rtl w:val="0"/>
        </w:rPr>
      </w:r>
    </w:p>
    <w:p w:rsidR="00000000" w:rsidDel="00000000" w:rsidP="00000000" w:rsidRDefault="00000000" w:rsidRPr="00000000" w14:paraId="00000012">
      <w:pPr>
        <w:widowControl w:val="0"/>
        <w:spacing w:line="228" w:lineRule="auto"/>
        <w:ind w:left="554" w:right="552" w:firstLine="0"/>
        <w:rPr>
          <w:i w:val="1"/>
        </w:rPr>
      </w:pPr>
      <w:r w:rsidDel="00000000" w:rsidR="00000000" w:rsidRPr="00000000">
        <w:rPr>
          <w:b w:val="1"/>
          <w:i w:val="1"/>
          <w:rtl w:val="0"/>
        </w:rPr>
        <w:t xml:space="preserve">Área Temática: </w:t>
      </w:r>
      <w:r w:rsidDel="00000000" w:rsidR="00000000" w:rsidRPr="00000000">
        <w:rPr>
          <w:i w:val="1"/>
          <w:rtl w:val="0"/>
        </w:rPr>
        <w:t xml:space="preserve">Sistemas Complexos, Pensamento Sistêmico e Teorias Sistêmicas</w:t>
      </w:r>
    </w:p>
    <w:p w:rsidR="00000000" w:rsidDel="00000000" w:rsidP="00000000" w:rsidRDefault="00000000" w:rsidRPr="00000000" w14:paraId="00000013">
      <w:pPr>
        <w:widowControl w:val="0"/>
        <w:spacing w:before="5" w:line="240" w:lineRule="auto"/>
        <w:ind w:firstLine="0"/>
        <w:jc w:val="left"/>
        <w:rPr>
          <w:i w:val="1"/>
          <w:sz w:val="29"/>
          <w:szCs w:val="29"/>
        </w:rPr>
      </w:pPr>
      <w:r w:rsidDel="00000000" w:rsidR="00000000" w:rsidRPr="00000000">
        <w:rPr>
          <w:rtl w:val="0"/>
        </w:rPr>
      </w:r>
    </w:p>
    <w:p w:rsidR="00000000" w:rsidDel="00000000" w:rsidP="00000000" w:rsidRDefault="00000000" w:rsidRPr="00000000" w14:paraId="00000014">
      <w:pPr>
        <w:pStyle w:val="Heading1"/>
        <w:keepNext w:val="0"/>
        <w:keepLines w:val="0"/>
        <w:widowControl w:val="0"/>
        <w:numPr>
          <w:ilvl w:val="0"/>
          <w:numId w:val="1"/>
        </w:numPr>
        <w:tabs>
          <w:tab w:val="left" w:leader="none" w:pos="415"/>
        </w:tabs>
        <w:spacing w:before="1" w:line="240" w:lineRule="auto"/>
        <w:ind w:left="414" w:hanging="315"/>
        <w:jc w:val="both"/>
        <w:rPr>
          <w:b w:val="1"/>
          <w:sz w:val="26"/>
          <w:szCs w:val="26"/>
        </w:rPr>
      </w:pPr>
      <w:r w:rsidDel="00000000" w:rsidR="00000000" w:rsidRPr="00000000">
        <w:rPr>
          <w:sz w:val="26"/>
          <w:szCs w:val="26"/>
          <w:rtl w:val="0"/>
        </w:rPr>
        <w:t xml:space="preserve">Informações gerais</w:t>
      </w:r>
    </w:p>
    <w:p w:rsidR="00000000" w:rsidDel="00000000" w:rsidP="00000000" w:rsidRDefault="00000000" w:rsidRPr="00000000" w14:paraId="00000015">
      <w:pPr>
        <w:widowControl w:val="0"/>
        <w:spacing w:before="135" w:line="249" w:lineRule="auto"/>
        <w:ind w:left="100" w:right="98" w:firstLine="0"/>
        <w:rPr/>
      </w:pPr>
      <w:r w:rsidDel="00000000" w:rsidR="00000000" w:rsidRPr="00000000">
        <w:rPr>
          <w:rtl w:val="0"/>
        </w:rPr>
        <w:t xml:space="preserve">Todos os artigos submetidos ao 20º CBS devem estar escritos em Inglês, Espanhol ou em Português</w:t>
      </w:r>
      <w:r w:rsidDel="00000000" w:rsidR="00000000" w:rsidRPr="00000000">
        <w:rPr>
          <w:rtl w:val="0"/>
        </w:rPr>
        <w:t xml:space="preserve">. O formato do documento deve ser papel tamanho A4 em coluna única, 3.5 cm margem superior, 2.5 cm para margem inferior e 3.0 cm para margens laterais. A fonte deve ser Times New Roman tamanho 12, com 6 pontos antes de cada parágrafo. Numeração de páginas não é necessário.</w:t>
      </w:r>
    </w:p>
    <w:p w:rsidR="00000000" w:rsidDel="00000000" w:rsidP="00000000" w:rsidRDefault="00000000" w:rsidRPr="00000000" w14:paraId="00000016">
      <w:pPr>
        <w:widowControl w:val="0"/>
        <w:spacing w:before="119" w:line="249" w:lineRule="auto"/>
        <w:ind w:left="100" w:right="98" w:firstLine="720"/>
        <w:rPr/>
      </w:pPr>
      <w:r w:rsidDel="00000000" w:rsidR="00000000" w:rsidRPr="00000000">
        <w:rPr>
          <w:rtl w:val="0"/>
        </w:rPr>
        <w:t xml:space="preserve">O primeiro parágrafo de uma seção ou subseção não possui espaçamento, a partir do segundo parágrafo deve ser adicionado um espaço de 1.27 na primeira linha.</w:t>
      </w:r>
    </w:p>
    <w:p w:rsidR="00000000" w:rsidDel="00000000" w:rsidP="00000000" w:rsidRDefault="00000000" w:rsidRPr="00000000" w14:paraId="00000017">
      <w:pPr>
        <w:widowControl w:val="0"/>
        <w:spacing w:before="4" w:line="240" w:lineRule="auto"/>
        <w:ind w:firstLine="0"/>
        <w:jc w:val="left"/>
        <w:rPr/>
      </w:pPr>
      <w:r w:rsidDel="00000000" w:rsidR="00000000" w:rsidRPr="00000000">
        <w:rPr>
          <w:rtl w:val="0"/>
        </w:rPr>
      </w:r>
    </w:p>
    <w:p w:rsidR="00000000" w:rsidDel="00000000" w:rsidP="00000000" w:rsidRDefault="00000000" w:rsidRPr="00000000" w14:paraId="00000018">
      <w:pPr>
        <w:pStyle w:val="Heading1"/>
        <w:keepNext w:val="0"/>
        <w:keepLines w:val="0"/>
        <w:widowControl w:val="0"/>
        <w:numPr>
          <w:ilvl w:val="0"/>
          <w:numId w:val="1"/>
        </w:numPr>
        <w:tabs>
          <w:tab w:val="left" w:leader="none" w:pos="415"/>
        </w:tabs>
        <w:spacing w:before="1" w:line="240" w:lineRule="auto"/>
        <w:ind w:left="414" w:hanging="315"/>
        <w:jc w:val="both"/>
        <w:rPr>
          <w:b w:val="1"/>
          <w:sz w:val="26"/>
          <w:szCs w:val="26"/>
        </w:rPr>
      </w:pPr>
      <w:r w:rsidDel="00000000" w:rsidR="00000000" w:rsidRPr="00000000">
        <w:rPr>
          <w:sz w:val="26"/>
          <w:szCs w:val="26"/>
          <w:rtl w:val="0"/>
        </w:rPr>
        <w:t xml:space="preserve">Primeira Página</w:t>
      </w:r>
    </w:p>
    <w:p w:rsidR="00000000" w:rsidDel="00000000" w:rsidP="00000000" w:rsidRDefault="00000000" w:rsidRPr="00000000" w14:paraId="00000019">
      <w:pPr>
        <w:widowControl w:val="0"/>
        <w:spacing w:before="135" w:line="249" w:lineRule="auto"/>
        <w:ind w:left="100" w:right="98" w:firstLine="0"/>
        <w:rPr/>
      </w:pPr>
      <w:r w:rsidDel="00000000" w:rsidR="00000000" w:rsidRPr="00000000">
        <w:rPr>
          <w:rtl w:val="0"/>
        </w:rPr>
        <w:t xml:space="preserve">A primeira página deve conter o título do trabalho, o nome e o endereço dos autores, o abstract em inglês e o resumo em português ou resumen em espanhol (resumo em português ou resumen em espanhol) são obrigatórios apenas para trabalhos escritos em português ou em espanhol). O título deve ser centralizado em toda a página, em fonte de 16 pontos em negrito e com 12 pontos de espaço antes de si mesmo. Os nomes dos autores devem ser centralizados em fonte 12, todos dispostos na mesma linha, separados por vírgulas e com espaço de 12 pontos após o título. Os endereços devem ser centralizados em fonte de 12 pontos, também com 12 pontos de espaço após os nomes dos autores. Os endereços de e-mail devem ser escritos com a fonte Courier New, tamanho nominal de 10 pontos, com 6 pontos de espaço antes e 6 pontos de espaço depois.</w:t>
      </w:r>
    </w:p>
    <w:p w:rsidR="00000000" w:rsidDel="00000000" w:rsidP="00000000" w:rsidRDefault="00000000" w:rsidRPr="00000000" w14:paraId="0000001A">
      <w:pPr>
        <w:widowControl w:val="0"/>
        <w:spacing w:before="119" w:line="249" w:lineRule="auto"/>
        <w:ind w:left="100" w:right="98" w:firstLine="720"/>
        <w:rPr/>
      </w:pPr>
      <w:r w:rsidDel="00000000" w:rsidR="00000000" w:rsidRPr="00000000">
        <w:rPr>
          <w:rtl w:val="0"/>
        </w:rPr>
        <w:t xml:space="preserve">O abstract e o resumo ou resumen (se for o caso) devem ser escritos em fonte Times, tamanho 12, com recuo de 0,8 cm em ambos os lados. As palavras </w:t>
      </w:r>
      <w:r w:rsidDel="00000000" w:rsidR="00000000" w:rsidRPr="00000000">
        <w:rPr>
          <w:b w:val="1"/>
          <w:rtl w:val="0"/>
        </w:rPr>
        <w:t xml:space="preserve">Abstract</w:t>
      </w:r>
      <w:r w:rsidDel="00000000" w:rsidR="00000000" w:rsidRPr="00000000">
        <w:rPr>
          <w:rtl w:val="0"/>
        </w:rPr>
        <w:t xml:space="preserve"> e </w:t>
      </w:r>
      <w:r w:rsidDel="00000000" w:rsidR="00000000" w:rsidRPr="00000000">
        <w:rPr>
          <w:b w:val="1"/>
          <w:rtl w:val="0"/>
        </w:rPr>
        <w:t xml:space="preserve">Resumo </w:t>
      </w:r>
      <w:r w:rsidDel="00000000" w:rsidR="00000000" w:rsidRPr="00000000">
        <w:rPr>
          <w:rtl w:val="0"/>
        </w:rPr>
        <w:t xml:space="preserve">(ou Resumen)</w:t>
      </w:r>
      <w:r w:rsidDel="00000000" w:rsidR="00000000" w:rsidRPr="00000000">
        <w:rPr>
          <w:rtl w:val="0"/>
        </w:rPr>
        <w:t xml:space="preserve"> devem ser escritas em negrito e devem preceder o texto</w:t>
      </w:r>
      <w:r w:rsidDel="00000000" w:rsidR="00000000" w:rsidRPr="00000000">
        <w:rPr>
          <w:rtl w:val="0"/>
        </w:rPr>
        <w:t xml:space="preserve">. O artigo completo deverá conter entre 4 e 10 mil palavras, incluindo resumo, figuras, diagramas, referências e anexos.</w:t>
      </w:r>
    </w:p>
    <w:p w:rsidR="00000000" w:rsidDel="00000000" w:rsidP="00000000" w:rsidRDefault="00000000" w:rsidRPr="00000000" w14:paraId="0000001B">
      <w:pPr>
        <w:widowControl w:val="0"/>
        <w:spacing w:before="4" w:line="240" w:lineRule="auto"/>
        <w:ind w:firstLine="0"/>
        <w:jc w:val="left"/>
        <w:rPr>
          <w:sz w:val="23"/>
          <w:szCs w:val="23"/>
        </w:rPr>
      </w:pPr>
      <w:r w:rsidDel="00000000" w:rsidR="00000000" w:rsidRPr="00000000">
        <w:rPr>
          <w:rtl w:val="0"/>
        </w:rPr>
      </w:r>
    </w:p>
    <w:p w:rsidR="00000000" w:rsidDel="00000000" w:rsidP="00000000" w:rsidRDefault="00000000" w:rsidRPr="00000000" w14:paraId="0000001C">
      <w:pPr>
        <w:pStyle w:val="Heading1"/>
        <w:keepNext w:val="0"/>
        <w:keepLines w:val="0"/>
        <w:widowControl w:val="0"/>
        <w:numPr>
          <w:ilvl w:val="0"/>
          <w:numId w:val="1"/>
        </w:numPr>
        <w:tabs>
          <w:tab w:val="left" w:leader="none" w:pos="415"/>
        </w:tabs>
        <w:spacing w:before="1" w:line="240" w:lineRule="auto"/>
        <w:ind w:left="414" w:hanging="315"/>
        <w:jc w:val="both"/>
        <w:rPr>
          <w:b w:val="1"/>
          <w:sz w:val="26"/>
          <w:szCs w:val="26"/>
        </w:rPr>
      </w:pPr>
      <w:r w:rsidDel="00000000" w:rsidR="00000000" w:rsidRPr="00000000">
        <w:rPr>
          <w:sz w:val="26"/>
          <w:szCs w:val="26"/>
          <w:rtl w:val="0"/>
        </w:rPr>
        <w:t xml:space="preserve">Áreas temáticas</w:t>
      </w:r>
    </w:p>
    <w:p w:rsidR="00000000" w:rsidDel="00000000" w:rsidP="00000000" w:rsidRDefault="00000000" w:rsidRPr="00000000" w14:paraId="0000001D">
      <w:pPr>
        <w:widowControl w:val="0"/>
        <w:spacing w:before="123" w:line="249" w:lineRule="auto"/>
        <w:ind w:left="100" w:right="98" w:firstLine="0"/>
        <w:rPr/>
      </w:pPr>
      <w:r w:rsidDel="00000000" w:rsidR="00000000" w:rsidRPr="00000000">
        <w:rPr>
          <w:rtl w:val="0"/>
        </w:rPr>
        <w:t xml:space="preserve">O artigo deve estar relacionado com uma das áreas temáticas do evento, a saber:</w:t>
      </w:r>
    </w:p>
    <w:p w:rsidR="00000000" w:rsidDel="00000000" w:rsidP="00000000" w:rsidRDefault="00000000" w:rsidRPr="00000000" w14:paraId="0000001E">
      <w:pPr>
        <w:widowControl w:val="0"/>
        <w:numPr>
          <w:ilvl w:val="0"/>
          <w:numId w:val="2"/>
        </w:numPr>
        <w:spacing w:after="0" w:afterAutospacing="0" w:before="123" w:line="249" w:lineRule="auto"/>
        <w:ind w:left="720" w:right="98" w:hanging="360"/>
        <w:rPr>
          <w:u w:val="none"/>
        </w:rPr>
      </w:pPr>
      <w:r w:rsidDel="00000000" w:rsidR="00000000" w:rsidRPr="00000000">
        <w:rPr>
          <w:rtl w:val="0"/>
        </w:rPr>
        <w:t xml:space="preserve">Sistemas Complexos, Pensamento Sistêmico e Teorias Sistêmicas;</w:t>
      </w:r>
    </w:p>
    <w:p w:rsidR="00000000" w:rsidDel="00000000" w:rsidP="00000000" w:rsidRDefault="00000000" w:rsidRPr="00000000" w14:paraId="0000001F">
      <w:pPr>
        <w:widowControl w:val="0"/>
        <w:numPr>
          <w:ilvl w:val="0"/>
          <w:numId w:val="2"/>
        </w:numPr>
        <w:spacing w:after="0" w:afterAutospacing="0" w:before="0" w:beforeAutospacing="0" w:line="249" w:lineRule="auto"/>
        <w:ind w:left="720" w:right="98" w:hanging="360"/>
        <w:rPr>
          <w:u w:val="none"/>
        </w:rPr>
      </w:pPr>
      <w:r w:rsidDel="00000000" w:rsidR="00000000" w:rsidRPr="00000000">
        <w:rPr>
          <w:rtl w:val="0"/>
        </w:rPr>
        <w:t xml:space="preserve">Práticas sistêmicas na abordagem de situações problema;</w:t>
      </w:r>
    </w:p>
    <w:p w:rsidR="00000000" w:rsidDel="00000000" w:rsidP="00000000" w:rsidRDefault="00000000" w:rsidRPr="00000000" w14:paraId="00000020">
      <w:pPr>
        <w:widowControl w:val="0"/>
        <w:numPr>
          <w:ilvl w:val="0"/>
          <w:numId w:val="2"/>
        </w:numPr>
        <w:spacing w:after="0" w:afterAutospacing="0" w:before="0" w:beforeAutospacing="0" w:line="249" w:lineRule="auto"/>
        <w:ind w:left="720" w:right="98" w:hanging="360"/>
        <w:rPr>
          <w:u w:val="none"/>
        </w:rPr>
      </w:pPr>
      <w:r w:rsidDel="00000000" w:rsidR="00000000" w:rsidRPr="00000000">
        <w:rPr>
          <w:rtl w:val="0"/>
        </w:rPr>
        <w:t xml:space="preserve">Cibernética, Tecnologia e Administração;</w:t>
      </w:r>
    </w:p>
    <w:p w:rsidR="00000000" w:rsidDel="00000000" w:rsidP="00000000" w:rsidRDefault="00000000" w:rsidRPr="00000000" w14:paraId="00000021">
      <w:pPr>
        <w:widowControl w:val="0"/>
        <w:numPr>
          <w:ilvl w:val="0"/>
          <w:numId w:val="2"/>
        </w:numPr>
        <w:spacing w:after="0" w:afterAutospacing="0" w:before="0" w:beforeAutospacing="0" w:line="249" w:lineRule="auto"/>
        <w:ind w:left="720" w:right="98" w:hanging="360"/>
        <w:rPr>
          <w:u w:val="none"/>
        </w:rPr>
      </w:pPr>
      <w:r w:rsidDel="00000000" w:rsidR="00000000" w:rsidRPr="00000000">
        <w:rPr>
          <w:rtl w:val="0"/>
        </w:rPr>
        <w:t xml:space="preserve">Arranjos Produtivos, Políticas Públicas e Redes Organizacionais;</w:t>
      </w:r>
    </w:p>
    <w:p w:rsidR="00000000" w:rsidDel="00000000" w:rsidP="00000000" w:rsidRDefault="00000000" w:rsidRPr="00000000" w14:paraId="00000022">
      <w:pPr>
        <w:widowControl w:val="0"/>
        <w:numPr>
          <w:ilvl w:val="0"/>
          <w:numId w:val="2"/>
        </w:numPr>
        <w:spacing w:after="0" w:afterAutospacing="0" w:before="0" w:beforeAutospacing="0" w:line="249" w:lineRule="auto"/>
        <w:ind w:left="720" w:right="98" w:hanging="360"/>
        <w:rPr>
          <w:u w:val="none"/>
        </w:rPr>
      </w:pPr>
      <w:r w:rsidDel="00000000" w:rsidR="00000000" w:rsidRPr="00000000">
        <w:rPr>
          <w:rtl w:val="0"/>
        </w:rPr>
        <w:t xml:space="preserve">Sistemas de Apoio à Decisão;</w:t>
      </w:r>
    </w:p>
    <w:p w:rsidR="00000000" w:rsidDel="00000000" w:rsidP="00000000" w:rsidRDefault="00000000" w:rsidRPr="00000000" w14:paraId="00000023">
      <w:pPr>
        <w:widowControl w:val="0"/>
        <w:numPr>
          <w:ilvl w:val="0"/>
          <w:numId w:val="2"/>
        </w:numPr>
        <w:spacing w:after="0" w:afterAutospacing="0" w:before="0" w:beforeAutospacing="0" w:line="249" w:lineRule="auto"/>
        <w:ind w:left="720" w:right="98" w:hanging="360"/>
        <w:rPr>
          <w:u w:val="none"/>
        </w:rPr>
      </w:pPr>
      <w:r w:rsidDel="00000000" w:rsidR="00000000" w:rsidRPr="00000000">
        <w:rPr>
          <w:rtl w:val="0"/>
        </w:rPr>
        <w:t xml:space="preserve">Sistemas da Informação e Comunicação;</w:t>
      </w:r>
    </w:p>
    <w:p w:rsidR="00000000" w:rsidDel="00000000" w:rsidP="00000000" w:rsidRDefault="00000000" w:rsidRPr="00000000" w14:paraId="00000024">
      <w:pPr>
        <w:widowControl w:val="0"/>
        <w:numPr>
          <w:ilvl w:val="0"/>
          <w:numId w:val="2"/>
        </w:numPr>
        <w:spacing w:after="0" w:afterAutospacing="0" w:before="0" w:beforeAutospacing="0" w:line="249" w:lineRule="auto"/>
        <w:ind w:left="720" w:right="98" w:hanging="360"/>
        <w:rPr>
          <w:u w:val="none"/>
        </w:rPr>
      </w:pPr>
      <w:r w:rsidDel="00000000" w:rsidR="00000000" w:rsidRPr="00000000">
        <w:rPr>
          <w:rtl w:val="0"/>
        </w:rPr>
        <w:t xml:space="preserve">Propriedade Intelectual;</w:t>
      </w:r>
    </w:p>
    <w:p w:rsidR="00000000" w:rsidDel="00000000" w:rsidP="00000000" w:rsidRDefault="00000000" w:rsidRPr="00000000" w14:paraId="00000025">
      <w:pPr>
        <w:widowControl w:val="0"/>
        <w:numPr>
          <w:ilvl w:val="0"/>
          <w:numId w:val="2"/>
        </w:numPr>
        <w:spacing w:before="0" w:beforeAutospacing="0" w:line="249" w:lineRule="auto"/>
        <w:ind w:left="720" w:right="98" w:hanging="360"/>
        <w:rPr>
          <w:u w:val="none"/>
        </w:rPr>
      </w:pPr>
      <w:r w:rsidDel="00000000" w:rsidR="00000000" w:rsidRPr="00000000">
        <w:rPr>
          <w:rtl w:val="0"/>
        </w:rPr>
        <w:t xml:space="preserve">Inovação Social, Desenvolvimento Ambiental e Governança</w:t>
      </w:r>
      <w:r w:rsidDel="00000000" w:rsidR="00000000" w:rsidRPr="00000000">
        <w:rPr>
          <w:rtl w:val="0"/>
        </w:rPr>
        <w:t xml:space="preserve">.</w:t>
      </w:r>
    </w:p>
    <w:p w:rsidR="00000000" w:rsidDel="00000000" w:rsidP="00000000" w:rsidRDefault="00000000" w:rsidRPr="00000000" w14:paraId="00000026">
      <w:pPr>
        <w:widowControl w:val="0"/>
        <w:spacing w:before="119" w:line="249" w:lineRule="auto"/>
        <w:ind w:left="100" w:right="98" w:firstLine="720"/>
        <w:rPr/>
      </w:pPr>
      <w:r w:rsidDel="00000000" w:rsidR="00000000" w:rsidRPr="00000000">
        <w:rPr>
          <w:rtl w:val="0"/>
        </w:rPr>
        <w:t xml:space="preserve">A indicação da área temática deve vir logo em seguida das Palavras-chave (para artigos em português, ou palabras clave para artigos em espanhol) ou das Keywords (para artigos em inglês).</w:t>
      </w:r>
    </w:p>
    <w:p w:rsidR="00000000" w:rsidDel="00000000" w:rsidP="00000000" w:rsidRDefault="00000000" w:rsidRPr="00000000" w14:paraId="00000027">
      <w:pPr>
        <w:widowControl w:val="0"/>
        <w:spacing w:before="3" w:line="240" w:lineRule="auto"/>
        <w:ind w:firstLine="0"/>
        <w:jc w:val="left"/>
        <w:rPr>
          <w:sz w:val="23"/>
          <w:szCs w:val="23"/>
        </w:rPr>
      </w:pPr>
      <w:r w:rsidDel="00000000" w:rsidR="00000000" w:rsidRPr="00000000">
        <w:rPr>
          <w:rtl w:val="0"/>
        </w:rPr>
      </w:r>
    </w:p>
    <w:p w:rsidR="00000000" w:rsidDel="00000000" w:rsidP="00000000" w:rsidRDefault="00000000" w:rsidRPr="00000000" w14:paraId="00000028">
      <w:pPr>
        <w:pStyle w:val="Heading1"/>
        <w:keepNext w:val="0"/>
        <w:keepLines w:val="0"/>
        <w:widowControl w:val="0"/>
        <w:numPr>
          <w:ilvl w:val="0"/>
          <w:numId w:val="1"/>
        </w:numPr>
        <w:tabs>
          <w:tab w:val="left" w:leader="none" w:pos="415"/>
        </w:tabs>
        <w:spacing w:before="1" w:line="240" w:lineRule="auto"/>
        <w:ind w:left="414" w:hanging="315"/>
        <w:jc w:val="both"/>
        <w:rPr>
          <w:b w:val="1"/>
          <w:sz w:val="26"/>
          <w:szCs w:val="26"/>
        </w:rPr>
      </w:pPr>
      <w:r w:rsidDel="00000000" w:rsidR="00000000" w:rsidRPr="00000000">
        <w:rPr>
          <w:sz w:val="26"/>
          <w:szCs w:val="26"/>
          <w:rtl w:val="0"/>
        </w:rPr>
        <w:t xml:space="preserve">Sections and Paragraphs</w:t>
      </w:r>
    </w:p>
    <w:p w:rsidR="00000000" w:rsidDel="00000000" w:rsidP="00000000" w:rsidRDefault="00000000" w:rsidRPr="00000000" w14:paraId="00000029">
      <w:pPr>
        <w:widowControl w:val="0"/>
        <w:spacing w:before="123" w:line="249" w:lineRule="auto"/>
        <w:ind w:left="100" w:right="98" w:firstLine="0"/>
        <w:rPr/>
      </w:pPr>
      <w:r w:rsidDel="00000000" w:rsidR="00000000" w:rsidRPr="00000000">
        <w:rPr>
          <w:rtl w:val="0"/>
        </w:rPr>
        <w:t xml:space="preserve">Os títulos das seções devem estar em negrito, 13pt, alinhados à esquerda. Deve haver um espaço extra de 12 pt antes de cada título. A numeração das seções é opcional. O primeiro parágrafo de cada seção não deve ser recuado, enquanto as primeiras linhas dos parágrafos subsequentes devem ser recuadas em 1,27 cm.</w:t>
      </w:r>
      <w:r w:rsidDel="00000000" w:rsidR="00000000" w:rsidRPr="00000000">
        <w:rPr>
          <w:rtl w:val="0"/>
        </w:rPr>
      </w:r>
    </w:p>
    <w:p w:rsidR="00000000" w:rsidDel="00000000" w:rsidP="00000000" w:rsidRDefault="00000000" w:rsidRPr="00000000" w14:paraId="0000002A">
      <w:pPr>
        <w:pStyle w:val="Heading2"/>
        <w:keepNext w:val="0"/>
        <w:keepLines w:val="0"/>
        <w:widowControl w:val="0"/>
        <w:numPr>
          <w:ilvl w:val="1"/>
          <w:numId w:val="1"/>
        </w:numPr>
        <w:tabs>
          <w:tab w:val="left" w:leader="none" w:pos="570"/>
        </w:tabs>
        <w:spacing w:before="235" w:line="240" w:lineRule="auto"/>
        <w:ind w:left="569" w:hanging="470"/>
        <w:jc w:val="both"/>
        <w:rPr>
          <w:b w:val="1"/>
        </w:rPr>
      </w:pPr>
      <w:r w:rsidDel="00000000" w:rsidR="00000000" w:rsidRPr="00000000">
        <w:rPr>
          <w:rtl w:val="0"/>
        </w:rPr>
        <w:t xml:space="preserve">Subseções</w:t>
      </w:r>
    </w:p>
    <w:p w:rsidR="00000000" w:rsidDel="00000000" w:rsidP="00000000" w:rsidRDefault="00000000" w:rsidRPr="00000000" w14:paraId="0000002B">
      <w:pPr>
        <w:widowControl w:val="0"/>
        <w:spacing w:before="127" w:line="240" w:lineRule="auto"/>
        <w:ind w:left="100" w:firstLine="0"/>
        <w:rPr/>
      </w:pPr>
      <w:r w:rsidDel="00000000" w:rsidR="00000000" w:rsidRPr="00000000">
        <w:rPr>
          <w:rtl w:val="0"/>
        </w:rPr>
        <w:t xml:space="preserve">Os títulos das subseções devem estar em negrito, 12pt, alinhados à esquerda.</w:t>
      </w:r>
    </w:p>
    <w:p w:rsidR="00000000" w:rsidDel="00000000" w:rsidP="00000000" w:rsidRDefault="00000000" w:rsidRPr="00000000" w14:paraId="0000002C">
      <w:pPr>
        <w:widowControl w:val="0"/>
        <w:spacing w:before="4" w:line="240" w:lineRule="auto"/>
        <w:ind w:firstLine="0"/>
        <w:jc w:val="left"/>
        <w:rPr/>
      </w:pPr>
      <w:r w:rsidDel="00000000" w:rsidR="00000000" w:rsidRPr="00000000">
        <w:rPr>
          <w:rtl w:val="0"/>
        </w:rPr>
      </w:r>
    </w:p>
    <w:p w:rsidR="00000000" w:rsidDel="00000000" w:rsidP="00000000" w:rsidRDefault="00000000" w:rsidRPr="00000000" w14:paraId="0000002D">
      <w:pPr>
        <w:pStyle w:val="Heading1"/>
        <w:keepNext w:val="0"/>
        <w:keepLines w:val="0"/>
        <w:widowControl w:val="0"/>
        <w:numPr>
          <w:ilvl w:val="0"/>
          <w:numId w:val="1"/>
        </w:numPr>
        <w:tabs>
          <w:tab w:val="left" w:leader="none" w:pos="415"/>
        </w:tabs>
        <w:spacing w:line="240" w:lineRule="auto"/>
        <w:ind w:left="414" w:hanging="315"/>
        <w:jc w:val="both"/>
        <w:rPr>
          <w:b w:val="1"/>
          <w:sz w:val="26"/>
          <w:szCs w:val="26"/>
        </w:rPr>
      </w:pPr>
      <w:r w:rsidDel="00000000" w:rsidR="00000000" w:rsidRPr="00000000">
        <w:rPr>
          <w:sz w:val="26"/>
          <w:szCs w:val="26"/>
          <w:rtl w:val="0"/>
        </w:rPr>
        <w:t xml:space="preserve">Figuras e Legendas</w:t>
      </w:r>
    </w:p>
    <w:p w:rsidR="00000000" w:rsidDel="00000000" w:rsidP="00000000" w:rsidRDefault="00000000" w:rsidRPr="00000000" w14:paraId="0000002E">
      <w:pPr>
        <w:widowControl w:val="0"/>
        <w:spacing w:before="123" w:line="249" w:lineRule="auto"/>
        <w:ind w:left="100" w:right="98" w:firstLine="0"/>
        <w:rPr/>
      </w:pPr>
      <w:r w:rsidDel="00000000" w:rsidR="00000000" w:rsidRPr="00000000">
        <w:rPr>
          <w:rtl w:val="0"/>
        </w:rPr>
        <w:t xml:space="preserve">As legendas das figuras e tabelas devem ser centralizadas se tiverem menos de uma linha (Figura 1); caso contrário, devem ser justificadas e recuadas 0,8 cm em ambas as margens, conforme mostrado na Figura 2. A fonte da legenda deve ser Helvetica, 10 pontos, negrito, com 6 pontos de espaço antes e depois de cada legenda</w:t>
      </w:r>
      <w:r w:rsidDel="00000000" w:rsidR="00000000" w:rsidRPr="00000000">
        <w:rPr>
          <w:rtl w:val="0"/>
        </w:rPr>
        <w:t xml:space="preserve">.</w:t>
      </w:r>
    </w:p>
    <w:p w:rsidR="00000000" w:rsidDel="00000000" w:rsidP="00000000" w:rsidRDefault="00000000" w:rsidRPr="00000000" w14:paraId="0000002F">
      <w:pPr>
        <w:widowControl w:val="0"/>
        <w:spacing w:before="7" w:line="240" w:lineRule="auto"/>
        <w:ind w:firstLine="0"/>
        <w:jc w:val="left"/>
        <w:rPr>
          <w:sz w:val="19"/>
          <w:szCs w:val="19"/>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1414005</wp:posOffset>
            </wp:positionH>
            <wp:positionV relativeFrom="paragraph">
              <wp:posOffset>167977</wp:posOffset>
            </wp:positionV>
            <wp:extent cx="2715767" cy="2479167"/>
            <wp:effectExtent b="0" l="0" r="0" t="0"/>
            <wp:wrapTopAndBottom distB="0" distT="0"/>
            <wp:docPr id="2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15767" cy="2479167"/>
                    </a:xfrm>
                    <a:prstGeom prst="rect"/>
                    <a:ln/>
                  </pic:spPr>
                </pic:pic>
              </a:graphicData>
            </a:graphic>
          </wp:anchor>
        </w:drawing>
      </w:r>
    </w:p>
    <w:p w:rsidR="00000000" w:rsidDel="00000000" w:rsidP="00000000" w:rsidRDefault="00000000" w:rsidRPr="00000000" w14:paraId="00000030">
      <w:pPr>
        <w:widowControl w:val="0"/>
        <w:spacing w:before="199" w:line="240" w:lineRule="auto"/>
        <w:ind w:left="1297" w:right="1297"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Figura 1. Uma Figura</w:t>
      </w:r>
    </w:p>
    <w:p w:rsidR="00000000" w:rsidDel="00000000" w:rsidP="00000000" w:rsidRDefault="00000000" w:rsidRPr="00000000" w14:paraId="00000031">
      <w:pPr>
        <w:widowControl w:val="0"/>
        <w:spacing w:line="240" w:lineRule="auto"/>
        <w:ind w:firstLine="0"/>
        <w:jc w:val="left"/>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32">
      <w:pPr>
        <w:widowControl w:val="0"/>
        <w:spacing w:line="249" w:lineRule="auto"/>
        <w:ind w:left="100" w:right="98" w:firstLine="720"/>
        <w:rPr/>
      </w:pPr>
      <w:r w:rsidDel="00000000" w:rsidR="00000000" w:rsidRPr="00000000">
        <w:rPr>
          <w:rtl w:val="0"/>
        </w:rPr>
        <w:t xml:space="preserve">Nas tabelas, tente evitar o uso de fundos coloridos ou sombreados e evite linhas grossas, duplicadas ou desnecessárias. A legenda da tabela deve ser colocada antes da tabela (consulte a Tabela 1) e a fonte usada também deve ser Helvetica, 10 pontos, negrito, com 6 pontos de espaço antes e depois de cada legenda</w:t>
      </w:r>
      <w:r w:rsidDel="00000000" w:rsidR="00000000" w:rsidRPr="00000000">
        <w:rPr>
          <w:rtl w:val="0"/>
        </w:rPr>
        <w:t xml:space="preserve">.</w:t>
      </w:r>
    </w:p>
    <w:p w:rsidR="00000000" w:rsidDel="00000000" w:rsidP="00000000" w:rsidRDefault="00000000" w:rsidRPr="00000000" w14:paraId="00000033">
      <w:pPr>
        <w:widowControl w:val="0"/>
        <w:spacing w:before="3" w:line="240" w:lineRule="auto"/>
        <w:ind w:firstLine="0"/>
        <w:jc w:val="left"/>
        <w:rPr>
          <w:sz w:val="31"/>
          <w:szCs w:val="31"/>
        </w:rPr>
      </w:pPr>
      <w:r w:rsidDel="00000000" w:rsidR="00000000" w:rsidRPr="00000000">
        <w:rPr>
          <w:rtl w:val="0"/>
        </w:rPr>
      </w:r>
    </w:p>
    <w:p w:rsidR="00000000" w:rsidDel="00000000" w:rsidP="00000000" w:rsidRDefault="00000000" w:rsidRPr="00000000" w14:paraId="00000034">
      <w:pPr>
        <w:widowControl w:val="0"/>
        <w:spacing w:after="19" w:line="240" w:lineRule="auto"/>
        <w:ind w:left="64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Tabela 1. Uma Tabela</w:t>
      </w:r>
    </w:p>
    <w:p w:rsidR="00000000" w:rsidDel="00000000" w:rsidP="00000000" w:rsidRDefault="00000000" w:rsidRPr="00000000" w14:paraId="00000035">
      <w:pPr>
        <w:widowControl w:val="0"/>
        <w:spacing w:line="240" w:lineRule="auto"/>
        <w:ind w:left="1376" w:firstLine="0"/>
        <w:jc w:val="left"/>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754373" cy="2233803"/>
            <wp:effectExtent b="0" l="0" r="0" t="0"/>
            <wp:docPr id="22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754373" cy="223380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spacing w:before="2" w:line="240" w:lineRule="auto"/>
        <w:ind w:firstLine="0"/>
        <w:jc w:val="left"/>
        <w:rPr>
          <w:rFonts w:ascii="Arial" w:cs="Arial" w:eastAsia="Arial" w:hAnsi="Arial"/>
          <w:b w:val="1"/>
          <w:sz w:val="29"/>
          <w:szCs w:val="29"/>
        </w:rPr>
      </w:pPr>
      <w:r w:rsidDel="00000000" w:rsidR="00000000" w:rsidRPr="00000000">
        <w:rPr>
          <w:rtl w:val="0"/>
        </w:rPr>
      </w:r>
    </w:p>
    <w:p w:rsidR="00000000" w:rsidDel="00000000" w:rsidP="00000000" w:rsidRDefault="00000000" w:rsidRPr="00000000" w14:paraId="00000037">
      <w:pPr>
        <w:pStyle w:val="Heading1"/>
        <w:keepNext w:val="0"/>
        <w:keepLines w:val="0"/>
        <w:widowControl w:val="0"/>
        <w:numPr>
          <w:ilvl w:val="0"/>
          <w:numId w:val="1"/>
        </w:numPr>
        <w:tabs>
          <w:tab w:val="left" w:leader="none" w:pos="415"/>
        </w:tabs>
        <w:spacing w:before="207" w:line="240" w:lineRule="auto"/>
        <w:ind w:left="414" w:hanging="315"/>
        <w:jc w:val="both"/>
        <w:rPr>
          <w:b w:val="1"/>
          <w:sz w:val="26"/>
          <w:szCs w:val="26"/>
        </w:rPr>
      </w:pPr>
      <w:r w:rsidDel="00000000" w:rsidR="00000000" w:rsidRPr="00000000">
        <w:rPr>
          <w:sz w:val="26"/>
          <w:szCs w:val="26"/>
          <w:rtl w:val="0"/>
        </w:rPr>
        <w:t xml:space="preserve">Referências</w:t>
      </w:r>
      <w:r w:rsidDel="00000000" w:rsidR="00000000" w:rsidRPr="00000000">
        <w:rPr>
          <w:rtl w:val="0"/>
        </w:rPr>
      </w:r>
    </w:p>
    <w:p w:rsidR="00000000" w:rsidDel="00000000" w:rsidP="00000000" w:rsidRDefault="00000000" w:rsidRPr="00000000" w14:paraId="00000038">
      <w:pPr>
        <w:widowControl w:val="0"/>
        <w:spacing w:before="61" w:line="249" w:lineRule="auto"/>
        <w:ind w:left="100" w:right="98" w:firstLine="0"/>
        <w:rPr/>
      </w:pPr>
      <w:r w:rsidDel="00000000" w:rsidR="00000000" w:rsidRPr="00000000">
        <w:rPr>
          <w:rtl w:val="0"/>
        </w:rPr>
        <w:t xml:space="preserve">As referências bibliográficas devem seguir a norma NBR 6023 da Associação Brasileira de Normas Técnicas (ABNT)</w:t>
      </w:r>
      <w:r w:rsidDel="00000000" w:rsidR="00000000" w:rsidRPr="00000000">
        <w:rPr>
          <w:rtl w:val="0"/>
        </w:rPr>
        <w:t xml:space="preserve">. Quando citadas de forma indireta no texto devem vir entre parênteses da seguinte forma: Até 3 autores (SILVA; ALMEIDA; SANTOS, 2020); com 3 ou mais autores (FERREIRA </w:t>
      </w:r>
      <w:r w:rsidDel="00000000" w:rsidR="00000000" w:rsidRPr="00000000">
        <w:rPr>
          <w:i w:val="1"/>
          <w:rtl w:val="0"/>
        </w:rPr>
        <w:t xml:space="preserve">et al</w:t>
      </w:r>
      <w:r w:rsidDel="00000000" w:rsidR="00000000" w:rsidRPr="00000000">
        <w:rPr>
          <w:rtl w:val="0"/>
        </w:rPr>
        <w:t xml:space="preserve">., 2019). Quando citadas de forma direta devem ser expressas da seguinte maneira: até 3 autores: “Segundo Silva; Almeida; Santos (2020), o modelo foi eficaz...” ou com 3 ou mais autores usando o termo </w:t>
      </w:r>
      <w:r w:rsidDel="00000000" w:rsidR="00000000" w:rsidRPr="00000000">
        <w:rPr>
          <w:i w:val="1"/>
          <w:rtl w:val="0"/>
        </w:rPr>
        <w:t xml:space="preserve">et al</w:t>
      </w:r>
      <w:r w:rsidDel="00000000" w:rsidR="00000000" w:rsidRPr="00000000">
        <w:rPr>
          <w:rtl w:val="0"/>
        </w:rPr>
        <w:t xml:space="preserve"> De acordo com Ferreira et al. (2019), a técnica foi validada...</w:t>
      </w:r>
    </w:p>
    <w:p w:rsidR="00000000" w:rsidDel="00000000" w:rsidP="00000000" w:rsidRDefault="00000000" w:rsidRPr="00000000" w14:paraId="00000039">
      <w:pPr>
        <w:widowControl w:val="0"/>
        <w:spacing w:before="119" w:line="249" w:lineRule="auto"/>
        <w:ind w:left="100" w:right="98" w:firstLine="720"/>
        <w:rPr/>
      </w:pPr>
      <w:r w:rsidDel="00000000" w:rsidR="00000000" w:rsidRPr="00000000">
        <w:rPr>
          <w:rtl w:val="0"/>
        </w:rPr>
        <w:t xml:space="preserve">A lista de referências deve estar em ordem alfabética com fonte 12 e 6 pontos de espaço entre as referências. Não deve haver recuo na primeira linha. A seguir exemplos do formato de referências mais comuns: </w:t>
      </w:r>
    </w:p>
    <w:p w:rsidR="00000000" w:rsidDel="00000000" w:rsidP="00000000" w:rsidRDefault="00000000" w:rsidRPr="00000000" w14:paraId="0000003A">
      <w:pPr>
        <w:widowControl w:val="0"/>
        <w:spacing w:before="119" w:line="249" w:lineRule="auto"/>
        <w:ind w:left="100" w:right="98" w:firstLine="0"/>
        <w:rPr>
          <w:b w:val="1"/>
        </w:rPr>
      </w:pPr>
      <w:r w:rsidDel="00000000" w:rsidR="00000000" w:rsidRPr="00000000">
        <w:rPr>
          <w:b w:val="1"/>
          <w:rtl w:val="0"/>
        </w:rPr>
        <w:t xml:space="preserve">Livro</w:t>
      </w:r>
    </w:p>
    <w:p w:rsidR="00000000" w:rsidDel="00000000" w:rsidP="00000000" w:rsidRDefault="00000000" w:rsidRPr="00000000" w14:paraId="0000003B">
      <w:pPr>
        <w:widowControl w:val="0"/>
        <w:spacing w:before="119" w:line="249" w:lineRule="auto"/>
        <w:ind w:left="100" w:right="98" w:firstLine="0"/>
        <w:rPr/>
      </w:pPr>
      <w:r w:rsidDel="00000000" w:rsidR="00000000" w:rsidRPr="00000000">
        <w:rPr>
          <w:rtl w:val="0"/>
        </w:rPr>
        <w:t xml:space="preserve">GIL, A. C. </w:t>
      </w:r>
      <w:r w:rsidDel="00000000" w:rsidR="00000000" w:rsidRPr="00000000">
        <w:rPr>
          <w:i w:val="1"/>
          <w:rtl w:val="0"/>
        </w:rPr>
        <w:t xml:space="preserve">Métodos e técnicas de pesquisa social</w:t>
      </w:r>
      <w:r w:rsidDel="00000000" w:rsidR="00000000" w:rsidRPr="00000000">
        <w:rPr>
          <w:rtl w:val="0"/>
        </w:rPr>
        <w:t xml:space="preserve">. 7. ed. São Paulo: Atlas, 2019.</w:t>
      </w:r>
    </w:p>
    <w:p w:rsidR="00000000" w:rsidDel="00000000" w:rsidP="00000000" w:rsidRDefault="00000000" w:rsidRPr="00000000" w14:paraId="0000003C">
      <w:pPr>
        <w:widowControl w:val="0"/>
        <w:spacing w:before="119" w:line="249" w:lineRule="auto"/>
        <w:ind w:left="100" w:right="98" w:firstLine="0"/>
        <w:rPr/>
      </w:pPr>
      <w:r w:rsidDel="00000000" w:rsidR="00000000" w:rsidRPr="00000000">
        <w:rPr>
          <w:rtl w:val="0"/>
        </w:rPr>
      </w:r>
    </w:p>
    <w:p w:rsidR="00000000" w:rsidDel="00000000" w:rsidP="00000000" w:rsidRDefault="00000000" w:rsidRPr="00000000" w14:paraId="0000003D">
      <w:pPr>
        <w:widowControl w:val="0"/>
        <w:spacing w:before="119" w:line="249" w:lineRule="auto"/>
        <w:ind w:left="100" w:right="98" w:firstLine="0"/>
        <w:rPr>
          <w:b w:val="1"/>
        </w:rPr>
      </w:pPr>
      <w:r w:rsidDel="00000000" w:rsidR="00000000" w:rsidRPr="00000000">
        <w:rPr>
          <w:b w:val="1"/>
          <w:rtl w:val="0"/>
        </w:rPr>
        <w:t xml:space="preserve">Capítulo de livro</w:t>
      </w:r>
    </w:p>
    <w:p w:rsidR="00000000" w:rsidDel="00000000" w:rsidP="00000000" w:rsidRDefault="00000000" w:rsidRPr="00000000" w14:paraId="0000003E">
      <w:pPr>
        <w:widowControl w:val="0"/>
        <w:spacing w:before="119" w:line="249" w:lineRule="auto"/>
        <w:ind w:left="100" w:right="98" w:firstLine="0"/>
        <w:rPr/>
      </w:pPr>
      <w:r w:rsidDel="00000000" w:rsidR="00000000" w:rsidRPr="00000000">
        <w:rPr>
          <w:rtl w:val="0"/>
        </w:rPr>
        <w:t xml:space="preserve">SILVA, J. M. da. Fundamentos da gestão. In: OLIVEIRA, R. A. (Org.). </w:t>
      </w:r>
      <w:r w:rsidDel="00000000" w:rsidR="00000000" w:rsidRPr="00000000">
        <w:rPr>
          <w:i w:val="1"/>
          <w:rtl w:val="0"/>
        </w:rPr>
        <w:t xml:space="preserve">Administração moderna</w:t>
      </w:r>
      <w:r w:rsidDel="00000000" w:rsidR="00000000" w:rsidRPr="00000000">
        <w:rPr>
          <w:rtl w:val="0"/>
        </w:rPr>
        <w:t xml:space="preserve">. 2. ed. São Paulo: Atlas, 2020. p. 45–72.</w:t>
      </w:r>
    </w:p>
    <w:p w:rsidR="00000000" w:rsidDel="00000000" w:rsidP="00000000" w:rsidRDefault="00000000" w:rsidRPr="00000000" w14:paraId="0000003F">
      <w:pPr>
        <w:widowControl w:val="0"/>
        <w:spacing w:before="119" w:line="249" w:lineRule="auto"/>
        <w:ind w:left="100" w:right="98" w:firstLine="0"/>
        <w:rPr/>
      </w:pPr>
      <w:r w:rsidDel="00000000" w:rsidR="00000000" w:rsidRPr="00000000">
        <w:rPr>
          <w:rtl w:val="0"/>
        </w:rPr>
      </w:r>
    </w:p>
    <w:p w:rsidR="00000000" w:rsidDel="00000000" w:rsidP="00000000" w:rsidRDefault="00000000" w:rsidRPr="00000000" w14:paraId="00000040">
      <w:pPr>
        <w:widowControl w:val="0"/>
        <w:spacing w:before="119" w:line="249" w:lineRule="auto"/>
        <w:ind w:left="100" w:right="98" w:firstLine="0"/>
        <w:rPr>
          <w:b w:val="1"/>
        </w:rPr>
      </w:pPr>
      <w:r w:rsidDel="00000000" w:rsidR="00000000" w:rsidRPr="00000000">
        <w:rPr>
          <w:b w:val="1"/>
          <w:rtl w:val="0"/>
        </w:rPr>
        <w:t xml:space="preserve">Artigo de Anais de Congresso</w:t>
      </w:r>
    </w:p>
    <w:p w:rsidR="00000000" w:rsidDel="00000000" w:rsidP="00000000" w:rsidRDefault="00000000" w:rsidRPr="00000000" w14:paraId="00000041">
      <w:pPr>
        <w:widowControl w:val="0"/>
        <w:spacing w:before="119" w:line="249" w:lineRule="auto"/>
        <w:ind w:left="100" w:right="98" w:firstLine="0"/>
        <w:rPr/>
      </w:pPr>
      <w:r w:rsidDel="00000000" w:rsidR="00000000" w:rsidRPr="00000000">
        <w:rPr>
          <w:rtl w:val="0"/>
        </w:rPr>
        <w:t xml:space="preserve">MORAES, L. F.; COSTA, R. P. Aplicações de IA na educação. In: CONGRESSO BRASILEIRO DE INFORMÁTICA NA EDUCAÇÃO, 20., 2020, Curitiba. </w:t>
      </w:r>
      <w:r w:rsidDel="00000000" w:rsidR="00000000" w:rsidRPr="00000000">
        <w:rPr>
          <w:i w:val="1"/>
          <w:rtl w:val="0"/>
        </w:rPr>
        <w:t xml:space="preserve">Anais</w:t>
      </w:r>
      <w:r w:rsidDel="00000000" w:rsidR="00000000" w:rsidRPr="00000000">
        <w:rPr>
          <w:rtl w:val="0"/>
        </w:rPr>
        <w:t xml:space="preserve">... Curitiba: SBC, 2020. p. 123–130.</w:t>
      </w:r>
    </w:p>
    <w:p w:rsidR="00000000" w:rsidDel="00000000" w:rsidP="00000000" w:rsidRDefault="00000000" w:rsidRPr="00000000" w14:paraId="00000042">
      <w:pPr>
        <w:widowControl w:val="0"/>
        <w:spacing w:before="119" w:line="249" w:lineRule="auto"/>
        <w:ind w:left="100" w:right="98" w:firstLine="0"/>
        <w:rPr/>
      </w:pPr>
      <w:r w:rsidDel="00000000" w:rsidR="00000000" w:rsidRPr="00000000">
        <w:rPr>
          <w:rtl w:val="0"/>
        </w:rPr>
      </w:r>
    </w:p>
    <w:p w:rsidR="00000000" w:rsidDel="00000000" w:rsidP="00000000" w:rsidRDefault="00000000" w:rsidRPr="00000000" w14:paraId="00000043">
      <w:pPr>
        <w:widowControl w:val="0"/>
        <w:spacing w:before="119" w:line="249" w:lineRule="auto"/>
        <w:ind w:left="100" w:right="98" w:firstLine="0"/>
        <w:rPr>
          <w:b w:val="1"/>
        </w:rPr>
      </w:pPr>
      <w:r w:rsidDel="00000000" w:rsidR="00000000" w:rsidRPr="00000000">
        <w:rPr>
          <w:b w:val="1"/>
          <w:rtl w:val="0"/>
        </w:rPr>
        <w:t xml:space="preserve">Artigo de Periódico Científico</w:t>
      </w:r>
    </w:p>
    <w:p w:rsidR="00000000" w:rsidDel="00000000" w:rsidP="00000000" w:rsidRDefault="00000000" w:rsidRPr="00000000" w14:paraId="00000044">
      <w:pPr>
        <w:widowControl w:val="0"/>
        <w:spacing w:before="119" w:line="249" w:lineRule="auto"/>
        <w:ind w:left="100" w:right="98" w:firstLine="0"/>
        <w:rPr/>
      </w:pPr>
      <w:r w:rsidDel="00000000" w:rsidR="00000000" w:rsidRPr="00000000">
        <w:rPr>
          <w:rtl w:val="0"/>
        </w:rPr>
        <w:t xml:space="preserve">FERREIRA, M. A.; SANTOS, L. T. Análise de dados qualitativos com software livre. </w:t>
      </w:r>
      <w:r w:rsidDel="00000000" w:rsidR="00000000" w:rsidRPr="00000000">
        <w:rPr>
          <w:i w:val="1"/>
          <w:rtl w:val="0"/>
        </w:rPr>
        <w:t xml:space="preserve">Revista Brasileira de Pesquisa Operacional</w:t>
      </w:r>
      <w:r w:rsidDel="00000000" w:rsidR="00000000" w:rsidRPr="00000000">
        <w:rPr>
          <w:rtl w:val="0"/>
        </w:rPr>
        <w:t xml:space="preserve">, Rio de Janeiro, v. 42, n. 2, p. 155–172, abr./jun. 2023.</w:t>
      </w:r>
    </w:p>
    <w:p w:rsidR="00000000" w:rsidDel="00000000" w:rsidP="00000000" w:rsidRDefault="00000000" w:rsidRPr="00000000" w14:paraId="00000045">
      <w:pPr>
        <w:widowControl w:val="0"/>
        <w:spacing w:before="119" w:line="249" w:lineRule="auto"/>
        <w:ind w:left="100" w:right="98" w:firstLine="0"/>
        <w:rPr/>
      </w:pPr>
      <w:r w:rsidDel="00000000" w:rsidR="00000000" w:rsidRPr="00000000">
        <w:rPr>
          <w:rtl w:val="0"/>
        </w:rPr>
      </w:r>
    </w:p>
    <w:p w:rsidR="00000000" w:rsidDel="00000000" w:rsidP="00000000" w:rsidRDefault="00000000" w:rsidRPr="00000000" w14:paraId="00000046">
      <w:pPr>
        <w:widowControl w:val="0"/>
        <w:spacing w:before="119" w:line="249" w:lineRule="auto"/>
        <w:ind w:left="100" w:right="98" w:firstLine="0"/>
        <w:rPr>
          <w:b w:val="1"/>
        </w:rPr>
      </w:pPr>
      <w:r w:rsidDel="00000000" w:rsidR="00000000" w:rsidRPr="00000000">
        <w:rPr>
          <w:b w:val="1"/>
          <w:rtl w:val="0"/>
        </w:rPr>
        <w:t xml:space="preserve">Dissertação de Mestrado</w:t>
      </w:r>
    </w:p>
    <w:p w:rsidR="00000000" w:rsidDel="00000000" w:rsidP="00000000" w:rsidRDefault="00000000" w:rsidRPr="00000000" w14:paraId="00000047">
      <w:pPr>
        <w:widowControl w:val="0"/>
        <w:spacing w:before="119" w:line="249" w:lineRule="auto"/>
        <w:ind w:left="100" w:right="98" w:firstLine="0"/>
        <w:rPr/>
      </w:pPr>
      <w:r w:rsidDel="00000000" w:rsidR="00000000" w:rsidRPr="00000000">
        <w:rPr>
          <w:rtl w:val="0"/>
        </w:rPr>
        <w:t xml:space="preserve">ALMEIDA, J. F. de. </w:t>
      </w:r>
      <w:r w:rsidDel="00000000" w:rsidR="00000000" w:rsidRPr="00000000">
        <w:rPr>
          <w:i w:val="1"/>
          <w:rtl w:val="0"/>
        </w:rPr>
        <w:t xml:space="preserve">Estudo comparativo de algoritmos genéticos em problemas logísticos</w:t>
      </w:r>
      <w:r w:rsidDel="00000000" w:rsidR="00000000" w:rsidRPr="00000000">
        <w:rPr>
          <w:rtl w:val="0"/>
        </w:rPr>
        <w:t xml:space="preserve">. 2021. Dissertação (Mestrado em Computação Aplicada) – Universidade Federal de Pernambuco, Recife, 2021.</w:t>
      </w:r>
    </w:p>
    <w:p w:rsidR="00000000" w:rsidDel="00000000" w:rsidP="00000000" w:rsidRDefault="00000000" w:rsidRPr="00000000" w14:paraId="00000048">
      <w:pPr>
        <w:widowControl w:val="0"/>
        <w:spacing w:before="119" w:line="249" w:lineRule="auto"/>
        <w:ind w:left="100" w:right="98" w:firstLine="0"/>
        <w:rPr/>
      </w:pPr>
      <w:r w:rsidDel="00000000" w:rsidR="00000000" w:rsidRPr="00000000">
        <w:rPr>
          <w:rtl w:val="0"/>
        </w:rPr>
      </w:r>
    </w:p>
    <w:p w:rsidR="00000000" w:rsidDel="00000000" w:rsidP="00000000" w:rsidRDefault="00000000" w:rsidRPr="00000000" w14:paraId="00000049">
      <w:pPr>
        <w:widowControl w:val="0"/>
        <w:spacing w:before="119" w:line="249" w:lineRule="auto"/>
        <w:ind w:left="100" w:right="98" w:firstLine="0"/>
        <w:rPr>
          <w:b w:val="1"/>
        </w:rPr>
      </w:pPr>
      <w:r w:rsidDel="00000000" w:rsidR="00000000" w:rsidRPr="00000000">
        <w:rPr>
          <w:b w:val="1"/>
          <w:rtl w:val="0"/>
        </w:rPr>
        <w:t xml:space="preserve">Tese de Doutorado</w:t>
      </w:r>
    </w:p>
    <w:p w:rsidR="00000000" w:rsidDel="00000000" w:rsidP="00000000" w:rsidRDefault="00000000" w:rsidRPr="00000000" w14:paraId="0000004A">
      <w:pPr>
        <w:widowControl w:val="0"/>
        <w:spacing w:before="119" w:line="249" w:lineRule="auto"/>
        <w:ind w:left="100" w:right="98" w:firstLine="0"/>
        <w:rPr/>
      </w:pPr>
      <w:r w:rsidDel="00000000" w:rsidR="00000000" w:rsidRPr="00000000">
        <w:rPr>
          <w:rtl w:val="0"/>
        </w:rPr>
        <w:t xml:space="preserve">SOUZA, C. R. de. </w:t>
      </w:r>
      <w:r w:rsidDel="00000000" w:rsidR="00000000" w:rsidRPr="00000000">
        <w:rPr>
          <w:i w:val="1"/>
          <w:rtl w:val="0"/>
        </w:rPr>
        <w:t xml:space="preserve">Modelagem de sistemas complexos usando lógica fuzzy</w:t>
      </w:r>
      <w:r w:rsidDel="00000000" w:rsidR="00000000" w:rsidRPr="00000000">
        <w:rPr>
          <w:rtl w:val="0"/>
        </w:rPr>
        <w:t xml:space="preserve">. 2022. Tese (Doutorado em Engenharia Elétrica) – Universidade Estadual de Campinas, Campinas, 2022.</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0" w:type="default"/>
      <w:headerReference r:id="rId11" w:type="first"/>
      <w:footerReference r:id="rId12" w:type="default"/>
      <w:pgSz w:h="16840" w:w="1190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Verdana"/>
  <w:font w:name="Courier New"/>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º Congresso Brasileiro de Sistemas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20.0" w:type="dxa"/>
      <w:jc w:val="left"/>
      <w:tblLayout w:type="fixed"/>
      <w:tblLook w:val="0400"/>
    </w:tblPr>
    <w:tblGrid>
      <w:gridCol w:w="8417"/>
      <w:gridCol w:w="603"/>
      <w:tblGridChange w:id="0">
        <w:tblGrid>
          <w:gridCol w:w="8417"/>
          <w:gridCol w:w="603"/>
        </w:tblGrid>
      </w:tblGridChange>
    </w:tblGrid>
    <w:tr>
      <w:trPr>
        <w:cantSplit w:val="0"/>
        <w:tblHeader w:val="0"/>
      </w:trPr>
      <w:tc>
        <w:tcPr>
          <w:tcBorders>
            <w:bottom w:color="000000" w:space="0" w:sz="4" w:val="single"/>
          </w:tcBorders>
          <w:vAlign w:val="bottom"/>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72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20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º Congresso Brasileiro de Sistemas</w:t>
          </w:r>
          <w:r w:rsidDel="00000000" w:rsidR="00000000" w:rsidRPr="00000000">
            <w:rPr>
              <w:rtl w:val="0"/>
            </w:rPr>
          </w:r>
        </w:p>
      </w:tc>
      <w:tc>
        <w:tcPr>
          <w:tcBorders>
            <w:bottom w:color="943734" w:space="0" w:sz="4" w:val="single"/>
          </w:tcBorders>
          <w:shd w:fill="85bd2d" w:val="clear"/>
          <w:vAlign w:val="bottom"/>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2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49308" cy="1254847"/>
          <wp:effectExtent b="0" l="0" r="0" t="0"/>
          <wp:docPr id="2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9308" cy="125484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1574800</wp:posOffset>
              </wp:positionH>
              <wp:positionV relativeFrom="paragraph">
                <wp:posOffset>58420</wp:posOffset>
              </wp:positionV>
              <wp:extent cx="4761230" cy="1007971"/>
              <wp:effectExtent b="0" l="0" r="0" t="0"/>
              <wp:wrapSquare wrapText="bothSides" distB="45720" distT="45720" distL="114300" distR="114300"/>
              <wp:docPr id="220" name=""/>
              <a:graphic>
                <a:graphicData uri="http://schemas.microsoft.com/office/word/2010/wordprocessingShape">
                  <wps:wsp>
                    <wps:cNvSpPr/>
                    <wps:cNvPr id="4" name="Shape 4"/>
                    <wps:spPr>
                      <a:xfrm>
                        <a:off x="2492675" y="3203100"/>
                        <a:ext cx="5515500" cy="1153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1"/>
                              <w:strike w:val="0"/>
                              <w:color w:val="000000"/>
                              <w:sz w:val="28"/>
                              <w:vertAlign w:val="baseline"/>
                            </w:rPr>
                            <w:t xml:space="preserve">Perspectivas Sistêmicas para a Gestão da Inovação e Proteção Intelectual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1"/>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1"/>
                              <w:strike w:val="0"/>
                              <w:color w:val="000000"/>
                              <w:sz w:val="1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Instituto Federal de Mato Grosso do Sul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 01 a 04 de Outubro</w:t>
                          </w:r>
                        </w:p>
                        <w:p w:rsidR="00000000" w:rsidDel="00000000" w:rsidP="00000000" w:rsidRDefault="00000000" w:rsidRPr="00000000">
                          <w:pPr>
                            <w:spacing w:after="0" w:before="0" w:line="480"/>
                            <w:ind w:left="0" w:right="0" w:firstLine="72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1574800</wp:posOffset>
              </wp:positionH>
              <wp:positionV relativeFrom="paragraph">
                <wp:posOffset>58420</wp:posOffset>
              </wp:positionV>
              <wp:extent cx="4761230" cy="1007971"/>
              <wp:effectExtent b="0" l="0" r="0" t="0"/>
              <wp:wrapSquare wrapText="bothSides" distB="45720" distT="45720" distL="114300" distR="114300"/>
              <wp:docPr id="22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761230" cy="100797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114300</wp:posOffset>
              </wp:positionV>
              <wp:extent cx="1400810" cy="312343"/>
              <wp:effectExtent b="0" l="0" r="0" t="0"/>
              <wp:wrapNone/>
              <wp:docPr id="218" name=""/>
              <a:graphic>
                <a:graphicData uri="http://schemas.microsoft.com/office/word/2010/wordprocessingShape">
                  <wps:wsp>
                    <wps:cNvSpPr/>
                    <wps:cNvPr id="2" name="Shape 2"/>
                    <wps:spPr>
                      <a:xfrm>
                        <a:off x="4650358" y="3632045"/>
                        <a:ext cx="1391285" cy="2959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20</w:t>
                          </w:r>
                          <w:r w:rsidDel="00000000" w:rsidR="00000000" w:rsidRPr="00000000">
                            <w:rPr>
                              <w:rFonts w:ascii="Arial" w:cs="Arial" w:eastAsia="Arial" w:hAnsi="Arial"/>
                              <w:b w:val="0"/>
                              <w:i w:val="0"/>
                              <w:smallCaps w:val="0"/>
                              <w:strike w:val="0"/>
                              <w:color w:val="000000"/>
                              <w:sz w:val="28"/>
                              <w:vertAlign w:val="baseline"/>
                            </w:rPr>
                            <w:t xml:space="preserve">º Congresso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114300</wp:posOffset>
              </wp:positionV>
              <wp:extent cx="1400810" cy="312343"/>
              <wp:effectExtent b="0" l="0" r="0" t="0"/>
              <wp:wrapNone/>
              <wp:docPr id="21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400810" cy="31234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342900</wp:posOffset>
              </wp:positionV>
              <wp:extent cx="1110615" cy="276225"/>
              <wp:effectExtent b="0" l="0" r="0" t="0"/>
              <wp:wrapNone/>
              <wp:docPr id="219" name=""/>
              <a:graphic>
                <a:graphicData uri="http://schemas.microsoft.com/office/word/2010/wordprocessingShape">
                  <wps:wsp>
                    <wps:cNvSpPr/>
                    <wps:cNvPr id="3" name="Shape 3"/>
                    <wps:spPr>
                      <a:xfrm>
                        <a:off x="4795455" y="3646650"/>
                        <a:ext cx="1101090" cy="2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Brasileiro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342900</wp:posOffset>
              </wp:positionV>
              <wp:extent cx="1110615" cy="276225"/>
              <wp:effectExtent b="0" l="0" r="0" t="0"/>
              <wp:wrapNone/>
              <wp:docPr id="21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11061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558800</wp:posOffset>
              </wp:positionV>
              <wp:extent cx="1110615" cy="305435"/>
              <wp:effectExtent b="0" l="0" r="0" t="0"/>
              <wp:wrapNone/>
              <wp:docPr id="221" name=""/>
              <a:graphic>
                <a:graphicData uri="http://schemas.microsoft.com/office/word/2010/wordprocessingShape">
                  <wps:wsp>
                    <wps:cNvSpPr/>
                    <wps:cNvPr id="5" name="Shape 5"/>
                    <wps:spPr>
                      <a:xfrm>
                        <a:off x="4795455" y="3632045"/>
                        <a:ext cx="1101090" cy="2959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de</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Sistemas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558800</wp:posOffset>
              </wp:positionV>
              <wp:extent cx="1110615" cy="305435"/>
              <wp:effectExtent b="0" l="0" r="0" t="0"/>
              <wp:wrapNone/>
              <wp:docPr id="22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110615" cy="30543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14" w:hanging="314"/>
      </w:pPr>
      <w:rPr>
        <w:u w:val="none"/>
      </w:rPr>
    </w:lvl>
    <w:lvl w:ilvl="1">
      <w:start w:val="1"/>
      <w:numFmt w:val="decimal"/>
      <w:lvlText w:val="%1.%2."/>
      <w:lvlJc w:val="left"/>
      <w:pPr>
        <w:ind w:left="569" w:hanging="469"/>
      </w:pPr>
      <w:rPr>
        <w:u w:val="none"/>
      </w:rPr>
    </w:lvl>
    <w:lvl w:ilvl="2">
      <w:start w:val="0"/>
      <w:numFmt w:val="bullet"/>
      <w:lvlText w:val="•"/>
      <w:lvlJc w:val="left"/>
      <w:pPr>
        <w:ind w:left="1465" w:hanging="469"/>
      </w:pPr>
      <w:rPr>
        <w:u w:val="none"/>
      </w:rPr>
    </w:lvl>
    <w:lvl w:ilvl="3">
      <w:start w:val="0"/>
      <w:numFmt w:val="bullet"/>
      <w:lvlText w:val="•"/>
      <w:lvlJc w:val="left"/>
      <w:pPr>
        <w:ind w:left="2370" w:hanging="469"/>
      </w:pPr>
      <w:rPr>
        <w:u w:val="none"/>
      </w:rPr>
    </w:lvl>
    <w:lvl w:ilvl="4">
      <w:start w:val="0"/>
      <w:numFmt w:val="bullet"/>
      <w:lvlText w:val="•"/>
      <w:lvlJc w:val="left"/>
      <w:pPr>
        <w:ind w:left="3275" w:hanging="469"/>
      </w:pPr>
      <w:rPr>
        <w:u w:val="none"/>
      </w:rPr>
    </w:lvl>
    <w:lvl w:ilvl="5">
      <w:start w:val="0"/>
      <w:numFmt w:val="bullet"/>
      <w:lvlText w:val="•"/>
      <w:lvlJc w:val="left"/>
      <w:pPr>
        <w:ind w:left="4180" w:hanging="469"/>
      </w:pPr>
      <w:rPr>
        <w:u w:val="none"/>
      </w:rPr>
    </w:lvl>
    <w:lvl w:ilvl="6">
      <w:start w:val="0"/>
      <w:numFmt w:val="bullet"/>
      <w:lvlText w:val="•"/>
      <w:lvlJc w:val="left"/>
      <w:pPr>
        <w:ind w:left="5085" w:hanging="469"/>
      </w:pPr>
      <w:rPr>
        <w:u w:val="none"/>
      </w:rPr>
    </w:lvl>
    <w:lvl w:ilvl="7">
      <w:start w:val="0"/>
      <w:numFmt w:val="bullet"/>
      <w:lvlText w:val="•"/>
      <w:lvlJc w:val="left"/>
      <w:pPr>
        <w:ind w:left="5990" w:hanging="469"/>
      </w:pPr>
      <w:rPr>
        <w:u w:val="none"/>
      </w:rPr>
    </w:lvl>
    <w:lvl w:ilvl="8">
      <w:start w:val="0"/>
      <w:numFmt w:val="bullet"/>
      <w:lvlText w:val="•"/>
      <w:lvlJc w:val="left"/>
      <w:pPr>
        <w:ind w:left="6895" w:hanging="469"/>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spacing w:line="48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rPr>
  </w:style>
  <w:style w:type="paragraph" w:styleId="Heading2">
    <w:name w:val="heading 2"/>
    <w:basedOn w:val="Normal"/>
    <w:next w:val="Normal"/>
    <w:pPr>
      <w:keepNext w:val="1"/>
      <w:keepLines w:val="1"/>
      <w:spacing w:before="200" w:lineRule="auto"/>
      <w:ind w:firstLine="0"/>
      <w:jc w:val="left"/>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firstLine="0"/>
      <w:jc w:val="center"/>
    </w:pPr>
    <w:rPr>
      <w:b w:val="1"/>
      <w:smallCaps w:val="1"/>
      <w:sz w:val="32"/>
      <w:szCs w:val="32"/>
    </w:rPr>
  </w:style>
  <w:style w:type="paragraph" w:styleId="Normal" w:default="1">
    <w:name w:val="Normal"/>
    <w:qFormat w:val="1"/>
    <w:rsid w:val="00560537"/>
    <w:pPr>
      <w:spacing w:line="480" w:lineRule="auto"/>
      <w:ind w:firstLine="720"/>
      <w:jc w:val="both"/>
    </w:pPr>
    <w:rPr>
      <w:rFonts w:ascii="Times New Roman" w:hAnsi="Times New Roman"/>
    </w:rPr>
  </w:style>
  <w:style w:type="paragraph" w:styleId="Ttulo1">
    <w:name w:val="heading 1"/>
    <w:basedOn w:val="Normal"/>
    <w:next w:val="Normal"/>
    <w:link w:val="Ttulo1Char"/>
    <w:uiPriority w:val="9"/>
    <w:qFormat w:val="1"/>
    <w:rsid w:val="00BE0DE7"/>
    <w:pPr>
      <w:keepNext w:val="1"/>
      <w:keepLines w:val="1"/>
      <w:ind w:firstLine="0"/>
      <w:jc w:val="center"/>
      <w:outlineLvl w:val="0"/>
    </w:pPr>
    <w:rPr>
      <w:rFonts w:cstheme="majorBidi" w:eastAsiaTheme="majorEastAsia"/>
      <w:b w:val="1"/>
      <w:bCs w:val="1"/>
      <w:szCs w:val="32"/>
    </w:rPr>
  </w:style>
  <w:style w:type="paragraph" w:styleId="Ttulo2">
    <w:name w:val="heading 2"/>
    <w:basedOn w:val="Ttulo1"/>
    <w:next w:val="Normal"/>
    <w:link w:val="Ttulo2Char"/>
    <w:uiPriority w:val="9"/>
    <w:semiHidden w:val="1"/>
    <w:unhideWhenUsed w:val="1"/>
    <w:qFormat w:val="1"/>
    <w:rsid w:val="00BE0DE7"/>
    <w:pPr>
      <w:spacing w:before="200"/>
      <w:jc w:val="left"/>
      <w:outlineLvl w:val="1"/>
    </w:pPr>
    <w:rPr>
      <w:bCs w:val="0"/>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emEspaamento">
    <w:name w:val="No Spacing"/>
    <w:uiPriority w:val="1"/>
    <w:rsid w:val="00436D67"/>
    <w:rPr>
      <w:rFonts w:ascii="Times New Roman" w:hAnsi="Times New Roman"/>
    </w:rPr>
  </w:style>
  <w:style w:type="paragraph" w:styleId="Cabealho">
    <w:name w:val="header"/>
    <w:basedOn w:val="Normal"/>
    <w:link w:val="CabealhoChar"/>
    <w:uiPriority w:val="99"/>
    <w:unhideWhenUsed w:val="1"/>
    <w:rsid w:val="00436D67"/>
    <w:pPr>
      <w:tabs>
        <w:tab w:val="center" w:pos="4320"/>
        <w:tab w:val="right" w:pos="8640"/>
      </w:tabs>
      <w:spacing w:line="240" w:lineRule="auto"/>
    </w:pPr>
  </w:style>
  <w:style w:type="character" w:styleId="CabealhoChar" w:customStyle="1">
    <w:name w:val="Cabeçalho Char"/>
    <w:basedOn w:val="Fontepargpadro"/>
    <w:link w:val="Cabealho"/>
    <w:uiPriority w:val="99"/>
    <w:rsid w:val="00436D67"/>
    <w:rPr>
      <w:rFonts w:ascii="Times New Roman" w:hAnsi="Times New Roman"/>
    </w:rPr>
  </w:style>
  <w:style w:type="paragraph" w:styleId="Rodap">
    <w:name w:val="footer"/>
    <w:basedOn w:val="Normal"/>
    <w:link w:val="RodapChar"/>
    <w:uiPriority w:val="99"/>
    <w:unhideWhenUsed w:val="1"/>
    <w:rsid w:val="00436D67"/>
    <w:pPr>
      <w:tabs>
        <w:tab w:val="center" w:pos="4320"/>
        <w:tab w:val="right" w:pos="8640"/>
      </w:tabs>
      <w:spacing w:line="240" w:lineRule="auto"/>
    </w:pPr>
  </w:style>
  <w:style w:type="character" w:styleId="RodapChar" w:customStyle="1">
    <w:name w:val="Rodapé Char"/>
    <w:basedOn w:val="Fontepargpadro"/>
    <w:link w:val="Rodap"/>
    <w:uiPriority w:val="99"/>
    <w:rsid w:val="00436D67"/>
    <w:rPr>
      <w:rFonts w:ascii="Times New Roman" w:hAnsi="Times New Roman"/>
    </w:rPr>
  </w:style>
  <w:style w:type="character" w:styleId="Nmerodepgina">
    <w:name w:val="page number"/>
    <w:basedOn w:val="Fontepargpadro"/>
    <w:uiPriority w:val="99"/>
    <w:semiHidden w:val="1"/>
    <w:unhideWhenUsed w:val="1"/>
    <w:rsid w:val="004D6154"/>
  </w:style>
  <w:style w:type="paragraph" w:styleId="Textodebalo">
    <w:name w:val="Balloon Text"/>
    <w:basedOn w:val="Normal"/>
    <w:link w:val="TextodebaloChar"/>
    <w:uiPriority w:val="99"/>
    <w:semiHidden w:val="1"/>
    <w:unhideWhenUsed w:val="1"/>
    <w:rsid w:val="00E82142"/>
    <w:pPr>
      <w:spacing w:line="240" w:lineRule="auto"/>
    </w:pPr>
    <w:rPr>
      <w:rFonts w:ascii="Lucida Grande" w:cs="Lucida Grande" w:hAnsi="Lucida Grande"/>
      <w:sz w:val="18"/>
      <w:szCs w:val="18"/>
    </w:rPr>
  </w:style>
  <w:style w:type="character" w:styleId="TextodebaloChar" w:customStyle="1">
    <w:name w:val="Texto de balão Char"/>
    <w:basedOn w:val="Fontepargpadro"/>
    <w:link w:val="Textodebalo"/>
    <w:uiPriority w:val="99"/>
    <w:semiHidden w:val="1"/>
    <w:rsid w:val="00E82142"/>
    <w:rPr>
      <w:rFonts w:ascii="Lucida Grande" w:cs="Lucida Grande" w:hAnsi="Lucida Grande"/>
      <w:sz w:val="18"/>
      <w:szCs w:val="18"/>
    </w:rPr>
  </w:style>
  <w:style w:type="character" w:styleId="Ttulo1Char" w:customStyle="1">
    <w:name w:val="Título 1 Char"/>
    <w:basedOn w:val="Fontepargpadro"/>
    <w:link w:val="Ttulo1"/>
    <w:uiPriority w:val="9"/>
    <w:rsid w:val="00BE0DE7"/>
    <w:rPr>
      <w:rFonts w:ascii="Times New Roman" w:hAnsi="Times New Roman" w:cstheme="majorBidi" w:eastAsiaTheme="majorEastAsia"/>
      <w:b w:val="1"/>
      <w:bCs w:val="1"/>
      <w:szCs w:val="32"/>
    </w:rPr>
  </w:style>
  <w:style w:type="character" w:styleId="Ttulo2Char" w:customStyle="1">
    <w:name w:val="Título 2 Char"/>
    <w:basedOn w:val="Fontepargpadro"/>
    <w:link w:val="Ttulo2"/>
    <w:uiPriority w:val="9"/>
    <w:semiHidden w:val="1"/>
    <w:rsid w:val="00BE0DE7"/>
    <w:rPr>
      <w:rFonts w:ascii="Times New Roman" w:hAnsi="Times New Roman" w:cstheme="majorBidi" w:eastAsiaTheme="majorEastAsia"/>
      <w:b w:val="1"/>
      <w:szCs w:val="26"/>
    </w:rPr>
  </w:style>
  <w:style w:type="paragraph" w:styleId="Ttulo">
    <w:name w:val="Title"/>
    <w:basedOn w:val="Normal"/>
    <w:next w:val="Normal"/>
    <w:link w:val="TtuloChar"/>
    <w:uiPriority w:val="10"/>
    <w:qFormat w:val="1"/>
    <w:rsid w:val="00BE0DE7"/>
    <w:pPr>
      <w:ind w:firstLine="0"/>
      <w:contextualSpacing w:val="1"/>
      <w:jc w:val="center"/>
    </w:pPr>
    <w:rPr>
      <w:rFonts w:cstheme="majorBidi" w:eastAsiaTheme="majorEastAsia"/>
      <w:b w:val="1"/>
      <w:bCs w:val="1"/>
      <w:caps w:val="1"/>
      <w:spacing w:val="5"/>
      <w:kern w:val="28"/>
      <w:sz w:val="32"/>
      <w:szCs w:val="32"/>
    </w:rPr>
  </w:style>
  <w:style w:type="character" w:styleId="TtuloChar" w:customStyle="1">
    <w:name w:val="Título Char"/>
    <w:basedOn w:val="Fontepargpadro"/>
    <w:link w:val="Ttulo"/>
    <w:uiPriority w:val="10"/>
    <w:rsid w:val="00BE0DE7"/>
    <w:rPr>
      <w:rFonts w:ascii="Times New Roman" w:hAnsi="Times New Roman" w:cstheme="majorBidi" w:eastAsiaTheme="majorEastAsia"/>
      <w:b w:val="1"/>
      <w:bCs w:val="1"/>
      <w:caps w:val="1"/>
      <w:spacing w:val="5"/>
      <w:kern w:val="28"/>
      <w:sz w:val="32"/>
      <w:szCs w:val="32"/>
    </w:rPr>
  </w:style>
  <w:style w:type="paragraph" w:styleId="Legenda">
    <w:name w:val="caption"/>
    <w:basedOn w:val="Normal"/>
    <w:next w:val="Normal"/>
    <w:uiPriority w:val="35"/>
    <w:unhideWhenUsed w:val="1"/>
    <w:qFormat w:val="1"/>
    <w:rsid w:val="00416818"/>
    <w:pPr>
      <w:spacing w:after="200" w:line="240" w:lineRule="auto"/>
      <w:jc w:val="center"/>
    </w:pPr>
    <w:rPr>
      <w:rFonts w:ascii="Arial" w:hAnsi="Arial"/>
      <w:bCs w:val="1"/>
      <w:sz w:val="20"/>
      <w:szCs w:val="18"/>
    </w:rPr>
  </w:style>
  <w:style w:type="paragraph" w:styleId="Citao">
    <w:name w:val="Quote"/>
    <w:basedOn w:val="Normal"/>
    <w:next w:val="Normal"/>
    <w:link w:val="CitaoChar"/>
    <w:uiPriority w:val="29"/>
    <w:qFormat w:val="1"/>
    <w:rsid w:val="00416818"/>
    <w:pPr>
      <w:ind w:left="720"/>
    </w:pPr>
    <w:rPr>
      <w:iCs w:val="1"/>
      <w:color w:val="000000" w:themeColor="text1"/>
    </w:rPr>
  </w:style>
  <w:style w:type="character" w:styleId="CitaoChar" w:customStyle="1">
    <w:name w:val="Citação Char"/>
    <w:basedOn w:val="Fontepargpadro"/>
    <w:link w:val="Citao"/>
    <w:uiPriority w:val="29"/>
    <w:rsid w:val="00416818"/>
    <w:rPr>
      <w:rFonts w:ascii="Times New Roman" w:hAnsi="Times New Roman"/>
      <w:iCs w:val="1"/>
      <w:color w:val="000000" w:themeColor="text1"/>
    </w:rPr>
  </w:style>
  <w:style w:type="paragraph" w:styleId="Referncias" w:customStyle="1">
    <w:name w:val="Referências"/>
    <w:basedOn w:val="Normal"/>
    <w:qFormat w:val="1"/>
    <w:rsid w:val="000460CD"/>
    <w:pPr>
      <w:ind w:left="720" w:hanging="720"/>
    </w:pPr>
    <w:rPr>
      <w:rFonts w:cs="Times New Roman"/>
      <w:noProof w:val="1"/>
    </w:rPr>
  </w:style>
  <w:style w:type="paragraph" w:styleId="NormalWeb">
    <w:name w:val="Normal (Web)"/>
    <w:basedOn w:val="Normal"/>
    <w:uiPriority w:val="99"/>
    <w:semiHidden w:val="1"/>
    <w:unhideWhenUsed w:val="1"/>
    <w:rsid w:val="00CA3536"/>
    <w:pPr>
      <w:spacing w:after="100" w:afterAutospacing="1" w:before="100" w:beforeAutospacing="1" w:line="240" w:lineRule="auto"/>
      <w:ind w:firstLine="0"/>
      <w:jc w:val="left"/>
    </w:pPr>
    <w:rPr>
      <w:rFonts w:cs="Times New Roman" w:eastAsia="Times New Roman"/>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Bordini@durham.ac.uk" TargetMode="Externa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GHISWn+vS/LeNtroMutvVg9YA==">CgMxLjA4AHIhMUdfT2x1aHFPckJ4WDh0ZTdaRm9nRkNLMFNNOWUxbnFp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2020-07-17T22:36:00Z</dcterms:created>
  <dc:creator>Leonardo Augusto Amaral Terra</dc:creator>
</cp:coreProperties>
</file>