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125C" w14:textId="77777777" w:rsidR="00B555C8" w:rsidRDefault="00000000">
      <w:pPr>
        <w:spacing w:line="240" w:lineRule="auto"/>
        <w:jc w:val="both"/>
        <w:rPr>
          <w:rFonts w:eastAsia="Times New Roman"/>
          <w:b/>
          <w:sz w:val="20"/>
          <w:szCs w:val="20"/>
          <w:lang w:val="pt-BR"/>
        </w:rPr>
      </w:pPr>
      <w:r>
        <w:rPr>
          <w:rFonts w:eastAsia="Times New Roman"/>
          <w:b/>
          <w:sz w:val="20"/>
          <w:szCs w:val="20"/>
          <w:lang w:val="pt-BR"/>
        </w:rPr>
        <w:t>ARÉA TEMÁTICA:</w:t>
      </w:r>
    </w:p>
    <w:p w14:paraId="049D3E20" w14:textId="77777777" w:rsidR="00B555C8" w:rsidRDefault="00000000">
      <w:pPr>
        <w:spacing w:line="240" w:lineRule="auto"/>
        <w:jc w:val="both"/>
        <w:rPr>
          <w:rFonts w:eastAsia="Times New Roman"/>
          <w:b/>
          <w:sz w:val="20"/>
          <w:szCs w:val="20"/>
          <w:lang w:val="pt-BR"/>
        </w:rPr>
      </w:pPr>
      <w:r>
        <w:rPr>
          <w:rFonts w:eastAsia="Times New Roman"/>
          <w:b/>
          <w:sz w:val="20"/>
          <w:szCs w:val="20"/>
          <w:lang w:val="pt-BR"/>
        </w:rPr>
        <w:t>SUBÁREA TEMÁTICA:</w:t>
      </w:r>
    </w:p>
    <w:p w14:paraId="1F64F7EA" w14:textId="77777777" w:rsidR="00B555C8" w:rsidRDefault="00B555C8">
      <w:pPr>
        <w:spacing w:line="240" w:lineRule="auto"/>
        <w:jc w:val="both"/>
        <w:rPr>
          <w:rFonts w:eastAsia="Times New Roman"/>
          <w:b/>
          <w:sz w:val="20"/>
          <w:szCs w:val="20"/>
        </w:rPr>
      </w:pPr>
    </w:p>
    <w:p w14:paraId="7F879EE0" w14:textId="77777777" w:rsidR="00B555C8" w:rsidRDefault="00B555C8">
      <w:pPr>
        <w:spacing w:line="240" w:lineRule="auto"/>
        <w:jc w:val="center"/>
        <w:rPr>
          <w:rFonts w:eastAsia="Times New Roman"/>
          <w:b/>
          <w:sz w:val="20"/>
          <w:szCs w:val="20"/>
        </w:rPr>
      </w:pPr>
    </w:p>
    <w:p w14:paraId="10E6F389" w14:textId="77777777" w:rsidR="00B555C8" w:rsidRDefault="00000000">
      <w:pPr>
        <w:spacing w:line="240" w:lineRule="auto"/>
        <w:jc w:val="center"/>
        <w:rPr>
          <w:rFonts w:eastAsia="Times New Roman"/>
          <w:b/>
          <w:sz w:val="20"/>
          <w:szCs w:val="20"/>
        </w:rPr>
      </w:pPr>
      <w:r>
        <w:rPr>
          <w:rFonts w:eastAsia="Times New Roman"/>
          <w:b/>
          <w:sz w:val="20"/>
          <w:szCs w:val="20"/>
        </w:rPr>
        <w:t xml:space="preserve">EXEMPLO DE RESUMO EXPANDIDO PARA O XX ENCONTRO DE ZOOLOGIA DO NORDESTE, </w:t>
      </w:r>
      <w:r>
        <w:rPr>
          <w:rFonts w:eastAsia="Times New Roman"/>
          <w:b/>
          <w:sz w:val="20"/>
          <w:szCs w:val="20"/>
          <w:lang w:val="pt-BR"/>
        </w:rPr>
        <w:t>RECIFE</w:t>
      </w:r>
      <w:r>
        <w:rPr>
          <w:rFonts w:eastAsia="Times New Roman"/>
          <w:b/>
          <w:sz w:val="20"/>
          <w:szCs w:val="20"/>
        </w:rPr>
        <w:t xml:space="preserve">, </w:t>
      </w:r>
      <w:r>
        <w:rPr>
          <w:rFonts w:eastAsia="Times New Roman"/>
          <w:b/>
          <w:sz w:val="20"/>
          <w:szCs w:val="20"/>
          <w:lang w:val="pt-BR"/>
        </w:rPr>
        <w:t>PE</w:t>
      </w:r>
    </w:p>
    <w:p w14:paraId="07198180" w14:textId="77777777" w:rsidR="00B555C8" w:rsidRDefault="00B555C8">
      <w:pPr>
        <w:spacing w:line="240" w:lineRule="auto"/>
        <w:jc w:val="center"/>
        <w:rPr>
          <w:rFonts w:eastAsia="Times New Roman"/>
          <w:b/>
          <w:sz w:val="20"/>
          <w:szCs w:val="20"/>
        </w:rPr>
      </w:pPr>
    </w:p>
    <w:p w14:paraId="7889BDD9" w14:textId="77777777" w:rsidR="00B555C8" w:rsidRDefault="00000000">
      <w:pPr>
        <w:spacing w:line="240" w:lineRule="auto"/>
        <w:jc w:val="center"/>
        <w:rPr>
          <w:rFonts w:eastAsia="Times New Roman"/>
          <w:sz w:val="20"/>
          <w:szCs w:val="20"/>
        </w:rPr>
      </w:pPr>
      <w:r>
        <w:rPr>
          <w:rFonts w:eastAsia="Times New Roman"/>
          <w:sz w:val="20"/>
          <w:szCs w:val="20"/>
        </w:rPr>
        <w:t xml:space="preserve">Autor Fulano de Tal¹, Autor Sicrano de Tal² </w:t>
      </w:r>
    </w:p>
    <w:p w14:paraId="5745306E" w14:textId="77777777" w:rsidR="00B555C8" w:rsidRDefault="00000000">
      <w:pPr>
        <w:spacing w:line="240" w:lineRule="auto"/>
        <w:jc w:val="center"/>
        <w:rPr>
          <w:rFonts w:eastAsia="Times New Roman"/>
          <w:sz w:val="20"/>
          <w:szCs w:val="20"/>
        </w:rPr>
      </w:pPr>
      <w:r>
        <w:rPr>
          <w:rFonts w:eastAsia="Times New Roman"/>
          <w:sz w:val="20"/>
          <w:szCs w:val="20"/>
        </w:rPr>
        <w:t xml:space="preserve">¹ Universidade Federal de </w:t>
      </w:r>
      <w:r>
        <w:rPr>
          <w:rFonts w:eastAsia="Times New Roman"/>
          <w:sz w:val="20"/>
          <w:szCs w:val="20"/>
          <w:lang w:val="pt-BR"/>
        </w:rPr>
        <w:t xml:space="preserve">Pernambuco </w:t>
      </w:r>
      <w:r>
        <w:rPr>
          <w:rFonts w:eastAsia="Times New Roman"/>
          <w:sz w:val="20"/>
          <w:szCs w:val="20"/>
        </w:rPr>
        <w:t>(</w:t>
      </w:r>
      <w:r>
        <w:rPr>
          <w:rFonts w:eastAsia="Times New Roman"/>
          <w:sz w:val="20"/>
          <w:szCs w:val="20"/>
          <w:lang w:val="pt-BR"/>
        </w:rPr>
        <w:t>UFPE</w:t>
      </w:r>
      <w:r>
        <w:rPr>
          <w:rFonts w:eastAsia="Times New Roman"/>
          <w:sz w:val="20"/>
          <w:szCs w:val="20"/>
        </w:rPr>
        <w:t xml:space="preserve">), </w:t>
      </w:r>
      <w:r>
        <w:rPr>
          <w:rFonts w:eastAsia="Times New Roman"/>
          <w:iCs/>
          <w:sz w:val="20"/>
          <w:szCs w:val="20"/>
        </w:rPr>
        <w:t xml:space="preserve">Campus </w:t>
      </w:r>
      <w:r>
        <w:rPr>
          <w:rFonts w:eastAsia="Times New Roman"/>
          <w:iCs/>
          <w:sz w:val="20"/>
          <w:szCs w:val="20"/>
          <w:lang w:val="pt-BR"/>
        </w:rPr>
        <w:t>Recife</w:t>
      </w:r>
      <w:r>
        <w:rPr>
          <w:rFonts w:eastAsia="Times New Roman"/>
          <w:iCs/>
          <w:sz w:val="20"/>
          <w:szCs w:val="20"/>
        </w:rPr>
        <w:t>.</w:t>
      </w:r>
      <w:r>
        <w:rPr>
          <w:rFonts w:eastAsia="Times New Roman"/>
          <w:sz w:val="20"/>
          <w:szCs w:val="20"/>
        </w:rPr>
        <w:t xml:space="preserve"> E-mail (AFT): aft@</w:t>
      </w:r>
      <w:proofErr w:type="spellStart"/>
      <w:r>
        <w:rPr>
          <w:rFonts w:eastAsia="Times New Roman"/>
          <w:sz w:val="20"/>
          <w:szCs w:val="20"/>
          <w:lang w:val="pt-BR"/>
        </w:rPr>
        <w:t>ufpe</w:t>
      </w:r>
      <w:proofErr w:type="spellEnd"/>
      <w:r>
        <w:rPr>
          <w:rFonts w:eastAsia="Times New Roman"/>
          <w:sz w:val="20"/>
          <w:szCs w:val="20"/>
        </w:rPr>
        <w:t>.br</w:t>
      </w:r>
    </w:p>
    <w:p w14:paraId="145FDCE2" w14:textId="77777777" w:rsidR="00B555C8" w:rsidRDefault="00000000">
      <w:pPr>
        <w:spacing w:line="240" w:lineRule="auto"/>
        <w:jc w:val="center"/>
        <w:rPr>
          <w:rFonts w:eastAsia="Times New Roman"/>
          <w:sz w:val="20"/>
          <w:szCs w:val="20"/>
        </w:rPr>
      </w:pPr>
      <w:r>
        <w:rPr>
          <w:rFonts w:eastAsia="Times New Roman"/>
          <w:sz w:val="20"/>
          <w:szCs w:val="20"/>
        </w:rPr>
        <w:t xml:space="preserve">² Universidade Federal de </w:t>
      </w:r>
      <w:r>
        <w:rPr>
          <w:rFonts w:eastAsia="Times New Roman"/>
          <w:sz w:val="20"/>
          <w:szCs w:val="20"/>
          <w:lang w:val="pt-BR"/>
        </w:rPr>
        <w:t xml:space="preserve">Pernambuco </w:t>
      </w:r>
      <w:r>
        <w:rPr>
          <w:rFonts w:eastAsia="Times New Roman"/>
          <w:sz w:val="20"/>
          <w:szCs w:val="20"/>
        </w:rPr>
        <w:t>(</w:t>
      </w:r>
      <w:r>
        <w:rPr>
          <w:rFonts w:eastAsia="Times New Roman"/>
          <w:sz w:val="20"/>
          <w:szCs w:val="20"/>
          <w:lang w:val="pt-BR"/>
        </w:rPr>
        <w:t>UFPE</w:t>
      </w:r>
      <w:r>
        <w:rPr>
          <w:rFonts w:eastAsia="Times New Roman"/>
          <w:sz w:val="20"/>
          <w:szCs w:val="20"/>
        </w:rPr>
        <w:t xml:space="preserve">), </w:t>
      </w:r>
      <w:r>
        <w:rPr>
          <w:rFonts w:eastAsia="Times New Roman"/>
          <w:iCs/>
          <w:sz w:val="20"/>
          <w:szCs w:val="20"/>
        </w:rPr>
        <w:t xml:space="preserve">Campus </w:t>
      </w:r>
      <w:r>
        <w:rPr>
          <w:rFonts w:eastAsia="Times New Roman"/>
          <w:iCs/>
          <w:sz w:val="20"/>
          <w:szCs w:val="20"/>
          <w:lang w:val="pt-BR"/>
        </w:rPr>
        <w:t>Recife</w:t>
      </w:r>
      <w:r>
        <w:rPr>
          <w:rFonts w:eastAsia="Times New Roman"/>
          <w:i/>
          <w:sz w:val="20"/>
          <w:szCs w:val="20"/>
          <w:lang w:val="pt-BR"/>
        </w:rPr>
        <w:t xml:space="preserve">. </w:t>
      </w:r>
      <w:r>
        <w:rPr>
          <w:rFonts w:eastAsia="Times New Roman"/>
          <w:sz w:val="20"/>
          <w:szCs w:val="20"/>
        </w:rPr>
        <w:t>E-mail (AST): ast@</w:t>
      </w:r>
      <w:proofErr w:type="spellStart"/>
      <w:r>
        <w:rPr>
          <w:rFonts w:eastAsia="Times New Roman"/>
          <w:sz w:val="20"/>
          <w:szCs w:val="20"/>
          <w:lang w:val="pt-BR"/>
        </w:rPr>
        <w:t>ufpe</w:t>
      </w:r>
      <w:proofErr w:type="spellEnd"/>
      <w:r>
        <w:rPr>
          <w:rFonts w:eastAsia="Times New Roman"/>
          <w:sz w:val="20"/>
          <w:szCs w:val="20"/>
        </w:rPr>
        <w:t>.br</w:t>
      </w:r>
    </w:p>
    <w:p w14:paraId="3CA97350" w14:textId="77777777" w:rsidR="00B555C8" w:rsidRDefault="00B555C8">
      <w:pPr>
        <w:spacing w:line="240" w:lineRule="auto"/>
        <w:rPr>
          <w:rFonts w:eastAsia="Times New Roman"/>
          <w:b/>
          <w:sz w:val="20"/>
          <w:szCs w:val="20"/>
        </w:rPr>
      </w:pPr>
    </w:p>
    <w:p w14:paraId="4BB99A28" w14:textId="77777777" w:rsidR="00B555C8" w:rsidRDefault="00000000">
      <w:pPr>
        <w:spacing w:line="240" w:lineRule="auto"/>
        <w:rPr>
          <w:rFonts w:eastAsia="Times New Roman"/>
          <w:b/>
          <w:sz w:val="20"/>
          <w:szCs w:val="20"/>
        </w:rPr>
      </w:pPr>
      <w:r>
        <w:rPr>
          <w:rFonts w:eastAsia="Times New Roman"/>
          <w:b/>
          <w:sz w:val="20"/>
          <w:szCs w:val="20"/>
        </w:rPr>
        <w:t>INTRODUÇÃO</w:t>
      </w:r>
    </w:p>
    <w:p w14:paraId="2A5BBF0F" w14:textId="6C684830" w:rsidR="00B555C8" w:rsidRDefault="00000000">
      <w:pPr>
        <w:spacing w:line="240" w:lineRule="auto"/>
        <w:ind w:firstLine="567"/>
        <w:jc w:val="both"/>
        <w:rPr>
          <w:rFonts w:eastAsia="Times New Roman"/>
          <w:sz w:val="20"/>
          <w:szCs w:val="20"/>
          <w:lang w:val="pt-BR"/>
        </w:rPr>
      </w:pPr>
      <w:r>
        <w:rPr>
          <w:rFonts w:eastAsia="Times New Roman"/>
          <w:sz w:val="20"/>
          <w:szCs w:val="20"/>
        </w:rPr>
        <w:t>O título deste tópico deve estar em</w:t>
      </w:r>
      <w:r>
        <w:rPr>
          <w:rFonts w:eastAsia="Times New Roman"/>
          <w:sz w:val="20"/>
          <w:szCs w:val="20"/>
          <w:lang w:val="pt-BR"/>
        </w:rPr>
        <w:t xml:space="preserve"> fonte 10,</w:t>
      </w:r>
      <w:r>
        <w:rPr>
          <w:rFonts w:eastAsia="Times New Roman"/>
          <w:sz w:val="20"/>
          <w:szCs w:val="20"/>
        </w:rPr>
        <w:t xml:space="preserve"> negrito e alinhado à esquerda. Iniciar o texto deixando recuo de 1,0 cm da margem esquerda. </w:t>
      </w:r>
      <w:r>
        <w:rPr>
          <w:rFonts w:eastAsia="Times New Roman"/>
          <w:sz w:val="20"/>
          <w:szCs w:val="20"/>
          <w:lang w:val="pt-BR"/>
        </w:rPr>
        <w:t xml:space="preserve">O texto deve estar em fonte Arial 10 e espaçamento simples. </w:t>
      </w:r>
      <w:r w:rsidR="00FC6916">
        <w:rPr>
          <w:rFonts w:eastAsia="Times New Roman"/>
          <w:sz w:val="20"/>
          <w:szCs w:val="20"/>
          <w:lang w:val="pt-BR"/>
        </w:rPr>
        <w:t xml:space="preserve">O resumo deve ter até 3 páginas. </w:t>
      </w:r>
      <w:r>
        <w:rPr>
          <w:rFonts w:eastAsia="Times New Roman"/>
          <w:sz w:val="20"/>
          <w:szCs w:val="20"/>
        </w:rPr>
        <w:t xml:space="preserve">Apresentar um rápido histórico do tema, evidenciando o problema que foi pesquisado. Esta seção deve ser terminada apresentando brevemente os objetivos do trabalho. Citações no </w:t>
      </w:r>
      <w:r>
        <w:rPr>
          <w:rFonts w:eastAsia="Times New Roman"/>
          <w:sz w:val="20"/>
          <w:szCs w:val="20"/>
          <w:lang w:val="pt-BR"/>
        </w:rPr>
        <w:t xml:space="preserve">texto devem ser citadas da seguinte forma: Souza (2020 </w:t>
      </w:r>
      <w:proofErr w:type="spellStart"/>
      <w:r>
        <w:rPr>
          <w:rFonts w:eastAsia="Times New Roman"/>
          <w:sz w:val="20"/>
          <w:szCs w:val="20"/>
          <w:lang w:val="pt-BR"/>
        </w:rPr>
        <w:t>a,b</w:t>
      </w:r>
      <w:proofErr w:type="spellEnd"/>
      <w:r>
        <w:rPr>
          <w:rFonts w:eastAsia="Times New Roman"/>
          <w:sz w:val="20"/>
          <w:szCs w:val="20"/>
          <w:lang w:val="pt-BR"/>
        </w:rPr>
        <w:t xml:space="preserve">*), Souza e Silva (2022), Souza </w:t>
      </w:r>
      <w:r>
        <w:rPr>
          <w:rFonts w:eastAsia="Times New Roman"/>
          <w:i/>
          <w:iCs/>
          <w:sz w:val="20"/>
          <w:szCs w:val="20"/>
          <w:lang w:val="pt-BR"/>
        </w:rPr>
        <w:t xml:space="preserve">et al. </w:t>
      </w:r>
      <w:r>
        <w:rPr>
          <w:rFonts w:eastAsia="Times New Roman"/>
          <w:sz w:val="20"/>
          <w:szCs w:val="20"/>
          <w:lang w:val="pt-BR"/>
        </w:rPr>
        <w:t>(2023) ou (Souza, 2020; Souza e Silva, 2022; Souza et al., 2023).</w:t>
      </w:r>
    </w:p>
    <w:p w14:paraId="1CBD63B7" w14:textId="77777777" w:rsidR="00B555C8" w:rsidRDefault="00000000">
      <w:pPr>
        <w:spacing w:line="240" w:lineRule="auto"/>
        <w:ind w:firstLine="567"/>
        <w:jc w:val="both"/>
        <w:rPr>
          <w:rFonts w:eastAsia="Times New Roman"/>
          <w:sz w:val="20"/>
          <w:szCs w:val="20"/>
          <w:lang w:val="pt-BR"/>
        </w:rPr>
      </w:pPr>
      <w:r>
        <w:rPr>
          <w:rFonts w:eastAsia="Times New Roman"/>
          <w:sz w:val="20"/>
          <w:szCs w:val="20"/>
          <w:lang w:val="pt-BR"/>
        </w:rPr>
        <w:t>(*) Quando houver dois trabalhos do mesmo autor e ano.</w:t>
      </w:r>
    </w:p>
    <w:p w14:paraId="28A71EFA" w14:textId="77777777" w:rsidR="00B555C8" w:rsidRDefault="00B555C8">
      <w:pPr>
        <w:spacing w:line="240" w:lineRule="auto"/>
        <w:jc w:val="both"/>
        <w:rPr>
          <w:rFonts w:eastAsia="Times New Roman"/>
          <w:b/>
          <w:sz w:val="20"/>
          <w:szCs w:val="20"/>
        </w:rPr>
      </w:pPr>
    </w:p>
    <w:p w14:paraId="2E5C18D7" w14:textId="1DDCADFE" w:rsidR="00B555C8" w:rsidRPr="00FC6916" w:rsidRDefault="00000000">
      <w:pPr>
        <w:spacing w:line="240" w:lineRule="auto"/>
        <w:jc w:val="both"/>
        <w:rPr>
          <w:rFonts w:eastAsia="Times New Roman"/>
          <w:b/>
          <w:sz w:val="20"/>
          <w:szCs w:val="20"/>
          <w:lang w:val="pt-BR"/>
        </w:rPr>
      </w:pPr>
      <w:r>
        <w:rPr>
          <w:rFonts w:eastAsia="Times New Roman"/>
          <w:b/>
          <w:sz w:val="20"/>
          <w:szCs w:val="20"/>
        </w:rPr>
        <w:t>MATERIAL E MÉTODOS</w:t>
      </w:r>
    </w:p>
    <w:p w14:paraId="1E31B68A" w14:textId="77777777" w:rsidR="00B555C8" w:rsidRDefault="00000000">
      <w:pPr>
        <w:spacing w:line="240" w:lineRule="auto"/>
        <w:ind w:firstLine="567"/>
        <w:jc w:val="both"/>
        <w:rPr>
          <w:rFonts w:eastAsia="Times New Roman"/>
          <w:sz w:val="20"/>
          <w:szCs w:val="20"/>
          <w:lang w:val="pt-BR"/>
        </w:rPr>
      </w:pPr>
      <w:r>
        <w:rPr>
          <w:rFonts w:eastAsia="Times New Roman"/>
          <w:sz w:val="20"/>
          <w:szCs w:val="20"/>
        </w:rPr>
        <w:t>O título deste tópico deve estar em negrito e alinhado à esquerda. Iniciar o texto deixando recuo de 1,0 cm da margem esquerda. Os métodos utilizados no trabalho devem ser apresentados de forma clara.</w:t>
      </w:r>
      <w:r>
        <w:rPr>
          <w:rFonts w:eastAsia="Times New Roman"/>
          <w:sz w:val="20"/>
          <w:szCs w:val="20"/>
          <w:lang w:val="pt-BR"/>
        </w:rPr>
        <w:t xml:space="preserve"> As regras de nomenclatura Zoológica e Botânica devem ser seguidas em sua totalidade.</w:t>
      </w:r>
    </w:p>
    <w:p w14:paraId="74349C14" w14:textId="77777777" w:rsidR="00B555C8" w:rsidRDefault="00B555C8">
      <w:pPr>
        <w:spacing w:line="240" w:lineRule="auto"/>
        <w:jc w:val="both"/>
        <w:rPr>
          <w:rFonts w:eastAsia="Times New Roman"/>
          <w:b/>
          <w:sz w:val="20"/>
          <w:szCs w:val="20"/>
        </w:rPr>
      </w:pPr>
    </w:p>
    <w:p w14:paraId="2154A434" w14:textId="77777777" w:rsidR="00B555C8" w:rsidRDefault="00000000">
      <w:pPr>
        <w:spacing w:line="240" w:lineRule="auto"/>
        <w:jc w:val="both"/>
        <w:rPr>
          <w:rFonts w:eastAsia="Times New Roman"/>
          <w:b/>
          <w:sz w:val="20"/>
          <w:szCs w:val="20"/>
        </w:rPr>
      </w:pPr>
      <w:r>
        <w:rPr>
          <w:rFonts w:eastAsia="Times New Roman"/>
          <w:b/>
          <w:sz w:val="20"/>
          <w:szCs w:val="20"/>
        </w:rPr>
        <w:t>RESULTADOS E DISCUSSÃO</w:t>
      </w:r>
    </w:p>
    <w:p w14:paraId="472C18F6" w14:textId="77777777" w:rsidR="00B555C8" w:rsidRDefault="00000000">
      <w:pPr>
        <w:spacing w:line="240" w:lineRule="auto"/>
        <w:ind w:firstLine="567"/>
        <w:jc w:val="both"/>
        <w:rPr>
          <w:rFonts w:eastAsia="Times New Roman"/>
          <w:sz w:val="20"/>
          <w:szCs w:val="20"/>
        </w:rPr>
      </w:pPr>
      <w:r>
        <w:rPr>
          <w:rFonts w:eastAsia="Times New Roman"/>
          <w:sz w:val="20"/>
          <w:szCs w:val="20"/>
        </w:rPr>
        <w:t>O título deste tópico deve estar em negrito e alinhado à esquerda. Iniciar o texto deixando recuo de 1,0 cm da margem esquerda. Destacar os principais resultados, fazendo as chamadas pertinentes para citações bibliográficas. Figuras e tabelas devem ser chamadas no corpo do texto de forma abreviada (ex. Fig. 1, Tab. 1) e devem ser posicionadas abaixo do parágrafo em que foram chamadas. Por exemplo, ao chamar a Fig. 1 no texto, assim que o parágrafo termina ela deverá aparecer, como apresentado na ilustração.</w:t>
      </w:r>
    </w:p>
    <w:p w14:paraId="01C66672" w14:textId="77777777" w:rsidR="00B555C8" w:rsidRDefault="00B555C8">
      <w:pPr>
        <w:spacing w:line="240" w:lineRule="auto"/>
        <w:ind w:firstLine="567"/>
        <w:jc w:val="both"/>
        <w:rPr>
          <w:rFonts w:eastAsia="Times New Roman"/>
          <w:sz w:val="20"/>
          <w:szCs w:val="20"/>
        </w:rPr>
      </w:pPr>
    </w:p>
    <w:p w14:paraId="3354C50F" w14:textId="77777777" w:rsidR="00B555C8" w:rsidRDefault="00000000">
      <w:pPr>
        <w:spacing w:line="240" w:lineRule="auto"/>
        <w:ind w:firstLine="567"/>
        <w:jc w:val="center"/>
        <w:rPr>
          <w:rFonts w:eastAsia="Times New Roman"/>
          <w:b/>
          <w:sz w:val="20"/>
          <w:szCs w:val="20"/>
          <w:lang w:val="pt-BR"/>
        </w:rPr>
      </w:pPr>
      <w:r>
        <w:rPr>
          <w:rFonts w:eastAsia="Times New Roman"/>
          <w:b/>
          <w:noProof/>
          <w:sz w:val="20"/>
          <w:szCs w:val="20"/>
          <w:lang w:val="pt-BR"/>
        </w:rPr>
        <w:drawing>
          <wp:inline distT="0" distB="0" distL="114300" distR="114300" wp14:anchorId="48C433A1" wp14:editId="4F25A077">
            <wp:extent cx="2042229" cy="2219960"/>
            <wp:effectExtent l="0" t="0" r="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2229" cy="2219960"/>
                    </a:xfrm>
                    <a:prstGeom prst="rect">
                      <a:avLst/>
                    </a:prstGeom>
                  </pic:spPr>
                </pic:pic>
              </a:graphicData>
            </a:graphic>
          </wp:inline>
        </w:drawing>
      </w:r>
    </w:p>
    <w:p w14:paraId="56189948" w14:textId="77777777" w:rsidR="00B555C8" w:rsidRDefault="00000000">
      <w:pPr>
        <w:spacing w:line="240" w:lineRule="auto"/>
        <w:jc w:val="center"/>
        <w:rPr>
          <w:rFonts w:eastAsia="Times New Roman"/>
          <w:sz w:val="20"/>
          <w:szCs w:val="20"/>
        </w:rPr>
      </w:pPr>
      <w:r>
        <w:rPr>
          <w:rFonts w:eastAsia="Times New Roman"/>
          <w:sz w:val="20"/>
          <w:szCs w:val="20"/>
        </w:rPr>
        <w:t xml:space="preserve">Figura 1. Legendas devem ser auto-explicativas, em </w:t>
      </w:r>
      <w:r>
        <w:rPr>
          <w:rFonts w:eastAsia="Times New Roman"/>
          <w:sz w:val="20"/>
          <w:szCs w:val="20"/>
          <w:lang w:val="pt-BR"/>
        </w:rPr>
        <w:t>Arial</w:t>
      </w:r>
      <w:r>
        <w:rPr>
          <w:rFonts w:eastAsia="Times New Roman"/>
          <w:sz w:val="20"/>
          <w:szCs w:val="20"/>
        </w:rPr>
        <w:t xml:space="preserve"> 1</w:t>
      </w:r>
      <w:r>
        <w:rPr>
          <w:rFonts w:eastAsia="Times New Roman"/>
          <w:sz w:val="20"/>
          <w:szCs w:val="20"/>
          <w:lang w:val="pt-BR"/>
        </w:rPr>
        <w:t>0</w:t>
      </w:r>
      <w:r>
        <w:rPr>
          <w:rFonts w:eastAsia="Times New Roman"/>
          <w:sz w:val="20"/>
          <w:szCs w:val="20"/>
        </w:rPr>
        <w:t>.</w:t>
      </w:r>
    </w:p>
    <w:p w14:paraId="08BD3EEB" w14:textId="77777777" w:rsidR="00B555C8" w:rsidRDefault="00B555C8">
      <w:pPr>
        <w:spacing w:line="240" w:lineRule="auto"/>
        <w:jc w:val="both"/>
        <w:rPr>
          <w:rFonts w:eastAsia="Times New Roman"/>
          <w:b/>
          <w:sz w:val="20"/>
          <w:szCs w:val="20"/>
        </w:rPr>
      </w:pPr>
    </w:p>
    <w:p w14:paraId="5F237617" w14:textId="77777777" w:rsidR="00B555C8" w:rsidRDefault="00000000">
      <w:pPr>
        <w:spacing w:line="240" w:lineRule="auto"/>
        <w:jc w:val="both"/>
        <w:rPr>
          <w:rFonts w:eastAsia="Times New Roman"/>
          <w:b/>
          <w:sz w:val="20"/>
          <w:szCs w:val="20"/>
        </w:rPr>
      </w:pPr>
      <w:r>
        <w:rPr>
          <w:rFonts w:eastAsia="Times New Roman"/>
          <w:b/>
          <w:sz w:val="20"/>
          <w:szCs w:val="20"/>
        </w:rPr>
        <w:t>CONCLUSÕES</w:t>
      </w:r>
    </w:p>
    <w:p w14:paraId="6E763D73" w14:textId="77777777" w:rsidR="00B555C8" w:rsidRDefault="00000000">
      <w:pPr>
        <w:spacing w:line="240" w:lineRule="auto"/>
        <w:ind w:firstLine="567"/>
        <w:jc w:val="both"/>
        <w:rPr>
          <w:rFonts w:eastAsia="Times New Roman"/>
          <w:sz w:val="20"/>
          <w:szCs w:val="20"/>
        </w:rPr>
      </w:pPr>
      <w:r>
        <w:rPr>
          <w:rFonts w:eastAsia="Times New Roman"/>
          <w:sz w:val="20"/>
          <w:szCs w:val="20"/>
        </w:rPr>
        <w:t xml:space="preserve">O título deste tópico deve estar em negrito e alinhado à esquerda. Iniciar o texto deixando recuo de 1,0 cm da margem esquerda. Apresentar as principais conclusões em frases curtas, separadas por parágrafos. Não usar esta seção para sumarizar os resultados (o que já foi feito no Resumo), mas </w:t>
      </w:r>
      <w:r>
        <w:rPr>
          <w:rFonts w:eastAsia="Times New Roman"/>
          <w:sz w:val="20"/>
          <w:szCs w:val="20"/>
        </w:rPr>
        <w:lastRenderedPageBreak/>
        <w:t xml:space="preserve">destacar o progresso e as aplicações que o trabalho propicia. Enfatizar as limitações que persistem, apresentando, sempre que apropriado, sugestões para trabalhos futuros. </w:t>
      </w:r>
    </w:p>
    <w:p w14:paraId="49205099" w14:textId="77777777" w:rsidR="00B555C8" w:rsidRDefault="00B555C8">
      <w:pPr>
        <w:spacing w:line="240" w:lineRule="auto"/>
        <w:ind w:firstLine="567"/>
        <w:jc w:val="both"/>
        <w:rPr>
          <w:rFonts w:eastAsia="Times New Roman"/>
          <w:sz w:val="20"/>
          <w:szCs w:val="20"/>
        </w:rPr>
      </w:pPr>
    </w:p>
    <w:p w14:paraId="77C0E61B" w14:textId="77777777" w:rsidR="00B555C8" w:rsidRDefault="00000000">
      <w:pPr>
        <w:spacing w:line="240" w:lineRule="auto"/>
        <w:jc w:val="both"/>
        <w:rPr>
          <w:rFonts w:eastAsia="Times New Roman"/>
          <w:b/>
          <w:sz w:val="20"/>
          <w:szCs w:val="20"/>
        </w:rPr>
      </w:pPr>
      <w:r>
        <w:rPr>
          <w:rFonts w:eastAsia="Times New Roman"/>
          <w:b/>
          <w:sz w:val="20"/>
          <w:szCs w:val="20"/>
        </w:rPr>
        <w:t xml:space="preserve">REFERÊNCIAS </w:t>
      </w:r>
    </w:p>
    <w:p w14:paraId="3E48828F" w14:textId="77777777" w:rsidR="00B555C8" w:rsidRDefault="00000000">
      <w:pPr>
        <w:spacing w:line="240" w:lineRule="auto"/>
        <w:jc w:val="both"/>
        <w:rPr>
          <w:rFonts w:eastAsia="Times New Roman"/>
          <w:sz w:val="20"/>
          <w:szCs w:val="20"/>
        </w:rPr>
      </w:pPr>
      <w:r>
        <w:rPr>
          <w:rFonts w:eastAsia="Times New Roman"/>
          <w:sz w:val="20"/>
          <w:szCs w:val="20"/>
        </w:rPr>
        <w:t>Apresentar nas Referências em ordem alfabética,</w:t>
      </w:r>
      <w:r>
        <w:rPr>
          <w:rFonts w:eastAsia="Times New Roman"/>
          <w:sz w:val="20"/>
          <w:szCs w:val="20"/>
          <w:lang w:val="pt-BR"/>
        </w:rPr>
        <w:t xml:space="preserve"> conforme exemplos abaixo</w:t>
      </w:r>
      <w:r>
        <w:rPr>
          <w:rFonts w:eastAsia="Times New Roman"/>
          <w:sz w:val="20"/>
          <w:szCs w:val="20"/>
        </w:rPr>
        <w:t>:</w:t>
      </w:r>
    </w:p>
    <w:p w14:paraId="7EC57F63" w14:textId="77777777" w:rsidR="00B555C8" w:rsidRDefault="00000000">
      <w:pPr>
        <w:spacing w:line="240" w:lineRule="auto"/>
        <w:jc w:val="both"/>
        <w:rPr>
          <w:rFonts w:eastAsia="Times New Roman"/>
          <w:b/>
          <w:bCs/>
          <w:sz w:val="20"/>
          <w:szCs w:val="20"/>
        </w:rPr>
      </w:pPr>
      <w:r>
        <w:rPr>
          <w:rFonts w:eastAsia="Times New Roman"/>
          <w:b/>
          <w:bCs/>
          <w:sz w:val="20"/>
          <w:szCs w:val="20"/>
        </w:rPr>
        <w:t>Periódicos:</w:t>
      </w:r>
    </w:p>
    <w:p w14:paraId="79B4F831" w14:textId="77777777" w:rsidR="00B555C8" w:rsidRDefault="00000000">
      <w:pPr>
        <w:spacing w:line="240" w:lineRule="auto"/>
        <w:jc w:val="both"/>
        <w:rPr>
          <w:rFonts w:eastAsia="Times New Roman"/>
          <w:sz w:val="20"/>
          <w:szCs w:val="20"/>
        </w:rPr>
      </w:pPr>
      <w:r>
        <w:rPr>
          <w:rFonts w:eastAsia="Times New Roman"/>
          <w:sz w:val="20"/>
          <w:szCs w:val="20"/>
        </w:rPr>
        <w:t xml:space="preserve">Nogueira, M.R.; A.L. Peracchi &amp; A. Pol. 2002. Notes on the lesser white-lined bat, </w:t>
      </w:r>
      <w:r>
        <w:rPr>
          <w:rFonts w:eastAsia="Times New Roman"/>
          <w:i/>
          <w:sz w:val="20"/>
          <w:szCs w:val="20"/>
        </w:rPr>
        <w:t>Saccopteryx leptura</w:t>
      </w:r>
      <w:r>
        <w:rPr>
          <w:rFonts w:eastAsia="Times New Roman"/>
          <w:sz w:val="20"/>
          <w:szCs w:val="20"/>
        </w:rPr>
        <w:t xml:space="preserve"> (Schreber) (Chiroptera, Emballonuridae), from southeastern Brazil. Revista Brasileira de Zoologia, Curitiba, 19 (4): 1123-1130. </w:t>
      </w:r>
    </w:p>
    <w:p w14:paraId="2EA25A20" w14:textId="77777777" w:rsidR="00B555C8" w:rsidRDefault="00000000">
      <w:pPr>
        <w:spacing w:line="240" w:lineRule="auto"/>
        <w:jc w:val="both"/>
        <w:rPr>
          <w:rFonts w:eastAsia="Times New Roman"/>
          <w:sz w:val="20"/>
          <w:szCs w:val="20"/>
        </w:rPr>
      </w:pPr>
      <w:r>
        <w:rPr>
          <w:rFonts w:eastAsia="Times New Roman"/>
          <w:sz w:val="20"/>
          <w:szCs w:val="20"/>
        </w:rPr>
        <w:t xml:space="preserve">Lent, H. &amp; J. Jurberg. 1980. Comentários sobre a genitália externa masculina em </w:t>
      </w:r>
      <w:r>
        <w:rPr>
          <w:rFonts w:eastAsia="Times New Roman"/>
          <w:i/>
          <w:sz w:val="20"/>
          <w:szCs w:val="20"/>
        </w:rPr>
        <w:t xml:space="preserve">Triatoma </w:t>
      </w:r>
      <w:r>
        <w:rPr>
          <w:rFonts w:eastAsia="Times New Roman"/>
          <w:sz w:val="20"/>
          <w:szCs w:val="20"/>
        </w:rPr>
        <w:t xml:space="preserve">Laporte, 1832 (Hemiptera, Reduviidae). Revista Brasileira de Biologia, Rio de Janeiro, 40 (3): 611-627. </w:t>
      </w:r>
    </w:p>
    <w:p w14:paraId="25684DE0" w14:textId="77777777" w:rsidR="00B555C8" w:rsidRDefault="00000000">
      <w:pPr>
        <w:spacing w:line="240" w:lineRule="auto"/>
        <w:jc w:val="both"/>
        <w:rPr>
          <w:rFonts w:eastAsia="Times New Roman"/>
          <w:sz w:val="20"/>
          <w:szCs w:val="20"/>
        </w:rPr>
      </w:pPr>
      <w:r>
        <w:rPr>
          <w:rFonts w:eastAsia="Times New Roman"/>
          <w:sz w:val="20"/>
          <w:szCs w:val="20"/>
        </w:rPr>
        <w:t xml:space="preserve">Smith, D.R. 1990. A synopsis of the sawflies (Hymenoptera, Symphita) of America South of the United States: Pergidae. Revista Brasileira de Entomologia, São Paulo, 34 (1): 7-200. </w:t>
      </w:r>
    </w:p>
    <w:p w14:paraId="2D805275" w14:textId="77777777" w:rsidR="00B555C8" w:rsidRDefault="00000000">
      <w:pPr>
        <w:spacing w:line="240" w:lineRule="auto"/>
        <w:jc w:val="both"/>
        <w:rPr>
          <w:rFonts w:eastAsia="Times New Roman"/>
          <w:b/>
          <w:bCs/>
          <w:sz w:val="20"/>
          <w:szCs w:val="20"/>
        </w:rPr>
      </w:pPr>
      <w:r>
        <w:rPr>
          <w:rFonts w:eastAsia="Times New Roman"/>
          <w:b/>
          <w:bCs/>
          <w:sz w:val="20"/>
          <w:szCs w:val="20"/>
        </w:rPr>
        <w:t>Livros:</w:t>
      </w:r>
    </w:p>
    <w:p w14:paraId="2EE8224E" w14:textId="77777777" w:rsidR="00B555C8" w:rsidRDefault="00000000">
      <w:pPr>
        <w:spacing w:line="240" w:lineRule="auto"/>
        <w:jc w:val="both"/>
        <w:rPr>
          <w:rFonts w:eastAsia="Times New Roman"/>
          <w:sz w:val="20"/>
          <w:szCs w:val="20"/>
        </w:rPr>
      </w:pPr>
      <w:r>
        <w:rPr>
          <w:rFonts w:eastAsia="Times New Roman"/>
          <w:sz w:val="20"/>
          <w:szCs w:val="20"/>
        </w:rPr>
        <w:t xml:space="preserve">Hennig, W. 1981. Insect phylogeny. Chichester, John Wiley, XX+514p. </w:t>
      </w:r>
    </w:p>
    <w:p w14:paraId="1A78CEF9" w14:textId="77777777" w:rsidR="00B555C8" w:rsidRDefault="00000000">
      <w:pPr>
        <w:spacing w:line="240" w:lineRule="auto"/>
        <w:jc w:val="both"/>
        <w:rPr>
          <w:rFonts w:eastAsia="Times New Roman"/>
          <w:sz w:val="20"/>
          <w:szCs w:val="20"/>
        </w:rPr>
      </w:pPr>
      <w:r>
        <w:rPr>
          <w:rFonts w:eastAsia="Times New Roman"/>
          <w:sz w:val="20"/>
          <w:szCs w:val="20"/>
        </w:rPr>
        <w:t xml:space="preserve">Capítulo de livro: </w:t>
      </w:r>
    </w:p>
    <w:p w14:paraId="27A8E89F" w14:textId="77777777" w:rsidR="00B555C8" w:rsidRDefault="00000000">
      <w:pPr>
        <w:spacing w:line="240" w:lineRule="auto"/>
        <w:jc w:val="both"/>
        <w:rPr>
          <w:rFonts w:eastAsia="Times New Roman"/>
          <w:sz w:val="20"/>
          <w:szCs w:val="20"/>
        </w:rPr>
      </w:pPr>
      <w:r>
        <w:rPr>
          <w:rFonts w:eastAsia="Times New Roman"/>
          <w:sz w:val="20"/>
          <w:szCs w:val="20"/>
        </w:rPr>
        <w:t xml:space="preserve">Hull, D.L. 1974. Darwinism and historiography, p. 388-402. In: T.F. Glick (Ed.). The comparative reception of Darwinism. Austin, University of Texas, IV+505p. </w:t>
      </w:r>
    </w:p>
    <w:p w14:paraId="15F0DE27" w14:textId="77777777" w:rsidR="00B555C8" w:rsidRDefault="00000000">
      <w:pPr>
        <w:spacing w:line="240" w:lineRule="auto"/>
        <w:jc w:val="both"/>
        <w:rPr>
          <w:rFonts w:eastAsia="Times New Roman"/>
          <w:sz w:val="20"/>
          <w:szCs w:val="20"/>
        </w:rPr>
      </w:pPr>
      <w:r>
        <w:rPr>
          <w:rFonts w:eastAsia="Times New Roman"/>
          <w:sz w:val="20"/>
          <w:szCs w:val="20"/>
        </w:rPr>
        <w:t>Publicações eletrônicas:</w:t>
      </w:r>
    </w:p>
    <w:p w14:paraId="54872F18" w14:textId="77777777" w:rsidR="00B555C8" w:rsidRDefault="00000000">
      <w:pPr>
        <w:spacing w:line="240" w:lineRule="auto"/>
        <w:jc w:val="both"/>
        <w:rPr>
          <w:rFonts w:eastAsia="Times New Roman"/>
          <w:sz w:val="20"/>
          <w:szCs w:val="20"/>
        </w:rPr>
      </w:pPr>
      <w:r>
        <w:rPr>
          <w:rFonts w:eastAsia="Times New Roman"/>
          <w:sz w:val="20"/>
          <w:szCs w:val="20"/>
        </w:rPr>
        <w:t xml:space="preserve">Marinoni, L. 1997. Sciomyzidae. In: A. Solís (Ed.). Las Familias de insectos de Costa Rica. Disponível na World Wide Web em:  http://www.inbio.ac.cr/papers/insectoscr/Texto630.html [data de acesso]. </w:t>
      </w:r>
    </w:p>
    <w:p w14:paraId="61269D02" w14:textId="77777777" w:rsidR="00B555C8" w:rsidRDefault="00000000">
      <w:pPr>
        <w:spacing w:line="240" w:lineRule="auto"/>
        <w:jc w:val="both"/>
        <w:rPr>
          <w:rFonts w:eastAsia="Times New Roman"/>
          <w:b/>
          <w:bCs/>
          <w:sz w:val="20"/>
          <w:szCs w:val="20"/>
        </w:rPr>
      </w:pPr>
      <w:r>
        <w:rPr>
          <w:rFonts w:eastAsia="Times New Roman"/>
          <w:b/>
          <w:bCs/>
          <w:sz w:val="20"/>
          <w:szCs w:val="20"/>
        </w:rPr>
        <w:t>Teses e Dissertações:</w:t>
      </w:r>
    </w:p>
    <w:p w14:paraId="21624825" w14:textId="77777777" w:rsidR="00B555C8" w:rsidRDefault="00000000">
      <w:pPr>
        <w:spacing w:line="240" w:lineRule="auto"/>
        <w:jc w:val="both"/>
        <w:rPr>
          <w:rFonts w:eastAsia="Times New Roman"/>
          <w:sz w:val="20"/>
          <w:szCs w:val="20"/>
        </w:rPr>
      </w:pPr>
      <w:r>
        <w:rPr>
          <w:rFonts w:eastAsia="Times New Roman"/>
          <w:sz w:val="20"/>
          <w:szCs w:val="20"/>
        </w:rPr>
        <w:t xml:space="preserve">SILVEIRA, L.T. 1991. Revisão taxonômica do gênero </w:t>
      </w:r>
      <w:r>
        <w:rPr>
          <w:rFonts w:eastAsia="Times New Roman"/>
          <w:i/>
          <w:sz w:val="20"/>
          <w:szCs w:val="20"/>
        </w:rPr>
        <w:t>Periandra</w:t>
      </w:r>
      <w:r>
        <w:rPr>
          <w:rFonts w:eastAsia="Times New Roman"/>
          <w:sz w:val="20"/>
          <w:szCs w:val="20"/>
        </w:rPr>
        <w:t xml:space="preserve"> Mart. ex Benth. Univ. Estandarte. Campinas, MSc diss. </w:t>
      </w:r>
    </w:p>
    <w:p w14:paraId="527674EE" w14:textId="77777777" w:rsidR="00B555C8" w:rsidRDefault="00000000">
      <w:pPr>
        <w:spacing w:line="240" w:lineRule="auto"/>
        <w:jc w:val="both"/>
        <w:rPr>
          <w:rFonts w:eastAsia="Times New Roman"/>
          <w:b/>
          <w:bCs/>
          <w:sz w:val="20"/>
          <w:szCs w:val="20"/>
        </w:rPr>
      </w:pPr>
      <w:r>
        <w:rPr>
          <w:rFonts w:eastAsia="Times New Roman"/>
          <w:b/>
          <w:bCs/>
          <w:sz w:val="20"/>
          <w:szCs w:val="20"/>
        </w:rPr>
        <w:t>Publicações em eventos:</w:t>
      </w:r>
    </w:p>
    <w:p w14:paraId="25709EDC" w14:textId="77777777" w:rsidR="00B555C8" w:rsidRDefault="00000000">
      <w:pPr>
        <w:spacing w:line="240" w:lineRule="auto"/>
        <w:jc w:val="both"/>
        <w:rPr>
          <w:rFonts w:eastAsia="Times New Roman"/>
          <w:sz w:val="20"/>
          <w:szCs w:val="20"/>
        </w:rPr>
      </w:pPr>
      <w:r>
        <w:rPr>
          <w:rFonts w:eastAsia="Times New Roman"/>
          <w:sz w:val="20"/>
          <w:szCs w:val="20"/>
        </w:rPr>
        <w:t xml:space="preserve">FORTUNATO, R.H. 1994. Revisión del género </w:t>
      </w:r>
      <w:r>
        <w:rPr>
          <w:rFonts w:eastAsia="Times New Roman"/>
          <w:i/>
          <w:sz w:val="20"/>
          <w:szCs w:val="20"/>
        </w:rPr>
        <w:t>Collaea</w:t>
      </w:r>
      <w:r>
        <w:rPr>
          <w:rFonts w:eastAsia="Times New Roman"/>
          <w:sz w:val="20"/>
          <w:szCs w:val="20"/>
        </w:rPr>
        <w:t xml:space="preserve">. Sociedad Latinoamericana de Botánica, VI Congreso Latinoamericano de Botánica, Resúmenes, Mar del Plata, p. 252. </w:t>
      </w:r>
    </w:p>
    <w:p w14:paraId="6C8B33F0" w14:textId="77777777" w:rsidR="00B555C8" w:rsidRDefault="00B555C8">
      <w:pPr>
        <w:spacing w:line="240" w:lineRule="auto"/>
        <w:jc w:val="both"/>
        <w:rPr>
          <w:rFonts w:eastAsia="Times New Roman"/>
          <w:b/>
          <w:sz w:val="20"/>
          <w:szCs w:val="20"/>
        </w:rPr>
      </w:pPr>
    </w:p>
    <w:p w14:paraId="33546C1C" w14:textId="77777777" w:rsidR="00B555C8" w:rsidRDefault="00B555C8">
      <w:pPr>
        <w:spacing w:line="240" w:lineRule="auto"/>
        <w:rPr>
          <w:sz w:val="20"/>
          <w:szCs w:val="20"/>
        </w:rPr>
      </w:pPr>
    </w:p>
    <w:sectPr w:rsidR="00B555C8">
      <w:headerReference w:type="default" r:id="rId7"/>
      <w:pgSz w:w="11909" w:h="16834"/>
      <w:pgMar w:top="25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6687" w14:textId="77777777" w:rsidR="008B59DB" w:rsidRDefault="008B59DB">
      <w:pPr>
        <w:spacing w:line="240" w:lineRule="auto"/>
      </w:pPr>
      <w:r>
        <w:separator/>
      </w:r>
    </w:p>
  </w:endnote>
  <w:endnote w:type="continuationSeparator" w:id="0">
    <w:p w14:paraId="27CE6818" w14:textId="77777777" w:rsidR="008B59DB" w:rsidRDefault="008B5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FB0A" w14:textId="77777777" w:rsidR="008B59DB" w:rsidRDefault="008B59DB">
      <w:r>
        <w:separator/>
      </w:r>
    </w:p>
  </w:footnote>
  <w:footnote w:type="continuationSeparator" w:id="0">
    <w:p w14:paraId="158AA987" w14:textId="77777777" w:rsidR="008B59DB" w:rsidRDefault="008B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DE8F" w14:textId="43338291" w:rsidR="00B555C8" w:rsidRDefault="00FC39F7" w:rsidP="001355A2">
    <w:pPr>
      <w:tabs>
        <w:tab w:val="center" w:pos="4252"/>
        <w:tab w:val="right" w:pos="8504"/>
      </w:tabs>
      <w:spacing w:before="708" w:line="240" w:lineRule="auto"/>
      <w:jc w:val="center"/>
    </w:pPr>
    <w:r>
      <w:rPr>
        <w:noProof/>
      </w:rPr>
      <w:drawing>
        <wp:inline distT="0" distB="0" distL="0" distR="0" wp14:anchorId="2A24CE24" wp14:editId="751F4FB2">
          <wp:extent cx="2921000" cy="954687"/>
          <wp:effectExtent l="0" t="0" r="0" b="0"/>
          <wp:docPr id="1477822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22026" name="Picture 1477822026"/>
                  <pic:cNvPicPr/>
                </pic:nvPicPr>
                <pic:blipFill>
                  <a:blip r:embed="rId1">
                    <a:extLst>
                      <a:ext uri="{28A0092B-C50C-407E-A947-70E740481C1C}">
                        <a14:useLocalDpi xmlns:a14="http://schemas.microsoft.com/office/drawing/2010/main" val="0"/>
                      </a:ext>
                    </a:extLst>
                  </a:blip>
                  <a:stretch>
                    <a:fillRect/>
                  </a:stretch>
                </pic:blipFill>
                <pic:spPr>
                  <a:xfrm>
                    <a:off x="0" y="0"/>
                    <a:ext cx="2968288" cy="9701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8"/>
    <w:rsid w:val="001355A2"/>
    <w:rsid w:val="0060298D"/>
    <w:rsid w:val="008B59DB"/>
    <w:rsid w:val="00B555C8"/>
    <w:rsid w:val="00E1011C"/>
    <w:rsid w:val="00FC39F7"/>
    <w:rsid w:val="00FC6916"/>
    <w:rsid w:val="06AB2D99"/>
    <w:rsid w:val="0A2F1F5A"/>
    <w:rsid w:val="0CB662BA"/>
    <w:rsid w:val="167B494E"/>
    <w:rsid w:val="1CA26503"/>
    <w:rsid w:val="1F2C3C5E"/>
    <w:rsid w:val="251A3BA0"/>
    <w:rsid w:val="30B874AF"/>
    <w:rsid w:val="34C11F07"/>
    <w:rsid w:val="3533180D"/>
    <w:rsid w:val="371A057C"/>
    <w:rsid w:val="3CF24186"/>
    <w:rsid w:val="3E300685"/>
    <w:rsid w:val="499E328F"/>
    <w:rsid w:val="4AE65A17"/>
    <w:rsid w:val="527C4B7E"/>
    <w:rsid w:val="5ABF5100"/>
    <w:rsid w:val="5BF777B8"/>
    <w:rsid w:val="663764A0"/>
    <w:rsid w:val="6F814935"/>
    <w:rsid w:val="75DE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CE38A"/>
  <w15:docId w15:val="{4F343EEA-C2BA-443E-B843-C91AE5CD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Footer">
    <w:name w:val="footer"/>
    <w:basedOn w:val="Normal"/>
    <w:qFormat/>
    <w:pPr>
      <w:tabs>
        <w:tab w:val="center" w:pos="4252"/>
        <w:tab w:val="right" w:pos="8504"/>
      </w:tabs>
    </w:pPr>
  </w:style>
  <w:style w:type="paragraph" w:styleId="Subtitle">
    <w:name w:val="Subtitle"/>
    <w:basedOn w:val="Normal"/>
    <w:next w:val="Normal"/>
    <w:qFormat/>
    <w:pPr>
      <w:keepNext/>
      <w:keepLines/>
      <w:spacing w:after="320"/>
    </w:pPr>
    <w:rPr>
      <w:color w:val="666666"/>
      <w:sz w:val="30"/>
      <w:szCs w:val="30"/>
    </w:rPr>
  </w:style>
  <w:style w:type="table" w:customStyle="1" w:styleId="TableNormal1">
    <w:name w:val="Table Normal1"/>
    <w:qFormat/>
    <w:tblPr>
      <w:tblCellMar>
        <w:top w:w="0" w:type="dxa"/>
        <w:left w:w="0" w:type="dxa"/>
        <w:bottom w:w="0" w:type="dxa"/>
        <w:right w:w="0" w:type="dxa"/>
      </w:tblCellMar>
    </w:tblPr>
  </w:style>
  <w:style w:type="paragraph" w:styleId="Header">
    <w:name w:val="header"/>
    <w:basedOn w:val="Normal"/>
    <w:link w:val="HeaderChar"/>
    <w:rsid w:val="001355A2"/>
    <w:pPr>
      <w:tabs>
        <w:tab w:val="center" w:pos="4252"/>
        <w:tab w:val="right" w:pos="8504"/>
      </w:tabs>
      <w:spacing w:line="240" w:lineRule="auto"/>
    </w:pPr>
  </w:style>
  <w:style w:type="character" w:customStyle="1" w:styleId="HeaderChar">
    <w:name w:val="Header Char"/>
    <w:basedOn w:val="DefaultParagraphFont"/>
    <w:link w:val="Header"/>
    <w:rsid w:val="001355A2"/>
    <w:rPr>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605</Words>
  <Characters>3269</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Rev</cp:lastModifiedBy>
  <cp:revision>4</cp:revision>
  <dcterms:created xsi:type="dcterms:W3CDTF">2023-04-12T17:44:00Z</dcterms:created>
  <dcterms:modified xsi:type="dcterms:W3CDTF">2026-04-09T12:35:00Z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1046-11.2.0.11388</vt:lpwstr>
  </property>
  <property fmtid="{D5CDD505-2E9C-101B-9397-08002B2CF9AE}" pid="3" name="ICV">
    <vt:lpwstr>72DE21DEC1A84E559D7BB609DCEDA745</vt:lpwstr>
  </property>
  <property fmtid="{D5CDD505-2E9C-101B-9397-08002B2CF9AE}" pid="4" name="GrammarlyDocumentId">
    <vt:lpwstr>effd6cd44c9ef69f915020a947ce0ec4f367a8d184ba27a4b078de75c837e13a</vt:lpwstr>
  </property>
</Properties>
</file>