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786" w14:textId="2B498049" w:rsidR="00F8735E" w:rsidRPr="00F8735E" w:rsidRDefault="007F4BFB" w:rsidP="00A170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CB3C46" wp14:editId="4FF263C4">
            <wp:simplePos x="0" y="0"/>
            <wp:positionH relativeFrom="column">
              <wp:posOffset>-538606</wp:posOffset>
            </wp:positionH>
            <wp:positionV relativeFrom="paragraph">
              <wp:posOffset>-795728</wp:posOffset>
            </wp:positionV>
            <wp:extent cx="7300857" cy="10531921"/>
            <wp:effectExtent l="0" t="0" r="0" b="3175"/>
            <wp:wrapNone/>
            <wp:docPr id="20547878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87891" name="Imagem 205478789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028" cy="10533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5E"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A170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(DeCS)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text with a minimum of 200 words and a maximum of 300 words. This summary must contain the topics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Objective, Materials and methods, Results and discussion, Final considerations</w:t>
      </w:r>
      <w:r w:rsidRPr="00F8735E">
        <w:rPr>
          <w:rFonts w:ascii="Times New Roman" w:hAnsi="Times New Roman" w:cs="Times New Roman"/>
          <w:sz w:val="24"/>
          <w:szCs w:val="24"/>
        </w:rPr>
        <w:t>. (Although the introduction does not appear in the topics mentioned above, it must be present starting with the word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>”). The summary must be written in plain text.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2755603A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0B7EF24" w14:textId="77777777" w:rsidR="0041190D" w:rsidRDefault="0041190D" w:rsidP="00F8735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7FBEF" w14:textId="77777777" w:rsidR="0041190D" w:rsidRDefault="0041190D" w:rsidP="00F8735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8F7E5" w14:textId="1B5DFBF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INTRODUÇÃO: </w:t>
      </w:r>
    </w:p>
    <w:p w14:paraId="181AF265" w14:textId="477D1E57" w:rsidR="00F8735E" w:rsidRPr="00F8735E" w:rsidRDefault="002005E0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24FAC3" wp14:editId="5C5F517A">
            <wp:simplePos x="0" y="0"/>
            <wp:positionH relativeFrom="column">
              <wp:posOffset>-517666</wp:posOffset>
            </wp:positionH>
            <wp:positionV relativeFrom="paragraph">
              <wp:posOffset>-809688</wp:posOffset>
            </wp:positionV>
            <wp:extent cx="7216775" cy="10489771"/>
            <wp:effectExtent l="0" t="0" r="3175" b="6985"/>
            <wp:wrapNone/>
            <wp:docPr id="20092699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69967" name="Imagem 20092699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511" cy="1049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5E"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5E75A3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59E266E9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Pesquisas não concluídas e fora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="003A54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F8C0FC" wp14:editId="18E9E3F4">
            <wp:simplePos x="0" y="0"/>
            <wp:positionH relativeFrom="column">
              <wp:posOffset>-531626</wp:posOffset>
            </wp:positionH>
            <wp:positionV relativeFrom="paragraph">
              <wp:posOffset>-760827</wp:posOffset>
            </wp:positionV>
            <wp:extent cx="7280299" cy="10365105"/>
            <wp:effectExtent l="0" t="0" r="0" b="0"/>
            <wp:wrapNone/>
            <wp:docPr id="213089283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92837" name="Imagem 21308928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078" cy="1036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35E">
        <w:rPr>
          <w:rFonts w:ascii="Times New Roman" w:hAnsi="Times New Roman" w:cs="Times New Roman"/>
          <w:sz w:val="24"/>
          <w:szCs w:val="24"/>
        </w:rPr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026AE511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43BCAD8F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732D1EFB" w:rsid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250A66EA" w14:textId="77777777" w:rsidR="00A17044" w:rsidRPr="00F8735E" w:rsidRDefault="00A17044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5F338E" w14:textId="53FDB636" w:rsidR="00A17044" w:rsidRPr="00594D0C" w:rsidRDefault="0041190D" w:rsidP="00A170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1D86B4" wp14:editId="454DE067">
            <wp:simplePos x="0" y="0"/>
            <wp:positionH relativeFrom="column">
              <wp:posOffset>-454844</wp:posOffset>
            </wp:positionH>
            <wp:positionV relativeFrom="paragraph">
              <wp:posOffset>-753847</wp:posOffset>
            </wp:positionV>
            <wp:extent cx="7168617" cy="10391775"/>
            <wp:effectExtent l="0" t="0" r="0" b="0"/>
            <wp:wrapNone/>
            <wp:docPr id="7080885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88518" name="Imagem 7080885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417" cy="1039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044" w:rsidRPr="00594D0C">
        <w:rPr>
          <w:rFonts w:ascii="Times New Roman" w:hAnsi="Times New Roman" w:cs="Times New Roman"/>
          <w:b/>
          <w:bCs/>
          <w:sz w:val="24"/>
          <w:szCs w:val="24"/>
          <w:highlight w:val="red"/>
        </w:rPr>
        <w:t>OBS: QUAISQUER INFORMAÇÕES CONTIDAS NESTE TEMPLATE QUE DIVERGIREM DO EDITAL, OS AUTORES DEVEM OBRIGATÓRIAMENTE SEGUIR AS INFORMAÇÕES CONTIDAS NO EDITAL!</w:t>
      </w:r>
    </w:p>
    <w:p w14:paraId="244973AD" w14:textId="77777777" w:rsidR="00A17044" w:rsidRPr="00A32218" w:rsidRDefault="00A17044" w:rsidP="00A17044"/>
    <w:p w14:paraId="795D46A3" w14:textId="18B43263" w:rsidR="00C21B1F" w:rsidRPr="00F8735E" w:rsidRDefault="00C21B1F" w:rsidP="00F8735E"/>
    <w:sectPr w:rsidR="00C21B1F" w:rsidRPr="00F8735E" w:rsidSect="003E3C76">
      <w:headerReference w:type="default" r:id="rId8"/>
      <w:footerReference w:type="default" r:id="rId9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C0DE" w14:textId="77777777" w:rsidR="00194651" w:rsidRDefault="00194651">
      <w:pPr>
        <w:spacing w:after="0" w:line="240" w:lineRule="auto"/>
      </w:pPr>
      <w:r>
        <w:separator/>
      </w:r>
    </w:p>
  </w:endnote>
  <w:endnote w:type="continuationSeparator" w:id="0">
    <w:p w14:paraId="7F07C521" w14:textId="77777777" w:rsidR="00194651" w:rsidRDefault="0019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2632" w14:textId="77777777" w:rsidR="00194651" w:rsidRDefault="00194651">
      <w:pPr>
        <w:spacing w:after="0" w:line="240" w:lineRule="auto"/>
      </w:pPr>
      <w:r>
        <w:separator/>
      </w:r>
    </w:p>
  </w:footnote>
  <w:footnote w:type="continuationSeparator" w:id="0">
    <w:p w14:paraId="470B87E7" w14:textId="77777777" w:rsidR="00194651" w:rsidRDefault="0019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2BBB4164" w:rsidR="00875D5A" w:rsidRDefault="00875D5A" w:rsidP="0025517C">
    <w:pPr>
      <w:pStyle w:val="Cabealho"/>
      <w:tabs>
        <w:tab w:val="clear" w:pos="8504"/>
      </w:tabs>
      <w:ind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1133718855">
    <w:abstractNumId w:val="4"/>
  </w:num>
  <w:num w:numId="2" w16cid:durableId="388068814">
    <w:abstractNumId w:val="1"/>
  </w:num>
  <w:num w:numId="3" w16cid:durableId="1397123974">
    <w:abstractNumId w:val="0"/>
  </w:num>
  <w:num w:numId="4" w16cid:durableId="614753355">
    <w:abstractNumId w:val="2"/>
  </w:num>
  <w:num w:numId="5" w16cid:durableId="566914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4651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005E0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540B"/>
    <w:rsid w:val="003A7707"/>
    <w:rsid w:val="003B4A02"/>
    <w:rsid w:val="003C2878"/>
    <w:rsid w:val="003C667F"/>
    <w:rsid w:val="003E3C76"/>
    <w:rsid w:val="003E554E"/>
    <w:rsid w:val="003E665B"/>
    <w:rsid w:val="003F5144"/>
    <w:rsid w:val="0041190D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2F6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0E5F"/>
    <w:rsid w:val="0071606C"/>
    <w:rsid w:val="00726F17"/>
    <w:rsid w:val="0072749F"/>
    <w:rsid w:val="0073079D"/>
    <w:rsid w:val="00735652"/>
    <w:rsid w:val="00746043"/>
    <w:rsid w:val="00754EC0"/>
    <w:rsid w:val="00787A6B"/>
    <w:rsid w:val="007B38AD"/>
    <w:rsid w:val="007C2B2F"/>
    <w:rsid w:val="007D3FFC"/>
    <w:rsid w:val="007E23C9"/>
    <w:rsid w:val="007F4BFB"/>
    <w:rsid w:val="007F4D30"/>
    <w:rsid w:val="008043C5"/>
    <w:rsid w:val="00822702"/>
    <w:rsid w:val="00824C19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17044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004AA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57EE7"/>
    <w:rsid w:val="00B625C3"/>
    <w:rsid w:val="00B63A28"/>
    <w:rsid w:val="00B64052"/>
    <w:rsid w:val="00B709D9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70EC7"/>
    <w:rsid w:val="00EA5090"/>
    <w:rsid w:val="00EA6C43"/>
    <w:rsid w:val="00EC57A9"/>
    <w:rsid w:val="00EC5AB8"/>
    <w:rsid w:val="00ED0181"/>
    <w:rsid w:val="00EE3D1E"/>
    <w:rsid w:val="00EF7102"/>
    <w:rsid w:val="00F048AB"/>
    <w:rsid w:val="00F13F46"/>
    <w:rsid w:val="00F1715A"/>
    <w:rsid w:val="00F23642"/>
    <w:rsid w:val="00F626C3"/>
    <w:rsid w:val="00F62EAE"/>
    <w:rsid w:val="00F67E4F"/>
    <w:rsid w:val="00F77A55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170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55"/>
      <w:szCs w:val="55"/>
      <w:lang w:val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A17044"/>
    <w:rPr>
      <w:rFonts w:ascii="Arial MT" w:eastAsia="Arial MT" w:hAnsi="Arial MT" w:cs="Arial MT"/>
      <w:sz w:val="55"/>
      <w:szCs w:val="5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Marianna Silva Sousa</cp:lastModifiedBy>
  <cp:revision>2</cp:revision>
  <cp:lastPrinted>2024-02-26T23:43:00Z</cp:lastPrinted>
  <dcterms:created xsi:type="dcterms:W3CDTF">2025-07-27T16:57:00Z</dcterms:created>
  <dcterms:modified xsi:type="dcterms:W3CDTF">2025-07-27T16:57:00Z</dcterms:modified>
</cp:coreProperties>
</file>