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32" w:rsidRDefault="00902ED7" w:rsidP="00902ED7">
      <w:pPr>
        <w:jc w:val="both"/>
        <w:rPr>
          <w:rFonts w:ascii="Arial" w:hAnsi="Arial" w:cs="Arial"/>
          <w:color w:val="515050"/>
          <w:shd w:val="clear" w:color="auto" w:fill="EDEDED"/>
        </w:rPr>
      </w:pPr>
      <w:r w:rsidRPr="00902ED7">
        <w:rPr>
          <w:rFonts w:ascii="Arial" w:hAnsi="Arial" w:cs="Arial"/>
          <w:color w:val="515050"/>
          <w:shd w:val="clear" w:color="auto" w:fill="EDEDED"/>
        </w:rPr>
        <w:t> </w:t>
      </w:r>
      <w:r w:rsidRPr="0019427D">
        <w:rPr>
          <w:rFonts w:ascii="Arial" w:hAnsi="Arial" w:cs="Arial"/>
          <w:shd w:val="clear" w:color="auto" w:fill="EDEDED"/>
        </w:rPr>
        <w:t xml:space="preserve">A produção de pasteis, realizada pelos discentes do curso de Administração pode parecer fora do contexto universitário, mas viu-se a necessidade de arrecadação de fundos para a realização de eventos, como o SIEPEX de 2017 e Semanas </w:t>
      </w:r>
      <w:r w:rsidR="00947056" w:rsidRPr="0019427D">
        <w:rPr>
          <w:rFonts w:ascii="Arial" w:hAnsi="Arial" w:cs="Arial"/>
          <w:shd w:val="clear" w:color="auto" w:fill="EDEDED"/>
        </w:rPr>
        <w:t>A</w:t>
      </w:r>
      <w:r w:rsidRPr="0019427D">
        <w:rPr>
          <w:rFonts w:ascii="Arial" w:hAnsi="Arial" w:cs="Arial"/>
          <w:shd w:val="clear" w:color="auto" w:fill="EDEDED"/>
        </w:rPr>
        <w:t xml:space="preserve">cadêmicas. Esta pesquisa é extremamente importante para viabilizar e apresentar de forma clara os custos e os possíveis lucros desta produção, pois a definição de preços de comercialização destes pasteis </w:t>
      </w:r>
      <w:r w:rsidR="00947056" w:rsidRPr="0019427D">
        <w:rPr>
          <w:rFonts w:ascii="Arial" w:hAnsi="Arial" w:cs="Arial"/>
          <w:shd w:val="clear" w:color="auto" w:fill="EDEDED"/>
        </w:rPr>
        <w:t>foram</w:t>
      </w:r>
      <w:r w:rsidRPr="0019427D">
        <w:rPr>
          <w:rFonts w:ascii="Arial" w:hAnsi="Arial" w:cs="Arial"/>
          <w:shd w:val="clear" w:color="auto" w:fill="EDEDED"/>
        </w:rPr>
        <w:t xml:space="preserve"> definidos com base nesta </w:t>
      </w:r>
      <w:r w:rsidR="00947056" w:rsidRPr="0019427D">
        <w:rPr>
          <w:rFonts w:ascii="Arial" w:hAnsi="Arial" w:cs="Arial"/>
          <w:shd w:val="clear" w:color="auto" w:fill="EDEDED"/>
        </w:rPr>
        <w:t>pesquisa</w:t>
      </w:r>
      <w:r w:rsidRPr="0019427D">
        <w:rPr>
          <w:rFonts w:ascii="Arial" w:hAnsi="Arial" w:cs="Arial"/>
          <w:shd w:val="clear" w:color="auto" w:fill="EDEDED"/>
        </w:rPr>
        <w:t xml:space="preserve">. Dessa forma, o </w:t>
      </w:r>
      <w:proofErr w:type="gramStart"/>
      <w:r w:rsidRPr="0019427D">
        <w:rPr>
          <w:rFonts w:ascii="Arial" w:hAnsi="Arial" w:cs="Arial"/>
          <w:shd w:val="clear" w:color="auto" w:fill="EDEDED"/>
        </w:rPr>
        <w:t>presente resumo objetiva</w:t>
      </w:r>
      <w:proofErr w:type="gramEnd"/>
      <w:r w:rsidRPr="0019427D">
        <w:rPr>
          <w:rFonts w:ascii="Arial" w:hAnsi="Arial" w:cs="Arial"/>
          <w:shd w:val="clear" w:color="auto" w:fill="EDEDED"/>
        </w:rPr>
        <w:t xml:space="preserve"> </w:t>
      </w:r>
      <w:r w:rsidR="00947056" w:rsidRPr="0019427D">
        <w:rPr>
          <w:rFonts w:ascii="Arial" w:hAnsi="Arial" w:cs="Arial"/>
          <w:shd w:val="clear" w:color="auto" w:fill="EDEDED"/>
        </w:rPr>
        <w:t>estimar</w:t>
      </w:r>
      <w:r w:rsidRPr="0019427D">
        <w:rPr>
          <w:rFonts w:ascii="Arial" w:hAnsi="Arial" w:cs="Arial"/>
          <w:shd w:val="clear" w:color="auto" w:fill="EDEDED"/>
        </w:rPr>
        <w:t xml:space="preserve"> os custos de produção de pasteis pelos acadêmicos do curso de administração na UERGS Unidade em Tapes. Para alcançar tal resultado, foi </w:t>
      </w:r>
      <w:r w:rsidR="005E0953" w:rsidRPr="0019427D">
        <w:rPr>
          <w:rFonts w:ascii="Arial" w:hAnsi="Arial" w:cs="Arial"/>
          <w:shd w:val="clear" w:color="auto" w:fill="EDEDED"/>
        </w:rPr>
        <w:t>utilizado o método pesquisa-ação</w:t>
      </w:r>
      <w:r w:rsidR="0054179C" w:rsidRPr="0019427D">
        <w:rPr>
          <w:rFonts w:ascii="Arial" w:hAnsi="Arial" w:cs="Arial"/>
          <w:shd w:val="clear" w:color="auto" w:fill="EDEDED"/>
        </w:rPr>
        <w:t xml:space="preserve"> </w:t>
      </w:r>
      <w:r w:rsidR="00947056" w:rsidRPr="0019427D">
        <w:rPr>
          <w:rFonts w:ascii="Arial" w:hAnsi="Arial" w:cs="Arial"/>
          <w:shd w:val="clear" w:color="auto" w:fill="EDEDED"/>
        </w:rPr>
        <w:t xml:space="preserve">definido por </w:t>
      </w:r>
      <w:proofErr w:type="spellStart"/>
      <w:r w:rsidR="0054179C" w:rsidRPr="0019427D">
        <w:rPr>
          <w:rFonts w:ascii="Arial" w:hAnsi="Arial" w:cs="Arial"/>
          <w:shd w:val="clear" w:color="auto" w:fill="EDEDED"/>
        </w:rPr>
        <w:t>T</w:t>
      </w:r>
      <w:r w:rsidR="00947056" w:rsidRPr="0019427D">
        <w:rPr>
          <w:rFonts w:ascii="Arial" w:hAnsi="Arial" w:cs="Arial"/>
          <w:shd w:val="clear" w:color="auto" w:fill="EDEDED"/>
        </w:rPr>
        <w:t>ripp</w:t>
      </w:r>
      <w:proofErr w:type="spellEnd"/>
      <w:r w:rsidR="00947056" w:rsidRPr="0019427D">
        <w:rPr>
          <w:rFonts w:ascii="Arial" w:hAnsi="Arial" w:cs="Arial"/>
          <w:shd w:val="clear" w:color="auto" w:fill="EDEDED"/>
        </w:rPr>
        <w:t xml:space="preserve"> (</w:t>
      </w:r>
      <w:r w:rsidR="0054179C" w:rsidRPr="0019427D">
        <w:rPr>
          <w:rFonts w:ascii="Arial" w:hAnsi="Arial" w:cs="Arial"/>
          <w:shd w:val="clear" w:color="auto" w:fill="EDEDED"/>
        </w:rPr>
        <w:t>2005)</w:t>
      </w:r>
      <w:r w:rsidR="005E0953" w:rsidRPr="0019427D">
        <w:rPr>
          <w:rFonts w:ascii="Arial" w:hAnsi="Arial" w:cs="Arial"/>
          <w:shd w:val="clear" w:color="auto" w:fill="EDEDED"/>
        </w:rPr>
        <w:t>.</w:t>
      </w:r>
      <w:r w:rsidRPr="0019427D">
        <w:rPr>
          <w:rFonts w:ascii="Arial" w:hAnsi="Arial" w:cs="Arial"/>
          <w:shd w:val="clear" w:color="auto" w:fill="EDEDED"/>
        </w:rPr>
        <w:t xml:space="preserve"> Foram coletados dados de preços dos insumos necessários para a produção em </w:t>
      </w:r>
      <w:proofErr w:type="gramStart"/>
      <w:r w:rsidRPr="0019427D">
        <w:rPr>
          <w:rFonts w:ascii="Arial" w:hAnsi="Arial" w:cs="Arial"/>
          <w:shd w:val="clear" w:color="auto" w:fill="EDEDED"/>
        </w:rPr>
        <w:t>Maio</w:t>
      </w:r>
      <w:proofErr w:type="gramEnd"/>
      <w:r w:rsidRPr="0019427D">
        <w:rPr>
          <w:rFonts w:ascii="Arial" w:hAnsi="Arial" w:cs="Arial"/>
          <w:shd w:val="clear" w:color="auto" w:fill="EDEDED"/>
        </w:rPr>
        <w:t xml:space="preserve"> de 2018. </w:t>
      </w:r>
      <w:r w:rsidR="00947056" w:rsidRPr="0019427D">
        <w:rPr>
          <w:rFonts w:ascii="Arial" w:hAnsi="Arial" w:cs="Arial"/>
          <w:shd w:val="clear" w:color="auto" w:fill="EDEDED"/>
        </w:rPr>
        <w:t>N</w:t>
      </w:r>
      <w:r w:rsidRPr="0019427D">
        <w:rPr>
          <w:rFonts w:ascii="Arial" w:hAnsi="Arial" w:cs="Arial"/>
          <w:shd w:val="clear" w:color="auto" w:fill="EDEDED"/>
        </w:rPr>
        <w:t xml:space="preserve">esta atividade as funções foram divididas entre oito acadêmicos. Foi planejado produzir oitocentos pasteis, mas produzidos </w:t>
      </w:r>
      <w:r w:rsidR="00947056" w:rsidRPr="0019427D">
        <w:rPr>
          <w:rFonts w:ascii="Arial" w:hAnsi="Arial" w:cs="Arial"/>
          <w:shd w:val="clear" w:color="auto" w:fill="EDEDED"/>
        </w:rPr>
        <w:t xml:space="preserve">efetivamente </w:t>
      </w:r>
      <w:r w:rsidRPr="0019427D">
        <w:rPr>
          <w:rFonts w:ascii="Arial" w:hAnsi="Arial" w:cs="Arial"/>
          <w:shd w:val="clear" w:color="auto" w:fill="EDEDED"/>
        </w:rPr>
        <w:t>setecentos e sessenta. O tempo de produção foi de três horas, iniciando às 8h30 da manhã e concluindo às 11h30 da manhã. Analisando os resultados obtidos ressalta-se que, a atividade obteve uma receita bruta no valor de R$ 2.280,00 e um lucro líquido no valor de R$ 1.061,65. Sendo assim, o custo unitário de cada pastel foi apurado em R$ 1,60 e comercializado por R$ 3,00. Desta forma, obteve-se uma margem de ganho de 47% sobre cada pastel vendido. Diante de uma ótica empresarial, mostra-se extremamente importante realizar análises de custos, pois auxiliará na identificação de problemas que muitas vezes são invisíveis aos olhos dos administradores. A má alocação de recursos e esforços pode ser identificada com análises semelhantes e assim podendo realizar as correções necessárias. Para os discentes esta atividade, além de proporcionar aprendizado</w:t>
      </w:r>
      <w:r w:rsidR="00947056" w:rsidRPr="0019427D">
        <w:rPr>
          <w:rFonts w:ascii="Arial" w:hAnsi="Arial" w:cs="Arial"/>
          <w:shd w:val="clear" w:color="auto" w:fill="EDEDED"/>
        </w:rPr>
        <w:t xml:space="preserve"> prático</w:t>
      </w:r>
      <w:r w:rsidRPr="0019427D">
        <w:rPr>
          <w:rFonts w:ascii="Arial" w:hAnsi="Arial" w:cs="Arial"/>
          <w:shd w:val="clear" w:color="auto" w:fill="EDEDED"/>
        </w:rPr>
        <w:t>, possibilita perceber a própria capacidade de transformar recursos</w:t>
      </w:r>
      <w:r w:rsidR="00947056" w:rsidRPr="0019427D">
        <w:rPr>
          <w:rFonts w:ascii="Arial" w:hAnsi="Arial" w:cs="Arial"/>
          <w:shd w:val="clear" w:color="auto" w:fill="EDEDED"/>
        </w:rPr>
        <w:t>,</w:t>
      </w:r>
      <w:r w:rsidRPr="0019427D">
        <w:rPr>
          <w:rFonts w:ascii="Arial" w:hAnsi="Arial" w:cs="Arial"/>
          <w:shd w:val="clear" w:color="auto" w:fill="EDEDED"/>
        </w:rPr>
        <w:t xml:space="preserve"> adquirir experiência </w:t>
      </w:r>
      <w:r w:rsidR="00947056" w:rsidRPr="0019427D">
        <w:rPr>
          <w:rFonts w:ascii="Arial" w:hAnsi="Arial" w:cs="Arial"/>
          <w:shd w:val="clear" w:color="auto" w:fill="EDEDED"/>
        </w:rPr>
        <w:t>e aprimorar processos de gestão ao</w:t>
      </w:r>
      <w:r w:rsidRPr="0019427D">
        <w:rPr>
          <w:rFonts w:ascii="Arial" w:hAnsi="Arial" w:cs="Arial"/>
          <w:shd w:val="clear" w:color="auto" w:fill="EDEDED"/>
        </w:rPr>
        <w:t xml:space="preserve"> resolver problemas, planejar equipes e dirigi-las</w:t>
      </w:r>
      <w:r w:rsidRPr="0019427D">
        <w:rPr>
          <w:rFonts w:ascii="Arial" w:hAnsi="Arial" w:cs="Arial"/>
          <w:color w:val="515050"/>
          <w:shd w:val="clear" w:color="auto" w:fill="EDEDED"/>
        </w:rPr>
        <w:t>.</w:t>
      </w:r>
      <w:r w:rsidRPr="00902ED7">
        <w:rPr>
          <w:rFonts w:ascii="Arial" w:hAnsi="Arial" w:cs="Arial"/>
          <w:color w:val="515050"/>
          <w:shd w:val="clear" w:color="auto" w:fill="EDEDED"/>
        </w:rPr>
        <w:t> </w:t>
      </w:r>
    </w:p>
    <w:p w:rsidR="00902ED7" w:rsidRDefault="00902ED7" w:rsidP="00902ED7">
      <w:pPr>
        <w:jc w:val="both"/>
        <w:rPr>
          <w:rFonts w:ascii="Arial" w:hAnsi="Arial" w:cs="Arial"/>
        </w:rPr>
      </w:pPr>
      <w:bookmarkStart w:id="0" w:name="_GoBack"/>
      <w:bookmarkEnd w:id="0"/>
    </w:p>
    <w:p w:rsidR="00902ED7" w:rsidRDefault="00902ED7" w:rsidP="00902ED7">
      <w:pPr>
        <w:jc w:val="both"/>
        <w:rPr>
          <w:rFonts w:ascii="Arial" w:hAnsi="Arial" w:cs="Arial"/>
        </w:rPr>
      </w:pPr>
    </w:p>
    <w:p w:rsidR="00902ED7" w:rsidRPr="00902ED7" w:rsidRDefault="00902ED7" w:rsidP="00902ED7">
      <w:pPr>
        <w:jc w:val="both"/>
        <w:rPr>
          <w:rFonts w:ascii="Arial" w:hAnsi="Arial" w:cs="Arial"/>
        </w:rPr>
      </w:pPr>
    </w:p>
    <w:sectPr w:rsidR="00902ED7" w:rsidRPr="00902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D7"/>
    <w:rsid w:val="00031C32"/>
    <w:rsid w:val="0019427D"/>
    <w:rsid w:val="004716FA"/>
    <w:rsid w:val="0054179C"/>
    <w:rsid w:val="005E0953"/>
    <w:rsid w:val="00902ED7"/>
    <w:rsid w:val="00947056"/>
    <w:rsid w:val="00D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D77D-1D6D-4D04-8019-0A153837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2018-07-31T15:12:00Z</dcterms:created>
  <dcterms:modified xsi:type="dcterms:W3CDTF">2018-07-31T15:12:00Z</dcterms:modified>
</cp:coreProperties>
</file>