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473" w:rsidRDefault="006B1473" w:rsidP="006B1473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A23E9">
        <w:rPr>
          <w:rFonts w:ascii="Times New Roman" w:hAnsi="Times New Roman" w:cs="Times New Roman"/>
          <w:b/>
          <w:sz w:val="24"/>
          <w:szCs w:val="24"/>
        </w:rPr>
        <w:t>ANÁLISE DE CUSTOS DA PRODUÇÃO DE DESENGRAXANTE PARA CHASSIS DA MICROEMPRESA DE TAPES/RS</w:t>
      </w:r>
    </w:p>
    <w:p w:rsidR="006B1473" w:rsidRDefault="006B1473" w:rsidP="006B1473">
      <w:pPr>
        <w:spacing w:before="100" w:beforeAutospacing="1" w:after="100" w:afterAutospacing="1" w:line="257" w:lineRule="auto"/>
        <w:contextualSpacing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Eduarda </w:t>
      </w:r>
      <w:proofErr w:type="spellStart"/>
      <w:r>
        <w:rPr>
          <w:rFonts w:ascii="Arial" w:hAnsi="Arial" w:cs="Arial"/>
          <w:sz w:val="24"/>
          <w:szCs w:val="24"/>
        </w:rPr>
        <w:t>E</w:t>
      </w:r>
      <w:r w:rsidRPr="00DA07EC">
        <w:rPr>
          <w:rFonts w:ascii="Arial" w:hAnsi="Arial" w:cs="Arial"/>
          <w:sz w:val="24"/>
          <w:szCs w:val="24"/>
        </w:rPr>
        <w:t>bling</w:t>
      </w:r>
      <w:proofErr w:type="spellEnd"/>
    </w:p>
    <w:p w:rsidR="006B1473" w:rsidRDefault="007F4AB8" w:rsidP="006B1473">
      <w:pPr>
        <w:spacing w:before="100" w:beforeAutospacing="1" w:after="100" w:afterAutospacing="1" w:line="257" w:lineRule="auto"/>
        <w:contextualSpacing/>
        <w:jc w:val="right"/>
        <w:rPr>
          <w:rFonts w:ascii="Arial" w:hAnsi="Arial" w:cs="Arial"/>
          <w:color w:val="555555"/>
          <w:sz w:val="24"/>
          <w:szCs w:val="24"/>
          <w:shd w:val="clear" w:color="auto" w:fill="FFFFFF"/>
        </w:rPr>
      </w:pPr>
      <w:hyperlink r:id="rId4" w:history="1">
        <w:r w:rsidR="006B1473" w:rsidRPr="00F90E7B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eduarda-ebling@uergs.edu.br</w:t>
        </w:r>
      </w:hyperlink>
    </w:p>
    <w:p w:rsidR="006B1473" w:rsidRPr="00DA07EC" w:rsidRDefault="006B1473" w:rsidP="006B1473">
      <w:pPr>
        <w:spacing w:before="100" w:beforeAutospacing="1" w:after="100" w:afterAutospacing="1" w:line="257" w:lineRule="auto"/>
        <w:contextualSpacing/>
        <w:rPr>
          <w:rFonts w:ascii="Arial" w:hAnsi="Arial" w:cs="Arial"/>
          <w:sz w:val="24"/>
          <w:szCs w:val="24"/>
        </w:rPr>
      </w:pPr>
    </w:p>
    <w:p w:rsidR="006B1473" w:rsidRPr="00595A8D" w:rsidRDefault="006B1473" w:rsidP="006B147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Rafael Leite Araujo</w:t>
      </w:r>
    </w:p>
    <w:p w:rsidR="006B1473" w:rsidRDefault="007F4AB8" w:rsidP="006B147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hyperlink r:id="rId5" w:history="1">
        <w:r w:rsidR="006B1473" w:rsidRPr="00F90E7B">
          <w:rPr>
            <w:rStyle w:val="Hyperlink"/>
            <w:rFonts w:ascii="Arial" w:hAnsi="Arial" w:cs="Arial"/>
            <w:sz w:val="24"/>
            <w:szCs w:val="24"/>
          </w:rPr>
          <w:t>rafael-leite@uergs.edu.br</w:t>
        </w:r>
      </w:hyperlink>
    </w:p>
    <w:p w:rsidR="006B1473" w:rsidRDefault="006B1473" w:rsidP="006B147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B1473" w:rsidRDefault="006B1473" w:rsidP="006B147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Cainã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Pecke</w:t>
      </w:r>
      <w:proofErr w:type="spellEnd"/>
    </w:p>
    <w:p w:rsidR="006B1473" w:rsidRDefault="007F4AB8" w:rsidP="006B147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hyperlink r:id="rId6" w:history="1">
        <w:r w:rsidR="006B1473" w:rsidRPr="00F90E7B">
          <w:rPr>
            <w:rStyle w:val="Hyperlink"/>
            <w:rFonts w:ascii="Arial" w:hAnsi="Arial" w:cs="Arial"/>
            <w:sz w:val="24"/>
            <w:szCs w:val="24"/>
          </w:rPr>
          <w:t>caina-pecke@uergs.edu.br</w:t>
        </w:r>
      </w:hyperlink>
    </w:p>
    <w:p w:rsidR="006B1473" w:rsidRDefault="006B1473" w:rsidP="006B147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B1473" w:rsidRPr="00595A8D" w:rsidRDefault="006B1473" w:rsidP="006B147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proofErr w:type="spellStart"/>
      <w:r w:rsidRPr="00595A8D">
        <w:rPr>
          <w:rFonts w:ascii="Arial" w:hAnsi="Arial" w:cs="Arial"/>
          <w:sz w:val="24"/>
          <w:szCs w:val="24"/>
        </w:rPr>
        <w:t>Zenicléia</w:t>
      </w:r>
      <w:proofErr w:type="spellEnd"/>
      <w:r w:rsidRPr="00595A8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5A8D">
        <w:rPr>
          <w:rFonts w:ascii="Arial" w:hAnsi="Arial" w:cs="Arial"/>
          <w:sz w:val="24"/>
          <w:szCs w:val="24"/>
        </w:rPr>
        <w:t>Angelita</w:t>
      </w:r>
      <w:proofErr w:type="spellEnd"/>
      <w:r w:rsidRPr="00595A8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5A8D">
        <w:rPr>
          <w:rFonts w:ascii="Arial" w:hAnsi="Arial" w:cs="Arial"/>
          <w:sz w:val="24"/>
          <w:szCs w:val="24"/>
        </w:rPr>
        <w:t>Deggerone</w:t>
      </w:r>
      <w:proofErr w:type="spellEnd"/>
    </w:p>
    <w:p w:rsidR="006B1473" w:rsidRDefault="007F4AB8" w:rsidP="006B147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hyperlink r:id="rId7" w:history="1">
        <w:r w:rsidR="006B1473" w:rsidRPr="00F90E7B">
          <w:rPr>
            <w:rStyle w:val="Hyperlink"/>
            <w:rFonts w:ascii="Arial" w:hAnsi="Arial" w:cs="Arial"/>
            <w:sz w:val="24"/>
            <w:szCs w:val="24"/>
          </w:rPr>
          <w:t>zenicleia-deggerone@uergs.edu.br</w:t>
        </w:r>
      </w:hyperlink>
    </w:p>
    <w:p w:rsidR="006B1473" w:rsidRPr="00595A8D" w:rsidRDefault="006B1473" w:rsidP="006B147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B1473" w:rsidRDefault="006B1473" w:rsidP="006B147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95A8D">
        <w:rPr>
          <w:rFonts w:ascii="Arial" w:hAnsi="Arial" w:cs="Arial"/>
          <w:sz w:val="24"/>
          <w:szCs w:val="24"/>
        </w:rPr>
        <w:t xml:space="preserve">Carlos Alberto Frantz dos Santos </w:t>
      </w:r>
    </w:p>
    <w:p w:rsidR="006B1473" w:rsidRDefault="006B1473" w:rsidP="006B1473">
      <w:pPr>
        <w:contextualSpacing/>
        <w:jc w:val="both"/>
      </w:pPr>
      <w:r>
        <w:t xml:space="preserve">                                                                                                              </w:t>
      </w:r>
      <w:hyperlink r:id="rId8" w:history="1">
        <w:r w:rsidRPr="00595A8D">
          <w:rPr>
            <w:rStyle w:val="Hyperlink"/>
            <w:rFonts w:ascii="Arial" w:hAnsi="Arial" w:cs="Arial"/>
            <w:sz w:val="24"/>
            <w:szCs w:val="24"/>
          </w:rPr>
          <w:t>carlos-santos@uergs.edu.br</w:t>
        </w:r>
      </w:hyperlink>
    </w:p>
    <w:p w:rsidR="006B1473" w:rsidRDefault="006B1473" w:rsidP="006B1473">
      <w:pPr>
        <w:contextualSpacing/>
        <w:jc w:val="both"/>
      </w:pPr>
    </w:p>
    <w:p w:rsidR="006B1473" w:rsidRDefault="006B1473" w:rsidP="006B1473">
      <w:pPr>
        <w:jc w:val="both"/>
      </w:pPr>
    </w:p>
    <w:p w:rsidR="00E2393B" w:rsidRDefault="006B1473" w:rsidP="006B1473">
      <w:pPr>
        <w:jc w:val="both"/>
      </w:pPr>
      <w:r>
        <w:t xml:space="preserve">Pequenas e microempresas são responsáveis por 27% do PIB do país </w:t>
      </w:r>
      <w:r w:rsidR="00A23222">
        <w:t>(PEQUENAS EMPRESAS &amp; GRANDE NEGÓ</w:t>
      </w:r>
      <w:r>
        <w:t xml:space="preserve">CIOS 2017). Pesquisas também indicam que empresas costumam encerrar suas atividades com uma média de cinco anos de existência. Segundo o SEBRAE (2014), 42 % dos administradores de empresas desse porte não conseguem contabilizar os custos e despesas. Fazendo com que isso seja um dos motivos para o fechamento. Este trabalho tem como objetivo geral determinar os custos de produção do </w:t>
      </w:r>
      <w:proofErr w:type="spellStart"/>
      <w:r>
        <w:t>desengraxante</w:t>
      </w:r>
      <w:proofErr w:type="spellEnd"/>
      <w:r>
        <w:t xml:space="preserve"> para chassis de uma microempresa localizada em Tapes/RS e como objetivos específicos determinar os custos fixos; os custos variáveis e; calcular o ponto de equilíbrio do </w:t>
      </w:r>
      <w:proofErr w:type="spellStart"/>
      <w:r>
        <w:t>desengraxante</w:t>
      </w:r>
      <w:proofErr w:type="spellEnd"/>
      <w:r>
        <w:t>. Trata-se de uma pesquisa descritiva, onde as informações obtidas foram distribuídas em uma tabela de despesas e custos fixos e variáveis desenvolvida pela EMBRAPA. Foi realizada uma entrevista com questões subjetivas onde o proprietário relatou seus custos. A partir das respostas do entrevistado os dados foram incluídos no modelo de tabela da EMBRAPA. Os resultados indicam que os custos fixos do produto são de R$ 360,84, e os custos variáveis são de R$17,23 por unidade de 5 litros (quantidade comercializada pelo proprietário). Para atingir o ponto de equilíbrio é necessário produzir 46,44 galões de produto (equivalente ao valor monetário de R$1.61,00). Resumidamente, cobrindo esse valor a empresa cobrirá seus custos e o valor acima dele será o lucro líquido. Ainda, com base nos resultados, foi desenvolvida uma tabela no software Excel para auxiliar o proprietário a fazer a contabilização dos seus gastos, evitando problemas futuros. A partir do trabalho foi possível concluir que se não houver a contabilização dos custos não se tem o parâmetro real de que suas vendas estão pagando suas despesas e custos. Portanto, é importante a realização desses cálculos para determinar o valor de custo de seu produto e o lucro pretendido.</w:t>
      </w:r>
    </w:p>
    <w:sectPr w:rsidR="00E2393B" w:rsidSect="007F4AB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B1473"/>
    <w:rsid w:val="0031407E"/>
    <w:rsid w:val="006B1473"/>
    <w:rsid w:val="007F4AB8"/>
    <w:rsid w:val="00A23222"/>
    <w:rsid w:val="00B95774"/>
    <w:rsid w:val="00BA7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473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B147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los-santos@uergs.edu.b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zenicleia-deggerone@uergs.edu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ina-pecke@uergs.edu.br" TargetMode="External"/><Relationship Id="rId5" Type="http://schemas.openxmlformats.org/officeDocument/2006/relationships/hyperlink" Target="mailto:rafael-leite@uergs.edu.br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eduarda-ebling@uergs.edu.b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409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</dc:creator>
  <cp:keywords/>
  <dc:description/>
  <cp:lastModifiedBy>casa</cp:lastModifiedBy>
  <cp:revision>2</cp:revision>
  <dcterms:created xsi:type="dcterms:W3CDTF">2018-07-30T19:48:00Z</dcterms:created>
  <dcterms:modified xsi:type="dcterms:W3CDTF">2018-07-30T19:54:00Z</dcterms:modified>
</cp:coreProperties>
</file>