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B42" w:rsidRPr="00AB0ED7" w:rsidRDefault="003F5B42" w:rsidP="00AB0E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ED7">
        <w:rPr>
          <w:rFonts w:ascii="Times New Roman" w:hAnsi="Times New Roman" w:cs="Times New Roman"/>
          <w:sz w:val="24"/>
          <w:szCs w:val="24"/>
        </w:rPr>
        <w:t xml:space="preserve">Sabe-se que a evolução da gestão </w:t>
      </w:r>
      <w:r w:rsidR="00AB0ED7">
        <w:rPr>
          <w:rFonts w:ascii="Times New Roman" w:hAnsi="Times New Roman" w:cs="Times New Roman"/>
          <w:sz w:val="24"/>
          <w:szCs w:val="24"/>
        </w:rPr>
        <w:t>pú</w:t>
      </w:r>
      <w:r w:rsidRPr="00AB0ED7">
        <w:rPr>
          <w:rFonts w:ascii="Times New Roman" w:hAnsi="Times New Roman" w:cs="Times New Roman"/>
          <w:sz w:val="24"/>
          <w:szCs w:val="24"/>
        </w:rPr>
        <w:t xml:space="preserve">blica brasileira se iniciou com a gestão patrimonialista, seguida pela burocrática e atualmente está-se a construir a gestão </w:t>
      </w:r>
      <w:r w:rsidR="006D05C3" w:rsidRPr="00AB0ED7">
        <w:rPr>
          <w:rFonts w:ascii="Times New Roman" w:hAnsi="Times New Roman" w:cs="Times New Roman"/>
          <w:sz w:val="24"/>
          <w:szCs w:val="24"/>
        </w:rPr>
        <w:t>pú</w:t>
      </w:r>
      <w:r w:rsidRPr="00AB0ED7">
        <w:rPr>
          <w:rFonts w:ascii="Times New Roman" w:hAnsi="Times New Roman" w:cs="Times New Roman"/>
          <w:sz w:val="24"/>
          <w:szCs w:val="24"/>
        </w:rPr>
        <w:t>blica gerencial, tendo cada uma delas marcado profundamente a fo</w:t>
      </w:r>
      <w:r w:rsidR="0073656A">
        <w:rPr>
          <w:rFonts w:ascii="Times New Roman" w:hAnsi="Times New Roman" w:cs="Times New Roman"/>
          <w:sz w:val="24"/>
          <w:szCs w:val="24"/>
        </w:rPr>
        <w:t>rma de gerenciar a coisa pública</w:t>
      </w:r>
      <w:r w:rsidRPr="00AB0ED7">
        <w:rPr>
          <w:rFonts w:ascii="Times New Roman" w:hAnsi="Times New Roman" w:cs="Times New Roman"/>
          <w:sz w:val="24"/>
          <w:szCs w:val="24"/>
        </w:rPr>
        <w:t>. Por sinal, ai</w:t>
      </w:r>
      <w:r w:rsidR="0069515C">
        <w:rPr>
          <w:rFonts w:ascii="Times New Roman" w:hAnsi="Times New Roman" w:cs="Times New Roman"/>
          <w:sz w:val="24"/>
          <w:szCs w:val="24"/>
        </w:rPr>
        <w:t>nda hoje em algumas entidades pú</w:t>
      </w:r>
      <w:r w:rsidRPr="00AB0ED7">
        <w:rPr>
          <w:rFonts w:ascii="Times New Roman" w:hAnsi="Times New Roman" w:cs="Times New Roman"/>
          <w:sz w:val="24"/>
          <w:szCs w:val="24"/>
        </w:rPr>
        <w:t>blicas, existe a predominância ou misturas destes modelos de gestão. Neste sentido esta pesqu</w:t>
      </w:r>
      <w:r w:rsidR="0069515C">
        <w:rPr>
          <w:rFonts w:ascii="Times New Roman" w:hAnsi="Times New Roman" w:cs="Times New Roman"/>
          <w:sz w:val="24"/>
          <w:szCs w:val="24"/>
        </w:rPr>
        <w:t>isa teve como propó</w:t>
      </w:r>
      <w:r w:rsidRPr="00AB0ED7">
        <w:rPr>
          <w:rFonts w:ascii="Times New Roman" w:hAnsi="Times New Roman" w:cs="Times New Roman"/>
          <w:sz w:val="24"/>
          <w:szCs w:val="24"/>
        </w:rPr>
        <w:t>sito, ide</w:t>
      </w:r>
      <w:r w:rsidR="0069515C">
        <w:rPr>
          <w:rFonts w:ascii="Times New Roman" w:hAnsi="Times New Roman" w:cs="Times New Roman"/>
          <w:sz w:val="24"/>
          <w:szCs w:val="24"/>
        </w:rPr>
        <w:t>ntificar a evolução da gestão pú</w:t>
      </w:r>
      <w:r w:rsidRPr="00AB0ED7">
        <w:rPr>
          <w:rFonts w:ascii="Times New Roman" w:hAnsi="Times New Roman" w:cs="Times New Roman"/>
          <w:sz w:val="24"/>
          <w:szCs w:val="24"/>
        </w:rPr>
        <w:t xml:space="preserve">blica no município de </w:t>
      </w:r>
      <w:proofErr w:type="spellStart"/>
      <w:proofErr w:type="gramStart"/>
      <w:r w:rsidRPr="00AB0ED7">
        <w:rPr>
          <w:rFonts w:ascii="Times New Roman" w:hAnsi="Times New Roman" w:cs="Times New Roman"/>
          <w:sz w:val="24"/>
          <w:szCs w:val="24"/>
        </w:rPr>
        <w:t>Seberi</w:t>
      </w:r>
      <w:proofErr w:type="spellEnd"/>
      <w:r w:rsidRPr="00AB0ED7">
        <w:rPr>
          <w:rFonts w:ascii="Times New Roman" w:hAnsi="Times New Roman" w:cs="Times New Roman"/>
          <w:sz w:val="24"/>
          <w:szCs w:val="24"/>
        </w:rPr>
        <w:t>-RS</w:t>
      </w:r>
      <w:proofErr w:type="gramEnd"/>
      <w:r w:rsidRPr="00AB0ED7">
        <w:rPr>
          <w:rFonts w:ascii="Times New Roman" w:hAnsi="Times New Roman" w:cs="Times New Roman"/>
          <w:sz w:val="24"/>
          <w:szCs w:val="24"/>
        </w:rPr>
        <w:t xml:space="preserve">, apresentando o modelo que mais caracteriza a gestão vigente, destacando a forma como os gestores do município estão a lidar com a implementação do modelo de gestão gerencial. Para a obtenção </w:t>
      </w:r>
      <w:r w:rsidR="0069515C">
        <w:rPr>
          <w:rFonts w:ascii="Times New Roman" w:hAnsi="Times New Roman" w:cs="Times New Roman"/>
          <w:sz w:val="24"/>
          <w:szCs w:val="24"/>
        </w:rPr>
        <w:t xml:space="preserve">dos dados, </w:t>
      </w:r>
      <w:r w:rsidRPr="00AB0ED7">
        <w:rPr>
          <w:rFonts w:ascii="Times New Roman" w:hAnsi="Times New Roman" w:cs="Times New Roman"/>
          <w:sz w:val="24"/>
          <w:szCs w:val="24"/>
        </w:rPr>
        <w:t>foi realizado um estudo bibliográfico, documental e de campo, tendo-se aplicado um questionário objetivo e di</w:t>
      </w:r>
      <w:r w:rsidR="0069515C">
        <w:rPr>
          <w:rFonts w:ascii="Times New Roman" w:hAnsi="Times New Roman" w:cs="Times New Roman"/>
          <w:sz w:val="24"/>
          <w:szCs w:val="24"/>
        </w:rPr>
        <w:t>scursivo de I</w:t>
      </w:r>
      <w:r w:rsidRPr="00AB0ED7">
        <w:rPr>
          <w:rFonts w:ascii="Times New Roman" w:hAnsi="Times New Roman" w:cs="Times New Roman"/>
          <w:sz w:val="24"/>
          <w:szCs w:val="24"/>
        </w:rPr>
        <w:t xml:space="preserve">nteresse, </w:t>
      </w:r>
      <w:r w:rsidR="0069515C">
        <w:rPr>
          <w:rFonts w:ascii="Times New Roman" w:hAnsi="Times New Roman" w:cs="Times New Roman"/>
          <w:sz w:val="24"/>
          <w:szCs w:val="24"/>
        </w:rPr>
        <w:t>Se</w:t>
      </w:r>
      <w:r w:rsidRPr="00AB0ED7">
        <w:rPr>
          <w:rFonts w:ascii="Times New Roman" w:hAnsi="Times New Roman" w:cs="Times New Roman"/>
          <w:sz w:val="24"/>
          <w:szCs w:val="24"/>
        </w:rPr>
        <w:t xml:space="preserve">rviço </w:t>
      </w:r>
      <w:r w:rsidR="0069515C">
        <w:rPr>
          <w:rFonts w:ascii="Times New Roman" w:hAnsi="Times New Roman" w:cs="Times New Roman"/>
          <w:sz w:val="24"/>
          <w:szCs w:val="24"/>
        </w:rPr>
        <w:t>e C</w:t>
      </w:r>
      <w:r w:rsidRPr="00AB0ED7">
        <w:rPr>
          <w:rFonts w:ascii="Times New Roman" w:hAnsi="Times New Roman" w:cs="Times New Roman"/>
          <w:sz w:val="24"/>
          <w:szCs w:val="24"/>
        </w:rPr>
        <w:t xml:space="preserve">ontrole referente aos três modelos de administração </w:t>
      </w:r>
      <w:r w:rsidR="0069515C">
        <w:rPr>
          <w:rFonts w:ascii="Times New Roman" w:hAnsi="Times New Roman" w:cs="Times New Roman"/>
          <w:sz w:val="24"/>
          <w:szCs w:val="24"/>
        </w:rPr>
        <w:t>pú</w:t>
      </w:r>
      <w:r w:rsidRPr="00AB0ED7">
        <w:rPr>
          <w:rFonts w:ascii="Times New Roman" w:hAnsi="Times New Roman" w:cs="Times New Roman"/>
          <w:sz w:val="24"/>
          <w:szCs w:val="24"/>
        </w:rPr>
        <w:t xml:space="preserve">blica relacionado com a gestão municipal de </w:t>
      </w:r>
      <w:proofErr w:type="spellStart"/>
      <w:proofErr w:type="gramStart"/>
      <w:r w:rsidRPr="00AB0ED7">
        <w:rPr>
          <w:rFonts w:ascii="Times New Roman" w:hAnsi="Times New Roman" w:cs="Times New Roman"/>
          <w:sz w:val="24"/>
          <w:szCs w:val="24"/>
        </w:rPr>
        <w:t>Seberi</w:t>
      </w:r>
      <w:proofErr w:type="spellEnd"/>
      <w:r w:rsidRPr="00AB0ED7">
        <w:rPr>
          <w:rFonts w:ascii="Times New Roman" w:hAnsi="Times New Roman" w:cs="Times New Roman"/>
          <w:sz w:val="24"/>
          <w:szCs w:val="24"/>
        </w:rPr>
        <w:t>-RS</w:t>
      </w:r>
      <w:proofErr w:type="gramEnd"/>
      <w:r w:rsidRPr="00AB0ED7">
        <w:rPr>
          <w:rFonts w:ascii="Times New Roman" w:hAnsi="Times New Roman" w:cs="Times New Roman"/>
          <w:sz w:val="24"/>
          <w:szCs w:val="24"/>
        </w:rPr>
        <w:t>, esta p</w:t>
      </w:r>
      <w:r w:rsidR="0069515C">
        <w:rPr>
          <w:rFonts w:ascii="Times New Roman" w:hAnsi="Times New Roman" w:cs="Times New Roman"/>
          <w:sz w:val="24"/>
          <w:szCs w:val="24"/>
        </w:rPr>
        <w:t>esquisa foi feita com o maior nú</w:t>
      </w:r>
      <w:r w:rsidRPr="00AB0ED7">
        <w:rPr>
          <w:rFonts w:ascii="Times New Roman" w:hAnsi="Times New Roman" w:cs="Times New Roman"/>
          <w:sz w:val="24"/>
          <w:szCs w:val="24"/>
        </w:rPr>
        <w:t>mero possível de servidores, de todas as secretarias e demais setores administrativos da Prefeitura, de forma presencial e também para trinta moradores selecionados nos diferentes bairros da cidade. Através do questionário aplicado aos servidores públicos e moradores, constata-se que a Administração Patrimonialista e burocrática é predominante na ges</w:t>
      </w:r>
      <w:r w:rsidR="006D05C3" w:rsidRPr="00AB0ED7">
        <w:rPr>
          <w:rFonts w:ascii="Times New Roman" w:hAnsi="Times New Roman" w:cs="Times New Roman"/>
          <w:sz w:val="24"/>
          <w:szCs w:val="24"/>
        </w:rPr>
        <w:t>tã</w:t>
      </w:r>
      <w:r w:rsidRPr="00AB0ED7">
        <w:rPr>
          <w:rFonts w:ascii="Times New Roman" w:hAnsi="Times New Roman" w:cs="Times New Roman"/>
          <w:sz w:val="24"/>
          <w:szCs w:val="24"/>
        </w:rPr>
        <w:t>o municipal. Destaca-se nas respostas discursivas dos funcionários e população entrevistada que dos principa</w:t>
      </w:r>
      <w:r w:rsidR="0069515C">
        <w:rPr>
          <w:rFonts w:ascii="Times New Roman" w:hAnsi="Times New Roman" w:cs="Times New Roman"/>
          <w:sz w:val="24"/>
          <w:szCs w:val="24"/>
        </w:rPr>
        <w:t>is problemas na administração pú</w:t>
      </w:r>
      <w:r w:rsidRPr="00AB0ED7">
        <w:rPr>
          <w:rFonts w:ascii="Times New Roman" w:hAnsi="Times New Roman" w:cs="Times New Roman"/>
          <w:sz w:val="24"/>
          <w:szCs w:val="24"/>
        </w:rPr>
        <w:t>blica do município é pre</w:t>
      </w:r>
      <w:r w:rsidR="0069515C">
        <w:rPr>
          <w:rFonts w:ascii="Times New Roman" w:hAnsi="Times New Roman" w:cs="Times New Roman"/>
          <w:sz w:val="24"/>
          <w:szCs w:val="24"/>
        </w:rPr>
        <w:t>dominante à preferê</w:t>
      </w:r>
      <w:r w:rsidR="006D05C3" w:rsidRPr="00AB0ED7">
        <w:rPr>
          <w:rFonts w:ascii="Times New Roman" w:hAnsi="Times New Roman" w:cs="Times New Roman"/>
          <w:sz w:val="24"/>
          <w:szCs w:val="24"/>
        </w:rPr>
        <w:t>ncia entre secretarias, desorganização da administração municipal, falta de comunicação interna, projetos inacabados e poucos recursos. Diante dos resultados qu</w:t>
      </w:r>
      <w:r w:rsidR="00495767">
        <w:rPr>
          <w:rFonts w:ascii="Times New Roman" w:hAnsi="Times New Roman" w:cs="Times New Roman"/>
          <w:sz w:val="24"/>
          <w:szCs w:val="24"/>
        </w:rPr>
        <w:t>e ainda estão em processo de an</w:t>
      </w:r>
      <w:bookmarkStart w:id="0" w:name="_GoBack"/>
      <w:bookmarkEnd w:id="0"/>
      <w:r w:rsidR="00495767">
        <w:rPr>
          <w:rFonts w:ascii="Times New Roman" w:hAnsi="Times New Roman" w:cs="Times New Roman"/>
          <w:sz w:val="24"/>
          <w:szCs w:val="24"/>
        </w:rPr>
        <w:t>á</w:t>
      </w:r>
      <w:r w:rsidR="006D05C3" w:rsidRPr="00AB0ED7">
        <w:rPr>
          <w:rFonts w:ascii="Times New Roman" w:hAnsi="Times New Roman" w:cs="Times New Roman"/>
          <w:sz w:val="24"/>
          <w:szCs w:val="24"/>
        </w:rPr>
        <w:t>lise, será exposto aos gestores da prefeitura, a intervenção da universidade para suprir eventuais carências encontradas, através da realização de entre outras atividades, cursos, treinamentos, palestras a serem realizada</w:t>
      </w:r>
      <w:r w:rsidR="00182052">
        <w:rPr>
          <w:rFonts w:ascii="Times New Roman" w:hAnsi="Times New Roman" w:cs="Times New Roman"/>
          <w:sz w:val="24"/>
          <w:szCs w:val="24"/>
        </w:rPr>
        <w:t>s pelo curso de Administração Pú</w:t>
      </w:r>
      <w:r w:rsidR="006D05C3" w:rsidRPr="00AB0ED7">
        <w:rPr>
          <w:rFonts w:ascii="Times New Roman" w:hAnsi="Times New Roman" w:cs="Times New Roman"/>
          <w:sz w:val="24"/>
          <w:szCs w:val="24"/>
        </w:rPr>
        <w:t xml:space="preserve">blica da UERGS em Frederico Westphalen contribuindo na evolução da Administração Gerencial no município de </w:t>
      </w:r>
      <w:proofErr w:type="spellStart"/>
      <w:proofErr w:type="gramStart"/>
      <w:r w:rsidR="006D05C3" w:rsidRPr="00AB0ED7">
        <w:rPr>
          <w:rFonts w:ascii="Times New Roman" w:hAnsi="Times New Roman" w:cs="Times New Roman"/>
          <w:sz w:val="24"/>
          <w:szCs w:val="24"/>
        </w:rPr>
        <w:t>Seberi</w:t>
      </w:r>
      <w:proofErr w:type="spellEnd"/>
      <w:r w:rsidR="006D05C3" w:rsidRPr="00AB0ED7">
        <w:rPr>
          <w:rFonts w:ascii="Times New Roman" w:hAnsi="Times New Roman" w:cs="Times New Roman"/>
          <w:sz w:val="24"/>
          <w:szCs w:val="24"/>
        </w:rPr>
        <w:t>-RS</w:t>
      </w:r>
      <w:proofErr w:type="gramEnd"/>
      <w:r w:rsidR="006D05C3" w:rsidRPr="00AB0ED7">
        <w:rPr>
          <w:rFonts w:ascii="Times New Roman" w:hAnsi="Times New Roman" w:cs="Times New Roman"/>
          <w:sz w:val="24"/>
          <w:szCs w:val="24"/>
        </w:rPr>
        <w:t>.</w:t>
      </w:r>
    </w:p>
    <w:sectPr w:rsidR="003F5B42" w:rsidRPr="00AB0E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B42"/>
    <w:rsid w:val="00182052"/>
    <w:rsid w:val="003F5B42"/>
    <w:rsid w:val="00495767"/>
    <w:rsid w:val="0069515C"/>
    <w:rsid w:val="006D05C3"/>
    <w:rsid w:val="0073656A"/>
    <w:rsid w:val="00AB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325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Dione</dc:creator>
  <cp:lastModifiedBy>Dione</cp:lastModifiedBy>
  <cp:revision>6</cp:revision>
  <dcterms:created xsi:type="dcterms:W3CDTF">2018-08-01T01:21:00Z</dcterms:created>
  <dcterms:modified xsi:type="dcterms:W3CDTF">2018-08-01T01:57:00Z</dcterms:modified>
</cp:coreProperties>
</file>