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rFonts w:ascii="Arial" w:cs="Arial" w:eastAsia="Arial" w:hAnsi="Arial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0"/>
          <w:szCs w:val="20"/>
          <w:rtl w:val="0"/>
        </w:rPr>
        <w:t xml:space="preserve">REGRAS PARA SUBMISSÃO DE TRABALHOS CIENTÍFICOS XIII CONGRESSO DE FISIOTERAPIA DA UNIVERSIDADE FEDERAL DE JUIZ DE FORA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Orientações Gerais: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Poderão submeter trabalhos Fisioterapeutas e Acadêmicos de Fisioterapia de qualquer Instituição de Ensino Superior. 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Para submeter um trabalho científico é necessário estar inscrito no evento.</w:t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O envio dos resumos dos trabalhos deverá ser feito exclusivamente pela plataforma no site de inscrição do evento.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Os trabalhos deverão ser apresentados na categoria pôster.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O autor que submeter o resumo será o responsável pela apresentação do mesmo no congresso, caso seja aprovado.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 Os três melhores trabalhos apresentados serão premiados.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7. O prazo máximo para submissão dos resumos é até às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23h59min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dia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21 de agosto de 2026.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8. A UFJF, a FACFISIO e a Comissão Organizadora do Congresso não serão responsáveis pelos custos de transporte e de hospedagem ou quaisquer outros custos relacionados com a apresentação dos trabalhos científicos.</w:t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9. Só é permitida a submissão de dois resumos como AUTOR PRINCIPAL. Não há limites para inscrições de trabalhos como co-autor.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10. Cada trabalho poderá ter no máximo dez autores (um autor principal + nove co-autores).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11. Antes de enviar o resumo, revise, com atenção, pois, não será permitida alteração do conteúdo dos resumos enviados.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12. As normas para a apresentação oral ou pôster, serão divulgadas no dia 17 de outubro de 2022, junto com a lista de aprovados, no site da Faculdade de Fisioterapia da UFJF (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https://www.ufjf.br/facfisio/</w:t>
        </w:r>
      </w:hyperlink>
      <w:r w:rsidDel="00000000" w:rsidR="00000000" w:rsidRPr="00000000">
        <w:rPr>
          <w:rtl w:val="0"/>
        </w:rPr>
        <w:t xml:space="preserve">) e na plataforma do evento (</w:t>
      </w:r>
      <w:r w:rsidDel="00000000" w:rsidR="00000000" w:rsidRPr="00000000">
        <w:rPr>
          <w:color w:val="1155cc"/>
          <w:u w:val="single"/>
          <w:rtl w:val="0"/>
        </w:rPr>
        <w:t xml:space="preserve">https://doity.com.br/xiii-congresso-de-fisioterapia-da-universidade-federal-de-juiz-de-fora?utm_source=ig&amp;utm_medium=social&amp;utm_content=link_in_bio&amp;fbclid=PAb21jcATPZYhleHRuA2FlbQIxMQBzcnRjBmFwcF9pZA81NjcwNjczNDMzNTI0MjcAAacNWtMJnjGAQKdFajopn6TttJG2KFRCI1YwLrUAFEz2Law1IGX9s7MQA9xN5Q_aem_Lp4--QOsFfU8FJ30Sb_Tzw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Instruções para Submissão de Resumos:da-universidade-federal-de-juiz-de-fora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O texto do resumo não deve exceder 2.000 caracteres com espaços. Deve ser formatado da seguinte forma: fonte Arial, tamanho 12, espaço simples.</w:t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Limite de 150 caracteres para o título.</w:t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O resumo deve ser objetivo e conciso, com informações essenciais em suas diferentes seções (Introdução, Objetivos, Método, Resultados e Conclusão). </w:t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A Instituição ou Instituições onde o trabalho foi realizado, assim como os nomes dos autores NÃO devem ser mencionados no corpo do texto. 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Referências bibliográficas não devem ser incluídas no texto. </w:t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 Os resultados devem ser expostos de modo mais claro possível e as conclusões devem ser baseadas nos dados apresentados.</w:t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7. Não será permitida a utilização de gráfico ou tabela no resumo.</w:t>
      </w:r>
    </w:p>
    <w:p w:rsidR="00000000" w:rsidDel="00000000" w:rsidP="00000000" w:rsidRDefault="00000000" w:rsidRPr="00000000" w14:paraId="00000018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8. Não utilize siglas, apenas as padronizadas universalmente.</w:t>
      </w:r>
    </w:p>
    <w:p w:rsidR="00000000" w:rsidDel="00000000" w:rsidP="00000000" w:rsidRDefault="00000000" w:rsidRPr="00000000" w14:paraId="00000019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9. Os resumos deverão descrever adequadamente os objetivos e resultados, de modo que possa ser avaliada a qualidade, a originalidade e quão completo é o trabalho. Não serão aceitos trabalhos sem apresentação de resultados, não sendo admitidas justificativas como “resultados serão apresentados” e/ou “dados serão analisados”.</w:t>
      </w:r>
    </w:p>
    <w:p w:rsidR="00000000" w:rsidDel="00000000" w:rsidP="00000000" w:rsidRDefault="00000000" w:rsidRPr="00000000" w14:paraId="0000001A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10. Os resumos devem conter palavras-chave limitadas de 3 a 5 e a primeira letra de cada descritor em caixa alta. Os descritores deverão identificar ou refletir os principais tópicos do estudo. Para determiná-los, consultar a lista de Descritores em Ciências da Saúde - DECS (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http://decs.bvs.br/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); também poderão ser usados descritores do Medical Subjetc Headings - MeSH (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https://meshb.nlm.nih.gov/search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). </w:t>
      </w:r>
    </w:p>
    <w:p w:rsidR="00000000" w:rsidDel="00000000" w:rsidP="00000000" w:rsidRDefault="00000000" w:rsidRPr="00000000" w14:paraId="0000001B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11. Incluir o nome de todos: autor principal + 09 co-autores. Mais de nove co-autores não serão aceitos.</w:t>
      </w:r>
    </w:p>
    <w:p w:rsidR="00000000" w:rsidDel="00000000" w:rsidP="00000000" w:rsidRDefault="00000000" w:rsidRPr="00000000" w14:paraId="0000001C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12. Para o formato de citação dos autores será utilizado o padrão ABNT.</w:t>
      </w:r>
    </w:p>
    <w:p w:rsidR="00000000" w:rsidDel="00000000" w:rsidP="00000000" w:rsidRDefault="00000000" w:rsidRPr="00000000" w14:paraId="0000001D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13. Não serão aceitos revisões comentadas da literatura e estudos que envolvam seres humanos sem aprovação do comitê de ética em pesquisa da instituição (citar o número do CAAE nos métodos).</w:t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14. Serão aceitos somente os resumos nos critérios descritos.</w:t>
      </w:r>
    </w:p>
    <w:p w:rsidR="00000000" w:rsidDel="00000000" w:rsidP="00000000" w:rsidRDefault="00000000" w:rsidRPr="00000000" w14:paraId="0000001F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Informações importantes:</w:t>
      </w:r>
    </w:p>
    <w:p w:rsidR="00000000" w:rsidDel="00000000" w:rsidP="00000000" w:rsidRDefault="00000000" w:rsidRPr="00000000" w14:paraId="00000020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O responsável pela submissão do trabalho na plataforma do site de inscrição, será considerado apresentador do trabalho e deverá obrigatoriamente estar inscrito no congresso. </w:t>
      </w:r>
    </w:p>
    <w:p w:rsidR="00000000" w:rsidDel="00000000" w:rsidP="00000000" w:rsidRDefault="00000000" w:rsidRPr="00000000" w14:paraId="00000021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A aprovação dos trabalhos será divulgada no site da Faculdade de Fisioterapia da UFJF (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https://www.ufjf.br/facfisio/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  <w:t xml:space="preserve">e na plataforma do evento (</w:t>
      </w:r>
      <w:r w:rsidDel="00000000" w:rsidR="00000000" w:rsidRPr="00000000">
        <w:rPr>
          <w:color w:val="1155cc"/>
          <w:u w:val="single"/>
          <w:rtl w:val="0"/>
        </w:rPr>
        <w:t xml:space="preserve">https://doity.com.br/xiii-congresso-de-fisioterapia-da-universidade-federal-de-juiz-de-fora?utm_source=ig&amp;utm_medium=social&amp;utm_content=link_in_bio&amp;fbclid=PAb21jcATPZYhleHRuA2FlbQIxMQBzcnRjBmFwcF9pZA81NjcwNjczNDMzNTI0MjcAAacNWtMJnjGAQKdFajopn6TttJG2KFRCI1YwLrUAFEz2Law1IGX9s7MQA9xN5Q_aem_Lp4--QOsFfU8FJ30Sb_Tzw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no dia 18 de setembro de 2026.</w:t>
      </w:r>
    </w:p>
    <w:p w:rsidR="00000000" w:rsidDel="00000000" w:rsidP="00000000" w:rsidRDefault="00000000" w:rsidRPr="00000000" w14:paraId="00000022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As desistências formalizadas até 7 (sete) dias após a data da compra serão restituídas integralmente. Após esse período a restituição será de acordo com a política de reembolso da plataforma “Doity”.</w:t>
      </w:r>
    </w:p>
    <w:p w:rsidR="00000000" w:rsidDel="00000000" w:rsidP="00000000" w:rsidRDefault="00000000" w:rsidRPr="00000000" w14:paraId="00000023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O dia, o horário e local da apresentação serão informados posteriormente através de contato via e-mail.</w:t>
      </w:r>
    </w:p>
    <w:p w:rsidR="00000000" w:rsidDel="00000000" w:rsidP="00000000" w:rsidRDefault="00000000" w:rsidRPr="00000000" w14:paraId="00000024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Será emitido apenas um certificado por trabalho apresentado. No certificado constará o título do trabalho, o nome de todos os autores e a forma de apresentação.</w:t>
      </w:r>
    </w:p>
    <w:p w:rsidR="00000000" w:rsidDel="00000000" w:rsidP="00000000" w:rsidRDefault="00000000" w:rsidRPr="00000000" w14:paraId="00000025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7. Caso o trabalho não seja apresentado não será emitido o certificado.</w:t>
      </w:r>
    </w:p>
    <w:p w:rsidR="00000000" w:rsidDel="00000000" w:rsidP="00000000" w:rsidRDefault="00000000" w:rsidRPr="00000000" w14:paraId="00000026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8. A decisão final da comissão avaliadora é considerada suprema, irrevogável e irrefutável, não sendo revista em hipótese alguma.</w:t>
      </w:r>
    </w:p>
    <w:p w:rsidR="00000000" w:rsidDel="00000000" w:rsidP="00000000" w:rsidRDefault="00000000" w:rsidRPr="00000000" w14:paraId="00000027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sectPr>
      <w:head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center"/>
      <w:rPr>
        <w:rFonts w:ascii="Arial" w:cs="Arial" w:eastAsia="Arial" w:hAnsi="Arial"/>
        <w:b w:val="1"/>
        <w:bCs w:val="1"/>
        <w:smallCap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723900" cy="7239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center"/>
      <w:rPr>
        <w:rFonts w:ascii="Arial" w:cs="Arial" w:eastAsia="Arial" w:hAnsi="Arial"/>
        <w:b w:val="1"/>
        <w:bCs w:val="1"/>
        <w:smallCaps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ufjf.br/facfisio/" TargetMode="External"/><Relationship Id="rId9" Type="http://schemas.openxmlformats.org/officeDocument/2006/relationships/hyperlink" Target="https://meshb.nlm.nih.gov/search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fjf.br/facfisio/" TargetMode="External"/><Relationship Id="rId8" Type="http://schemas.openxmlformats.org/officeDocument/2006/relationships/hyperlink" Target="http://decs.bvs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wFWo2mKIth3odkuDauswXVtcA==">CgMxLjA4AHIhMVVPTFVZSXBKNzJwckk0d2NBVzBrUDRvdnBZcGVGT3ZD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