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A2313" w14:textId="42FA1C15" w:rsidR="0017625B" w:rsidRDefault="0017625B" w:rsidP="0017625B">
      <w:pPr>
        <w:pStyle w:val="NormalWeb"/>
      </w:pPr>
      <w:r>
        <w:t xml:space="preserve">REGULAMENTO PARA SUBMISSÃO DE TRABALHOS NO </w:t>
      </w:r>
      <w:r w:rsidR="00984A62">
        <w:t xml:space="preserve">53º </w:t>
      </w:r>
      <w:r>
        <w:t>CONGRESSO</w:t>
      </w:r>
      <w:r w:rsidR="00984A62">
        <w:t xml:space="preserve"> NACIONAL DO MÉDICO RESIDENTE E 3º CONGRESSO PERNAMBUCANO DO MÉDICO RESIDENTE</w:t>
      </w:r>
      <w:r w:rsidR="005D5020">
        <w:t xml:space="preserve"> 1º CONGRESSO DA AEMED-PE</w:t>
      </w:r>
    </w:p>
    <w:p w14:paraId="101421E1" w14:textId="4B3CAF16" w:rsidR="005D5020" w:rsidRPr="005D5020" w:rsidRDefault="005D5020" w:rsidP="0017625B">
      <w:pPr>
        <w:pStyle w:val="NormalWeb"/>
        <w:rPr>
          <w:b/>
          <w:bCs/>
        </w:rPr>
      </w:pPr>
      <w:r w:rsidRPr="005D5020">
        <w:rPr>
          <w:b/>
          <w:bCs/>
        </w:rPr>
        <w:t>A SUBMISSÃO CONTEMPLA TODAS AS ÀREAS DA MEDICINA</w:t>
      </w:r>
    </w:p>
    <w:p w14:paraId="75A08384" w14:textId="77777777" w:rsidR="0017625B" w:rsidRDefault="0017625B" w:rsidP="0017625B">
      <w:pPr>
        <w:pStyle w:val="NormalWeb"/>
      </w:pPr>
      <w:r>
        <w:t>1.    É obrigatória a inscrição confirmada do autor (relator/apresentador) para a submissão de trabalhos científicos.</w:t>
      </w:r>
    </w:p>
    <w:p w14:paraId="29E24349" w14:textId="77777777" w:rsidR="0017625B" w:rsidRDefault="0017625B" w:rsidP="0017625B">
      <w:pPr>
        <w:pStyle w:val="NormalWeb"/>
      </w:pPr>
      <w:r>
        <w:t>2.    A submissão será exclusiva pelo site online no endereço https://doity.com.br/53cnmr. Não serão aceitas outras formas de submissão.</w:t>
      </w:r>
    </w:p>
    <w:p w14:paraId="683C0363" w14:textId="77777777" w:rsidR="0017625B" w:rsidRDefault="0017625B" w:rsidP="0017625B">
      <w:pPr>
        <w:pStyle w:val="NormalWeb"/>
      </w:pPr>
      <w:r>
        <w:t>3.    Cada inscrição dará direito à participação no congresso e ao envio de 3 (três) trabalhos científicos como relator/apresentador.</w:t>
      </w:r>
    </w:p>
    <w:p w14:paraId="615ACBD3" w14:textId="77777777" w:rsidR="0017625B" w:rsidRDefault="0017625B" w:rsidP="0017625B">
      <w:pPr>
        <w:pStyle w:val="NormalWeb"/>
      </w:pPr>
      <w:r>
        <w:t>4.    Cada trabalho científico pode ter no máximo 3 (três) autores. O relator/apresentador deve ser indicado no ato da inscrição “</w:t>
      </w:r>
      <w:proofErr w:type="spellStart"/>
      <w:r>
        <w:t>on</w:t>
      </w:r>
      <w:proofErr w:type="spellEnd"/>
      <w:r>
        <w:t xml:space="preserve"> </w:t>
      </w:r>
      <w:proofErr w:type="spellStart"/>
      <w:r>
        <w:t>line</w:t>
      </w:r>
      <w:proofErr w:type="spellEnd"/>
      <w:r>
        <w:t>”.</w:t>
      </w:r>
    </w:p>
    <w:p w14:paraId="734A35D7" w14:textId="77777777" w:rsidR="0017625B" w:rsidRDefault="0017625B" w:rsidP="0017625B">
      <w:pPr>
        <w:pStyle w:val="NormalWeb"/>
      </w:pPr>
      <w:r>
        <w:t xml:space="preserve">5. Os resumos devem estar estruturados em Introdução, Método, Resultados e Discussão e conclusões; ou Introdução, Relato de Caso e Revisão da literatura, Discussão e conclusões.  Incluir de 1 a 3 palavras-chave, conforme </w:t>
      </w:r>
      <w:proofErr w:type="spellStart"/>
      <w:r>
        <w:t>DeCS</w:t>
      </w:r>
      <w:proofErr w:type="spellEnd"/>
      <w:r>
        <w:t>; se desejar, incluir até 3 referências.</w:t>
      </w:r>
    </w:p>
    <w:p w14:paraId="0100714B" w14:textId="77777777" w:rsidR="0017625B" w:rsidRDefault="0017625B" w:rsidP="0017625B">
      <w:pPr>
        <w:pStyle w:val="NormalWeb"/>
      </w:pPr>
      <w:r>
        <w:t xml:space="preserve">6. O resumo deve ser incluído como texto corrido (sem parágrafos), mas indicando as os itens obrigatórios (e.g., Introdução: ..., Método: ...). Elementos gráficos (figuras, tabelas, fotos, </w:t>
      </w:r>
      <w:proofErr w:type="spellStart"/>
      <w:r>
        <w:t>etc</w:t>
      </w:r>
      <w:proofErr w:type="spellEnd"/>
      <w:r>
        <w:t xml:space="preserve"> ) não poderão ser submetidos. Podem conter até 400 palavras (não incluídas nessa contagem título, palavras-chave nem referências).</w:t>
      </w:r>
    </w:p>
    <w:p w14:paraId="09070B36" w14:textId="77777777" w:rsidR="0017625B" w:rsidRDefault="0017625B" w:rsidP="0017625B">
      <w:pPr>
        <w:pStyle w:val="NormalWeb"/>
      </w:pPr>
      <w:r>
        <w:t>7. Na submissão deverão ser enviados dois arquivos, ambos em formato .</w:t>
      </w:r>
      <w:proofErr w:type="spellStart"/>
      <w:r>
        <w:t>pdf</w:t>
      </w:r>
      <w:proofErr w:type="spellEnd"/>
      <w:r>
        <w:t>. Um arquivo no qual conste o nome e filiação acadêmica dos autores, e outro sem essas informações.</w:t>
      </w:r>
    </w:p>
    <w:p w14:paraId="6E45DC99" w14:textId="77777777" w:rsidR="0017625B" w:rsidRDefault="0017625B" w:rsidP="0017625B">
      <w:pPr>
        <w:pStyle w:val="NormalWeb"/>
      </w:pPr>
      <w:r>
        <w:t>8. Todos os trabalhos devem respeitar/ter respeitado as normas éticas vigentes. </w:t>
      </w:r>
    </w:p>
    <w:p w14:paraId="092CD7F4" w14:textId="77777777" w:rsidR="0017625B" w:rsidRDefault="0017625B" w:rsidP="0017625B">
      <w:pPr>
        <w:pStyle w:val="NormalWeb"/>
      </w:pPr>
      <w:r>
        <w:t>10.    O conteúdo do trabalho científico, responsabilidade ética e sua apresentação é de responsabilidade exclusiva dos autores.</w:t>
      </w:r>
    </w:p>
    <w:p w14:paraId="186558FA" w14:textId="619582E1" w:rsidR="0017625B" w:rsidRDefault="0017625B" w:rsidP="0017625B">
      <w:pPr>
        <w:pStyle w:val="NormalWeb"/>
      </w:pPr>
      <w:r>
        <w:t xml:space="preserve">11.    Prazos de submissão de trabalhos científicos. De 15/11 a </w:t>
      </w:r>
      <w:r w:rsidR="00D77DA3">
        <w:t>30/</w:t>
      </w:r>
      <w:r>
        <w:t>12 de 2019</w:t>
      </w:r>
      <w:bookmarkStart w:id="0" w:name="_GoBack"/>
      <w:bookmarkEnd w:id="0"/>
      <w:r>
        <w:br/>
        <w:t>       </w:t>
      </w:r>
      <w:r>
        <w:br/>
        <w:t>12. Serão observados os seguintes critérios de avaliação:</w:t>
      </w:r>
      <w:r>
        <w:br/>
        <w:t>Pertinência do tema; coerência interna e clareza do texto; rigor/método científico empregado; resultados claros e coerentes; conclusão plausível; norma padrão da língua portuguesa.</w:t>
      </w:r>
    </w:p>
    <w:p w14:paraId="03131E2E" w14:textId="77777777" w:rsidR="0017625B" w:rsidRDefault="0017625B" w:rsidP="0017625B">
      <w:pPr>
        <w:pStyle w:val="NormalWeb"/>
      </w:pPr>
      <w:r>
        <w:t>13. O resultado da avaliação dos trabalhos científicos será comunicado aos autores por e-mail até 07 de janeiro de 2020 e a listagem dos trabalhos científicos aceitos estará disponível no site do evento após a referida data.</w:t>
      </w:r>
    </w:p>
    <w:p w14:paraId="0F797666" w14:textId="77777777" w:rsidR="0017625B" w:rsidRDefault="0017625B" w:rsidP="0017625B">
      <w:pPr>
        <w:pStyle w:val="NormalWeb"/>
      </w:pPr>
      <w:r>
        <w:t xml:space="preserve">14.    Os trabalhos científicos aprovados pela Comissão Científica terão os seus resumos publicados nos Anais do evento, em formato impresso e digital, ficando </w:t>
      </w:r>
      <w:r>
        <w:lastRenderedPageBreak/>
        <w:t>disponibilizados continuamente no site da Associação Médica de Pernambuco, com livre acesso, CONFIRA EDIÇÕES ANTERIORES EM “PUBLICAÇÕES” no site da AMPE www.ampe-med.com </w:t>
      </w:r>
    </w:p>
    <w:p w14:paraId="41BFD690" w14:textId="77777777" w:rsidR="0017625B" w:rsidRDefault="0017625B" w:rsidP="0017625B">
      <w:pPr>
        <w:pStyle w:val="NormalWeb"/>
      </w:pPr>
      <w:r>
        <w:t>15.    Normas para apresentação em pôster:</w:t>
      </w:r>
      <w:r>
        <w:br/>
        <w:t xml:space="preserve">I.    Os </w:t>
      </w:r>
      <w:proofErr w:type="spellStart"/>
      <w:r>
        <w:t>baneres</w:t>
      </w:r>
      <w:proofErr w:type="spellEnd"/>
      <w:r>
        <w:t xml:space="preserve"> serão exibidos em tela no modelo E-BANNER a ser divulgado em breve pela organização, eliminando a necessidade de impressão e fixação dos mesmos.</w:t>
      </w:r>
      <w:r>
        <w:br/>
        <w:t>II.    O título deve ser o mesmo do resumo, o tamanho da letra deve permitir a sua leitura a 3 metros de distância (sugere-se fonte Arial tamanho 40 ou maior).</w:t>
      </w:r>
      <w:r>
        <w:br/>
        <w:t>III.    Abaixo do título, colocar o nome dos autores do trabalho, instituição, cidade e estado; </w:t>
      </w:r>
      <w:r>
        <w:br/>
        <w:t>IV.    O nome do apresentador e o seu e-mail devem estar destacados</w:t>
      </w:r>
      <w:r>
        <w:br/>
        <w:t>V.    No corpo do trabalho, sugere-se utilizar fonte Arial tamanho 30. </w:t>
      </w:r>
      <w:r>
        <w:br/>
        <w:t xml:space="preserve">VI.  Os arquivos deverão ser enviados a partir do dia 13 até dia 15 de janeiro de 2020 para o </w:t>
      </w:r>
      <w:proofErr w:type="spellStart"/>
      <w:r>
        <w:t>email</w:t>
      </w:r>
      <w:proofErr w:type="spellEnd"/>
      <w:r>
        <w:t xml:space="preserve"> somepe.ampe@hotmail.com</w:t>
      </w:r>
    </w:p>
    <w:p w14:paraId="779722EF" w14:textId="77777777" w:rsidR="0017625B" w:rsidRDefault="0017625B" w:rsidP="0017625B">
      <w:pPr>
        <w:pStyle w:val="NormalWeb"/>
      </w:pPr>
      <w:r>
        <w:t>16.    A Comissão Organizadora não se responsabilizará pelas despesas de inscrição, hospedagem e locomoção daqueles que tiveram seus resumos aprovados.</w:t>
      </w:r>
      <w:r>
        <w:br/>
        <w:t>17.    Para mais esclarecimentos: congresso@ampe-med.com</w:t>
      </w:r>
    </w:p>
    <w:p w14:paraId="7C2415BE" w14:textId="77777777" w:rsidR="0017625B" w:rsidRDefault="0017625B" w:rsidP="0017625B">
      <w:pPr>
        <w:pStyle w:val="NormalWeb"/>
      </w:pPr>
      <w:r>
        <w:t>A Comissão Científica</w:t>
      </w:r>
    </w:p>
    <w:p w14:paraId="33BBAC7D" w14:textId="77777777" w:rsidR="00AC1D1F" w:rsidRDefault="00AC1D1F"/>
    <w:sectPr w:rsidR="00AC1D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5B"/>
    <w:rsid w:val="0017625B"/>
    <w:rsid w:val="005D5020"/>
    <w:rsid w:val="00984A62"/>
    <w:rsid w:val="00AC1D1F"/>
    <w:rsid w:val="00D7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3692"/>
  <w15:chartTrackingRefBased/>
  <w15:docId w15:val="{5EDADFB7-60A9-4236-BAB2-51CD8E26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Gomes Barbosa Neto</dc:creator>
  <cp:keywords/>
  <dc:description/>
  <cp:lastModifiedBy>Antonio Gomes Barbosa Neto</cp:lastModifiedBy>
  <cp:revision>4</cp:revision>
  <dcterms:created xsi:type="dcterms:W3CDTF">2019-11-19T07:15:00Z</dcterms:created>
  <dcterms:modified xsi:type="dcterms:W3CDTF">2019-12-18T20:10:00Z</dcterms:modified>
</cp:coreProperties>
</file>