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73" w:rsidRDefault="00CD6373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CD6373" w:rsidRDefault="00CD6373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TÍTULO EM ARIAL 11, CENTRALIZADO, NEGRITO E MAIÚSCULAS: SUBTÍT</w:t>
      </w:r>
      <w:r>
        <w:rPr>
          <w:rFonts w:ascii="Arial" w:hAnsi="Arial" w:cs="Arial"/>
          <w:b/>
          <w:lang w:val="pt-BR"/>
        </w:rPr>
        <w:t xml:space="preserve">ULO </w:t>
      </w:r>
      <w:r w:rsidRPr="00D3013D">
        <w:rPr>
          <w:rFonts w:ascii="Arial" w:hAnsi="Arial" w:cs="Arial"/>
          <w:b/>
          <w:lang w:val="pt-BR"/>
        </w:rPr>
        <w:t>TAMBÉM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TODO EM ARIAL 11, NEGRITO E MAÍUSCULAS, SENDO A EXTENSÃO MÁXIMA DO</w:t>
      </w:r>
    </w:p>
    <w:p w:rsidR="00D3013D" w:rsidRPr="00D3013D" w:rsidRDefault="00D3013D" w:rsidP="00D3013D">
      <w:pPr>
        <w:spacing w:after="0" w:line="240" w:lineRule="auto"/>
        <w:jc w:val="center"/>
        <w:rPr>
          <w:lang w:val="pt-BR"/>
        </w:rPr>
      </w:pPr>
      <w:r w:rsidRPr="00D3013D">
        <w:rPr>
          <w:rFonts w:ascii="Arial" w:hAnsi="Arial" w:cs="Arial"/>
          <w:b/>
          <w:lang w:val="pt-BR"/>
        </w:rPr>
        <w:t>CONJUNTO DE TRÊS LINHAS1</w:t>
      </w:r>
    </w:p>
    <w:p w:rsidR="00D3013D" w:rsidRDefault="00D3013D" w:rsidP="00D3013D">
      <w:pPr>
        <w:spacing w:after="0" w:line="240" w:lineRule="auto"/>
        <w:rPr>
          <w:lang w:val="pt-BR"/>
        </w:rPr>
      </w:pP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D3013D" w:rsidRPr="00D95916" w:rsidRDefault="00D3013D" w:rsidP="00D95916">
      <w:pPr>
        <w:spacing w:after="0" w:line="240" w:lineRule="auto"/>
        <w:jc w:val="center"/>
        <w:rPr>
          <w:rFonts w:ascii="Arial" w:hAnsi="Arial" w:cs="Arial"/>
          <w:b/>
          <w:sz w:val="18"/>
          <w:lang w:val="pt-BR"/>
        </w:rPr>
      </w:pPr>
      <w:r w:rsidRPr="00D95916">
        <w:rPr>
          <w:rFonts w:ascii="Arial" w:hAnsi="Arial" w:cs="Arial"/>
          <w:b/>
          <w:sz w:val="18"/>
          <w:lang w:val="pt-BR"/>
        </w:rPr>
        <w:t xml:space="preserve">SOBRENOME, Nome do </w:t>
      </w:r>
      <w:r w:rsidR="00CD6373" w:rsidRPr="00D95916">
        <w:rPr>
          <w:rFonts w:ascii="Arial" w:hAnsi="Arial" w:cs="Arial"/>
          <w:b/>
          <w:sz w:val="18"/>
          <w:lang w:val="pt-BR"/>
        </w:rPr>
        <w:t>Autor</w:t>
      </w:r>
      <w:r w:rsidRPr="00D95916">
        <w:rPr>
          <w:rFonts w:ascii="Arial" w:hAnsi="Arial" w:cs="Arial"/>
          <w:b/>
          <w:sz w:val="18"/>
          <w:vertAlign w:val="superscript"/>
          <w:lang w:val="pt-BR"/>
        </w:rPr>
        <w:t>1</w:t>
      </w:r>
      <w:r w:rsidR="00D95916">
        <w:rPr>
          <w:rFonts w:ascii="Arial" w:hAnsi="Arial" w:cs="Arial"/>
          <w:b/>
          <w:sz w:val="18"/>
          <w:vertAlign w:val="superscript"/>
          <w:lang w:val="pt-BR"/>
        </w:rPr>
        <w:t>IC</w:t>
      </w:r>
      <w:r w:rsidRPr="00D95916">
        <w:rPr>
          <w:rFonts w:ascii="Arial" w:hAnsi="Arial" w:cs="Arial"/>
          <w:b/>
          <w:sz w:val="18"/>
          <w:lang w:val="pt-BR"/>
        </w:rPr>
        <w:t xml:space="preserve">; SOBRENOME, Nome do </w:t>
      </w:r>
      <w:r w:rsidR="00CD6373" w:rsidRPr="00D95916">
        <w:rPr>
          <w:rFonts w:ascii="Arial" w:hAnsi="Arial" w:cs="Arial"/>
          <w:b/>
          <w:sz w:val="18"/>
          <w:lang w:val="pt-BR"/>
        </w:rPr>
        <w:t>Autor</w:t>
      </w:r>
      <w:r w:rsidRPr="00D95916">
        <w:rPr>
          <w:rFonts w:ascii="Arial" w:hAnsi="Arial" w:cs="Arial"/>
          <w:b/>
          <w:sz w:val="18"/>
          <w:vertAlign w:val="superscript"/>
          <w:lang w:val="pt-BR"/>
        </w:rPr>
        <w:t>2</w:t>
      </w:r>
      <w:r w:rsidR="00D95916">
        <w:rPr>
          <w:rFonts w:ascii="Arial" w:hAnsi="Arial" w:cs="Arial"/>
          <w:b/>
          <w:sz w:val="18"/>
          <w:vertAlign w:val="superscript"/>
          <w:lang w:val="pt-BR"/>
        </w:rPr>
        <w:t>M</w:t>
      </w:r>
    </w:p>
    <w:p w:rsidR="00D3013D" w:rsidRPr="00D3013D" w:rsidRDefault="00D3013D" w:rsidP="00D95916">
      <w:pPr>
        <w:spacing w:after="0" w:line="240" w:lineRule="auto"/>
        <w:jc w:val="center"/>
        <w:rPr>
          <w:rFonts w:ascii="Arial" w:hAnsi="Arial" w:cs="Arial"/>
          <w:sz w:val="18"/>
          <w:lang w:val="pt-BR"/>
        </w:rPr>
      </w:pPr>
      <w:r w:rsidRPr="00D3013D">
        <w:rPr>
          <w:rFonts w:ascii="Arial" w:hAnsi="Arial" w:cs="Arial"/>
          <w:sz w:val="18"/>
          <w:vertAlign w:val="superscript"/>
          <w:lang w:val="pt-BR"/>
        </w:rPr>
        <w:t xml:space="preserve">1 </w:t>
      </w:r>
      <w:r w:rsidR="00CD6373">
        <w:rPr>
          <w:rFonts w:ascii="Arial" w:hAnsi="Arial" w:cs="Arial"/>
          <w:sz w:val="18"/>
          <w:lang w:val="pt-BR"/>
        </w:rPr>
        <w:t xml:space="preserve">Nome da instituição, </w:t>
      </w:r>
      <w:r w:rsidR="00CD6373" w:rsidRPr="00D3013D">
        <w:rPr>
          <w:rFonts w:ascii="Arial" w:hAnsi="Arial" w:cs="Arial"/>
          <w:sz w:val="18"/>
          <w:lang w:val="pt-BR"/>
        </w:rPr>
        <w:t xml:space="preserve">instituição de ensino (abreviatura do nome da instituição), cidade, estado, e-mail, sendo que estes devem estar em ordem alfabética do primeiro nome e por extenso, o nome do apresentador deverá </w:t>
      </w:r>
      <w:r w:rsidR="00CD6373">
        <w:rPr>
          <w:rFonts w:ascii="Arial" w:hAnsi="Arial" w:cs="Arial"/>
          <w:sz w:val="18"/>
          <w:lang w:val="pt-BR"/>
        </w:rPr>
        <w:t>estar em negrito</w:t>
      </w:r>
      <w:r w:rsidR="00CD6373" w:rsidRPr="00D3013D">
        <w:rPr>
          <w:rFonts w:ascii="Arial" w:hAnsi="Arial" w:cs="Arial"/>
          <w:sz w:val="18"/>
          <w:lang w:val="pt-BR"/>
        </w:rPr>
        <w:t>.</w:t>
      </w:r>
    </w:p>
    <w:p w:rsidR="00D3013D" w:rsidRDefault="00D3013D" w:rsidP="00D95916">
      <w:pPr>
        <w:spacing w:after="0" w:line="240" w:lineRule="auto"/>
        <w:jc w:val="center"/>
        <w:rPr>
          <w:rFonts w:ascii="Arial" w:hAnsi="Arial" w:cs="Arial"/>
          <w:sz w:val="18"/>
          <w:lang w:val="pt-BR"/>
        </w:rPr>
      </w:pPr>
      <w:r w:rsidRPr="00D3013D">
        <w:rPr>
          <w:rFonts w:ascii="Arial" w:hAnsi="Arial" w:cs="Arial"/>
          <w:sz w:val="18"/>
          <w:vertAlign w:val="superscript"/>
          <w:lang w:val="pt-BR"/>
        </w:rPr>
        <w:t>2</w:t>
      </w:r>
      <w:r w:rsidR="00CD6373" w:rsidRPr="00CD6373">
        <w:rPr>
          <w:rFonts w:ascii="Arial" w:hAnsi="Arial" w:cs="Arial"/>
          <w:sz w:val="18"/>
          <w:lang w:val="pt-BR"/>
        </w:rPr>
        <w:t xml:space="preserve"> </w:t>
      </w:r>
      <w:r w:rsidR="00CD6373">
        <w:rPr>
          <w:rFonts w:ascii="Arial" w:hAnsi="Arial" w:cs="Arial"/>
          <w:sz w:val="18"/>
          <w:lang w:val="pt-BR"/>
        </w:rPr>
        <w:t xml:space="preserve">Nome da instituição, </w:t>
      </w:r>
      <w:r w:rsidR="00CD6373" w:rsidRPr="00D3013D">
        <w:rPr>
          <w:rFonts w:ascii="Arial" w:hAnsi="Arial" w:cs="Arial"/>
          <w:sz w:val="18"/>
          <w:lang w:val="pt-BR"/>
        </w:rPr>
        <w:t xml:space="preserve">instituição de ensino (abreviatura do nome da instituição), cidade, estado, e-mail, sendo que estes devem estar em ordem alfabética do primeiro nome e por extenso, o nome do apresentador deverá </w:t>
      </w:r>
      <w:r w:rsidR="00CD6373">
        <w:rPr>
          <w:rFonts w:ascii="Arial" w:hAnsi="Arial" w:cs="Arial"/>
          <w:sz w:val="18"/>
          <w:lang w:val="pt-BR"/>
        </w:rPr>
        <w:t>estar em negrito</w:t>
      </w:r>
      <w:r w:rsidR="00CD6373" w:rsidRPr="00D3013D">
        <w:rPr>
          <w:rFonts w:ascii="Arial" w:hAnsi="Arial" w:cs="Arial"/>
          <w:sz w:val="18"/>
          <w:lang w:val="pt-BR"/>
        </w:rPr>
        <w:t>.</w:t>
      </w:r>
    </w:p>
    <w:p w:rsidR="00D95916" w:rsidRDefault="00D95916" w:rsidP="00D95916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  <w:lang w:val="pt-BR"/>
        </w:rPr>
      </w:pPr>
    </w:p>
    <w:p w:rsidR="00D95916" w:rsidRPr="00D95916" w:rsidRDefault="00D95916" w:rsidP="00D959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95916">
        <w:rPr>
          <w:rStyle w:val="Hyperlink"/>
          <w:rFonts w:ascii="Arial" w:hAnsi="Arial" w:cs="Arial"/>
          <w:sz w:val="20"/>
          <w:szCs w:val="20"/>
          <w:lang w:val="pt-BR"/>
        </w:rPr>
        <w:t xml:space="preserve">Obs.: marcar se é aluno de iniciação cientifica (IC), mestrado (M) ou doutorado (D). </w:t>
      </w:r>
      <w:r w:rsidRPr="00D95916">
        <w:rPr>
          <w:rStyle w:val="Hyperlink"/>
          <w:rFonts w:ascii="Arial" w:hAnsi="Arial" w:cs="Arial"/>
          <w:color w:val="FF0000"/>
          <w:sz w:val="20"/>
          <w:szCs w:val="20"/>
          <w:lang w:val="pt-BR"/>
        </w:rPr>
        <w:t>Não esquecer de citar o programa de pós-graduação, se for o caso</w:t>
      </w:r>
      <w:r w:rsidRPr="00D95916">
        <w:rPr>
          <w:rStyle w:val="Hyperlink"/>
          <w:rFonts w:ascii="Arial" w:hAnsi="Arial" w:cs="Arial"/>
          <w:sz w:val="20"/>
          <w:szCs w:val="20"/>
          <w:lang w:val="pt-BR"/>
        </w:rPr>
        <w:t xml:space="preserve">. </w:t>
      </w:r>
    </w:p>
    <w:p w:rsidR="00D95916" w:rsidRPr="00D3013D" w:rsidRDefault="00D95916" w:rsidP="00D95916">
      <w:pPr>
        <w:spacing w:after="0" w:line="240" w:lineRule="auto"/>
        <w:jc w:val="center"/>
        <w:rPr>
          <w:rFonts w:ascii="Arial" w:hAnsi="Arial" w:cs="Arial"/>
          <w:sz w:val="18"/>
          <w:lang w:val="pt-BR"/>
        </w:rPr>
      </w:pPr>
    </w:p>
    <w:p w:rsidR="00D3013D" w:rsidRDefault="00D3013D" w:rsidP="00D3013D">
      <w:pPr>
        <w:spacing w:after="0" w:line="240" w:lineRule="auto"/>
        <w:jc w:val="both"/>
        <w:rPr>
          <w:lang w:val="pt-BR"/>
        </w:rPr>
      </w:pPr>
    </w:p>
    <w:p w:rsidR="00D3013D" w:rsidRDefault="00D3013D" w:rsidP="00D3013D">
      <w:pPr>
        <w:spacing w:after="0" w:line="240" w:lineRule="auto"/>
        <w:rPr>
          <w:rFonts w:ascii="Arial" w:hAnsi="Arial" w:cs="Arial"/>
          <w:lang w:val="pt-BR"/>
        </w:rPr>
      </w:pPr>
    </w:p>
    <w:p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3013D" w:rsidRPr="00330650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sz w:val="18"/>
          <w:lang w:val="pt-BR"/>
        </w:rPr>
        <w:t>Deve ser elaborado em fonte Arial 9 justificado, em parágrafo único, sem recuos, com espaço entrelinhas simples, com o título em negrito. Deve conter no máximo de 150 palavras.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No máximo 4 (quatro) palavras-chave.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:rsidR="00330650" w:rsidRPr="00330650" w:rsidRDefault="00330650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 xml:space="preserve">O </w:t>
      </w:r>
      <w:r w:rsidR="00CD6373">
        <w:rPr>
          <w:rFonts w:ascii="Arial" w:hAnsi="Arial" w:cs="Arial"/>
          <w:sz w:val="20"/>
          <w:lang w:val="pt-BR"/>
        </w:rPr>
        <w:t>resumo expandido</w:t>
      </w:r>
      <w:r w:rsidR="00D3013D" w:rsidRPr="00330650">
        <w:rPr>
          <w:rFonts w:ascii="Arial" w:hAnsi="Arial" w:cs="Arial"/>
          <w:sz w:val="20"/>
          <w:lang w:val="pt-BR"/>
        </w:rPr>
        <w:t xml:space="preserve"> deve ser realizado pa</w:t>
      </w:r>
      <w:r w:rsidR="00CD6373">
        <w:rPr>
          <w:rFonts w:ascii="Arial" w:hAnsi="Arial" w:cs="Arial"/>
          <w:sz w:val="20"/>
          <w:lang w:val="pt-BR"/>
        </w:rPr>
        <w:t>ra uma página tamanho padrão A4</w:t>
      </w:r>
      <w:r w:rsidR="00D3013D" w:rsidRPr="00330650">
        <w:rPr>
          <w:rFonts w:ascii="Arial" w:hAnsi="Arial" w:cs="Arial"/>
          <w:sz w:val="20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 xml:space="preserve">no formato retrato. A página do </w:t>
      </w:r>
      <w:r w:rsidR="00D3013D" w:rsidRPr="00330650">
        <w:rPr>
          <w:rFonts w:ascii="Arial" w:hAnsi="Arial" w:cs="Arial"/>
          <w:sz w:val="20"/>
          <w:lang w:val="pt-BR"/>
        </w:rPr>
        <w:t xml:space="preserve">artigo deverá ter margem superior igual a 3,0 cm e as demais igual a 2,0 cm. Serão aceitos apenas artigos </w:t>
      </w:r>
      <w:r w:rsidRPr="00330650">
        <w:rPr>
          <w:rFonts w:ascii="Arial" w:hAnsi="Arial" w:cs="Arial"/>
          <w:sz w:val="20"/>
          <w:lang w:val="pt-BR"/>
        </w:rPr>
        <w:t xml:space="preserve">inéditos. </w:t>
      </w:r>
      <w:r w:rsidR="00D3013D" w:rsidRPr="00330650">
        <w:rPr>
          <w:rFonts w:ascii="Arial" w:hAnsi="Arial" w:cs="Arial"/>
          <w:sz w:val="20"/>
          <w:lang w:val="pt-BR"/>
        </w:rPr>
        <w:t>O texto do artigo conterá as seguintes seções: INTRODUÇÃO, M</w:t>
      </w:r>
      <w:r w:rsidRPr="00330650">
        <w:rPr>
          <w:rFonts w:ascii="Arial" w:hAnsi="Arial" w:cs="Arial"/>
          <w:sz w:val="20"/>
          <w:lang w:val="pt-BR"/>
        </w:rPr>
        <w:t>ETODOLOGIA, RESULTADOS E</w:t>
      </w:r>
      <w:r w:rsidR="00D3013D" w:rsidRPr="00330650">
        <w:rPr>
          <w:rFonts w:ascii="Arial" w:hAnsi="Arial" w:cs="Arial"/>
          <w:sz w:val="20"/>
          <w:lang w:val="pt-BR"/>
        </w:rPr>
        <w:t xml:space="preserve"> DISCUSSÕES, CONSID</w:t>
      </w:r>
      <w:r w:rsidRPr="00330650">
        <w:rPr>
          <w:rFonts w:ascii="Arial" w:hAnsi="Arial" w:cs="Arial"/>
          <w:sz w:val="20"/>
          <w:lang w:val="pt-BR"/>
        </w:rPr>
        <w:t xml:space="preserve">ERAÇÕES FINAIS e REFERÊNCIAS. O </w:t>
      </w:r>
      <w:r w:rsidR="00D3013D" w:rsidRPr="00330650">
        <w:rPr>
          <w:rFonts w:ascii="Arial" w:hAnsi="Arial" w:cs="Arial"/>
          <w:sz w:val="20"/>
          <w:lang w:val="pt-BR"/>
        </w:rPr>
        <w:t>espaçamento entre linhas será simples, fonte Arial 10 e o parág</w:t>
      </w:r>
      <w:r w:rsidRPr="00330650">
        <w:rPr>
          <w:rFonts w:ascii="Arial" w:hAnsi="Arial" w:cs="Arial"/>
          <w:sz w:val="20"/>
          <w:lang w:val="pt-BR"/>
        </w:rPr>
        <w:t xml:space="preserve">rafo será justificado. O RESUMO </w:t>
      </w:r>
      <w:r w:rsidR="00D3013D" w:rsidRPr="00330650">
        <w:rPr>
          <w:rFonts w:ascii="Arial" w:hAnsi="Arial" w:cs="Arial"/>
          <w:sz w:val="20"/>
          <w:lang w:val="pt-BR"/>
        </w:rPr>
        <w:t>EXPANDIDO DEVERÁ TER</w:t>
      </w:r>
      <w:r w:rsidR="00CD6373">
        <w:rPr>
          <w:rFonts w:ascii="Arial" w:hAnsi="Arial" w:cs="Arial"/>
          <w:sz w:val="20"/>
          <w:lang w:val="pt-BR"/>
        </w:rPr>
        <w:t xml:space="preserve"> NO MÁXIMO</w:t>
      </w:r>
      <w:r w:rsidR="00D3013D" w:rsidRPr="00330650">
        <w:rPr>
          <w:rFonts w:ascii="Arial" w:hAnsi="Arial" w:cs="Arial"/>
          <w:sz w:val="20"/>
          <w:lang w:val="pt-BR"/>
        </w:rPr>
        <w:t xml:space="preserve"> </w:t>
      </w:r>
      <w:r w:rsidR="00497E1E">
        <w:rPr>
          <w:rFonts w:ascii="Arial" w:hAnsi="Arial" w:cs="Arial"/>
          <w:sz w:val="20"/>
          <w:lang w:val="pt-BR"/>
        </w:rPr>
        <w:t>3</w:t>
      </w:r>
      <w:r w:rsidR="00D3013D" w:rsidRPr="00330650">
        <w:rPr>
          <w:rFonts w:ascii="Arial" w:hAnsi="Arial" w:cs="Arial"/>
          <w:sz w:val="20"/>
          <w:lang w:val="pt-BR"/>
        </w:rPr>
        <w:t xml:space="preserve"> LAUDAS.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A introdução deve conter uma referência ao assunto a ser de</w:t>
      </w:r>
      <w:r>
        <w:rPr>
          <w:rFonts w:ascii="Arial" w:hAnsi="Arial" w:cs="Arial"/>
          <w:sz w:val="20"/>
          <w:lang w:val="pt-BR"/>
        </w:rPr>
        <w:t xml:space="preserve">senvolvido no resumo expandido, </w:t>
      </w:r>
      <w:r w:rsidR="00D3013D" w:rsidRPr="00330650">
        <w:rPr>
          <w:rFonts w:ascii="Arial" w:hAnsi="Arial" w:cs="Arial"/>
          <w:sz w:val="20"/>
          <w:lang w:val="pt-BR"/>
        </w:rPr>
        <w:t>bem como as linhas gerais que serão desenvolvidas no corpo d</w:t>
      </w:r>
      <w:r>
        <w:rPr>
          <w:rFonts w:ascii="Arial" w:hAnsi="Arial" w:cs="Arial"/>
          <w:sz w:val="20"/>
          <w:lang w:val="pt-BR"/>
        </w:rPr>
        <w:t xml:space="preserve">o mesmo. Tal seção não admitirá </w:t>
      </w:r>
      <w:r w:rsidR="00D3013D" w:rsidRPr="00330650">
        <w:rPr>
          <w:rFonts w:ascii="Arial" w:hAnsi="Arial" w:cs="Arial"/>
          <w:sz w:val="20"/>
          <w:lang w:val="pt-BR"/>
        </w:rPr>
        <w:t>subdivisões. A Introdução deverá conter o(s) objetivo(s) do estudo apresentado.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Na METODOLOGIA será explicitado o tipo de estudo, local,</w:t>
      </w:r>
      <w:r>
        <w:rPr>
          <w:rFonts w:ascii="Arial" w:hAnsi="Arial" w:cs="Arial"/>
          <w:sz w:val="20"/>
          <w:lang w:val="pt-BR"/>
        </w:rPr>
        <w:t xml:space="preserve"> população</w:t>
      </w:r>
      <w:r w:rsidR="00CD6373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(caso for pesquisa de </w:t>
      </w:r>
      <w:r w:rsidR="00D3013D" w:rsidRPr="00330650">
        <w:rPr>
          <w:rFonts w:ascii="Arial" w:hAnsi="Arial" w:cs="Arial"/>
          <w:sz w:val="20"/>
          <w:lang w:val="pt-BR"/>
        </w:rPr>
        <w:t>campo), período, técnica e análise dos dados, bem como as normas s</w:t>
      </w:r>
      <w:r w:rsidR="00CD6373">
        <w:rPr>
          <w:rFonts w:ascii="Arial" w:hAnsi="Arial" w:cs="Arial"/>
          <w:sz w:val="20"/>
          <w:lang w:val="pt-BR"/>
        </w:rPr>
        <w:t xml:space="preserve">eguidas, </w:t>
      </w:r>
      <w:r w:rsidR="00D3013D" w:rsidRPr="00330650">
        <w:rPr>
          <w:rFonts w:ascii="Arial" w:hAnsi="Arial" w:cs="Arial"/>
          <w:sz w:val="20"/>
          <w:lang w:val="pt-BR"/>
        </w:rPr>
        <w:t>todos os métodos utilizados para a realização do trabalho.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:rsidR="00330650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O TÍTULO DA SEÇÃO deverá ser e</w:t>
      </w:r>
      <w:r>
        <w:rPr>
          <w:rFonts w:ascii="Arial" w:hAnsi="Arial" w:cs="Arial"/>
          <w:sz w:val="20"/>
          <w:lang w:val="pt-BR"/>
        </w:rPr>
        <w:t xml:space="preserve">scrito em negrito e maiúsculas, </w:t>
      </w:r>
      <w:r w:rsidR="00D3013D" w:rsidRPr="00330650">
        <w:rPr>
          <w:rFonts w:ascii="Arial" w:hAnsi="Arial" w:cs="Arial"/>
          <w:sz w:val="20"/>
          <w:lang w:val="pt-BR"/>
        </w:rPr>
        <w:t>após o título um espaço (uma linha em branco) separará o título da seção</w:t>
      </w:r>
      <w:r>
        <w:rPr>
          <w:rFonts w:ascii="Arial" w:hAnsi="Arial" w:cs="Arial"/>
          <w:sz w:val="20"/>
          <w:lang w:val="pt-BR"/>
        </w:rPr>
        <w:t xml:space="preserve"> do texto correspondente a ela. </w:t>
      </w:r>
      <w:r w:rsidR="00D3013D" w:rsidRPr="00330650">
        <w:rPr>
          <w:rFonts w:ascii="Arial" w:hAnsi="Arial" w:cs="Arial"/>
          <w:sz w:val="20"/>
          <w:lang w:val="pt-BR"/>
        </w:rPr>
        <w:t>O autor poderá optar por intitular esse item apenas como</w:t>
      </w:r>
      <w:r>
        <w:rPr>
          <w:rFonts w:ascii="Arial" w:hAnsi="Arial" w:cs="Arial"/>
          <w:sz w:val="20"/>
          <w:lang w:val="pt-BR"/>
        </w:rPr>
        <w:t xml:space="preserve"> FUNDAMENTAÇÃO TEÓRICA, uma vez </w:t>
      </w:r>
      <w:r w:rsidR="00D3013D" w:rsidRPr="00330650">
        <w:rPr>
          <w:rFonts w:ascii="Arial" w:hAnsi="Arial" w:cs="Arial"/>
          <w:sz w:val="20"/>
          <w:lang w:val="pt-BR"/>
        </w:rPr>
        <w:t>que ele pode optar por apresentar nesse resumo um projeto que ainda não</w:t>
      </w:r>
      <w:r>
        <w:rPr>
          <w:rFonts w:ascii="Arial" w:hAnsi="Arial" w:cs="Arial"/>
          <w:sz w:val="20"/>
          <w:lang w:val="pt-BR"/>
        </w:rPr>
        <w:t xml:space="preserve"> tenha sido aplicado, ou deverá </w:t>
      </w:r>
      <w:r w:rsidR="00D3013D" w:rsidRPr="00330650">
        <w:rPr>
          <w:rFonts w:ascii="Arial" w:hAnsi="Arial" w:cs="Arial"/>
          <w:sz w:val="20"/>
          <w:lang w:val="pt-BR"/>
        </w:rPr>
        <w:t xml:space="preserve">intitular como </w:t>
      </w:r>
      <w:r>
        <w:rPr>
          <w:rFonts w:ascii="Arial" w:hAnsi="Arial" w:cs="Arial"/>
          <w:sz w:val="20"/>
          <w:lang w:val="pt-BR"/>
        </w:rPr>
        <w:t xml:space="preserve">RESULTADO E </w:t>
      </w:r>
      <w:r w:rsidR="00D3013D" w:rsidRPr="00330650">
        <w:rPr>
          <w:rFonts w:ascii="Arial" w:hAnsi="Arial" w:cs="Arial"/>
          <w:sz w:val="20"/>
          <w:lang w:val="pt-BR"/>
        </w:rPr>
        <w:t>DISCUSS</w:t>
      </w:r>
      <w:r>
        <w:rPr>
          <w:rFonts w:ascii="Arial" w:hAnsi="Arial" w:cs="Arial"/>
          <w:sz w:val="20"/>
          <w:lang w:val="pt-BR"/>
        </w:rPr>
        <w:t>ÃO</w:t>
      </w:r>
      <w:r w:rsidR="00D3013D" w:rsidRPr="00330650">
        <w:rPr>
          <w:rFonts w:ascii="Arial" w:hAnsi="Arial" w:cs="Arial"/>
          <w:sz w:val="20"/>
          <w:lang w:val="pt-BR"/>
        </w:rPr>
        <w:t xml:space="preserve">, no caso desse estudo já ter </w:t>
      </w:r>
      <w:r>
        <w:rPr>
          <w:rFonts w:ascii="Arial" w:hAnsi="Arial" w:cs="Arial"/>
          <w:sz w:val="20"/>
          <w:lang w:val="pt-BR"/>
        </w:rPr>
        <w:t>dados</w:t>
      </w:r>
      <w:r w:rsidR="00D3013D" w:rsidRPr="00330650">
        <w:rPr>
          <w:rFonts w:ascii="Arial" w:hAnsi="Arial" w:cs="Arial"/>
          <w:sz w:val="20"/>
          <w:lang w:val="pt-BR"/>
        </w:rPr>
        <w:t>.</w:t>
      </w:r>
    </w:p>
    <w:p w:rsidR="00D3013D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 xml:space="preserve">Não haverá espaços (linhas em branco) entre os parágrafos. </w:t>
      </w:r>
      <w:r>
        <w:rPr>
          <w:rFonts w:ascii="Arial" w:hAnsi="Arial" w:cs="Arial"/>
          <w:sz w:val="20"/>
          <w:lang w:val="pt-BR"/>
        </w:rPr>
        <w:t xml:space="preserve">A primeira linha de cada um dos </w:t>
      </w:r>
      <w:r w:rsidR="00D3013D" w:rsidRPr="00330650">
        <w:rPr>
          <w:rFonts w:ascii="Arial" w:hAnsi="Arial" w:cs="Arial"/>
          <w:sz w:val="20"/>
          <w:lang w:val="pt-BR"/>
        </w:rPr>
        <w:t>parágrafos terá um recuo de 1,5 cm. Nesse item não deverá conter citações diretas.</w:t>
      </w:r>
    </w:p>
    <w:p w:rsidR="00330650" w:rsidRPr="00EA4D8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Tabelas e Figuras podem ser utilizadas. Os títulos das tabelas e figuras devem ser acima das mesmas. </w:t>
      </w:r>
      <w:r w:rsidR="00EA4D8E">
        <w:rPr>
          <w:rFonts w:ascii="Arial" w:hAnsi="Arial" w:cs="Arial"/>
          <w:sz w:val="20"/>
          <w:lang w:val="pt-BR"/>
        </w:rPr>
        <w:t>A REFERENCIA no texto deve ser utilizada na forma numérica sobre escrita.</w:t>
      </w:r>
      <w:r w:rsidR="00EA4D8E" w:rsidRPr="00EA4D8E">
        <w:rPr>
          <w:rFonts w:ascii="Arial" w:hAnsi="Arial" w:cs="Arial"/>
          <w:sz w:val="20"/>
          <w:vertAlign w:val="superscript"/>
          <w:lang w:val="pt-BR"/>
        </w:rPr>
        <w:t>1</w:t>
      </w:r>
      <w:r w:rsidR="00EA4D8E">
        <w:rPr>
          <w:rFonts w:ascii="Arial" w:hAnsi="Arial" w:cs="Arial"/>
          <w:sz w:val="20"/>
          <w:lang w:val="pt-BR"/>
        </w:rPr>
        <w:t xml:space="preserve"> O número da refer</w:t>
      </w:r>
      <w:r w:rsidR="00CD6373">
        <w:rPr>
          <w:rFonts w:ascii="Arial" w:hAnsi="Arial" w:cs="Arial"/>
          <w:sz w:val="20"/>
          <w:lang w:val="pt-BR"/>
        </w:rPr>
        <w:t>ê</w:t>
      </w:r>
      <w:r w:rsidR="00EA4D8E">
        <w:rPr>
          <w:rFonts w:ascii="Arial" w:hAnsi="Arial" w:cs="Arial"/>
          <w:sz w:val="20"/>
          <w:lang w:val="pt-BR"/>
        </w:rPr>
        <w:t>ncia deve ser colocado após a pontuação.</w:t>
      </w:r>
      <w:r w:rsidR="00EA4D8E" w:rsidRPr="00EA4D8E">
        <w:rPr>
          <w:rFonts w:ascii="Arial" w:hAnsi="Arial" w:cs="Arial"/>
          <w:sz w:val="20"/>
          <w:vertAlign w:val="superscript"/>
          <w:lang w:val="pt-BR"/>
        </w:rPr>
        <w:t>2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lastRenderedPageBreak/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5C0EE5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Favor seguir as normas de diagramação aqui expostas, usando este exemp</w:t>
      </w:r>
      <w:r>
        <w:rPr>
          <w:rFonts w:ascii="Arial" w:hAnsi="Arial" w:cs="Arial"/>
          <w:sz w:val="20"/>
          <w:lang w:val="pt-BR"/>
        </w:rPr>
        <w:t xml:space="preserve">lo como base para o </w:t>
      </w:r>
      <w:r w:rsidR="00D3013D" w:rsidRPr="00330650">
        <w:rPr>
          <w:rFonts w:ascii="Arial" w:hAnsi="Arial" w:cs="Arial"/>
          <w:sz w:val="20"/>
          <w:lang w:val="pt-BR"/>
        </w:rPr>
        <w:t>seu texto. A submissão do resumo expandido significa que os autores conc</w:t>
      </w:r>
      <w:r>
        <w:rPr>
          <w:rFonts w:ascii="Arial" w:hAnsi="Arial" w:cs="Arial"/>
          <w:sz w:val="20"/>
          <w:lang w:val="pt-BR"/>
        </w:rPr>
        <w:t xml:space="preserve">ordam com a publicação deste, a </w:t>
      </w:r>
      <w:r w:rsidR="00D3013D" w:rsidRPr="00330650">
        <w:rPr>
          <w:rFonts w:ascii="Arial" w:hAnsi="Arial" w:cs="Arial"/>
          <w:sz w:val="20"/>
          <w:lang w:val="pt-BR"/>
        </w:rPr>
        <w:t xml:space="preserve">critério </w:t>
      </w:r>
    </w:p>
    <w:p w:rsidR="00D3013D" w:rsidRPr="00330650" w:rsidRDefault="00D3013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330650">
        <w:rPr>
          <w:rFonts w:ascii="Arial" w:hAnsi="Arial" w:cs="Arial"/>
          <w:sz w:val="20"/>
          <w:lang w:val="pt-BR"/>
        </w:rPr>
        <w:t>da</w:t>
      </w:r>
      <w:proofErr w:type="gramEnd"/>
      <w:r w:rsidRPr="00330650">
        <w:rPr>
          <w:rFonts w:ascii="Arial" w:hAnsi="Arial" w:cs="Arial"/>
          <w:sz w:val="20"/>
          <w:lang w:val="pt-BR"/>
        </w:rPr>
        <w:t xml:space="preserve"> Comissão Editorial. Além disso, os autores conco</w:t>
      </w:r>
      <w:r w:rsidR="00330650">
        <w:rPr>
          <w:rFonts w:ascii="Arial" w:hAnsi="Arial" w:cs="Arial"/>
          <w:sz w:val="20"/>
          <w:lang w:val="pt-BR"/>
        </w:rPr>
        <w:t xml:space="preserve">rdam que pela publicação resumo </w:t>
      </w:r>
      <w:r w:rsidRPr="00330650">
        <w:rPr>
          <w:rFonts w:ascii="Arial" w:hAnsi="Arial" w:cs="Arial"/>
          <w:sz w:val="20"/>
          <w:lang w:val="pt-BR"/>
        </w:rPr>
        <w:t>expandido não obterão nenhum ganho, senão a divulgação científica e profissional dos seus trabalhos.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Nas referências, seguir as normas da ABNT, conforme o exemplo constante das referências. Após</w:t>
      </w:r>
      <w:r>
        <w:rPr>
          <w:rFonts w:ascii="Arial" w:hAnsi="Arial" w:cs="Arial"/>
          <w:sz w:val="20"/>
          <w:lang w:val="pt-BR"/>
        </w:rPr>
        <w:t xml:space="preserve"> </w:t>
      </w:r>
      <w:r w:rsidR="00D3013D" w:rsidRPr="00330650">
        <w:rPr>
          <w:rFonts w:ascii="Arial" w:hAnsi="Arial" w:cs="Arial"/>
          <w:sz w:val="20"/>
          <w:lang w:val="pt-BR"/>
        </w:rPr>
        <w:t>o título da seção ha</w:t>
      </w:r>
      <w:r w:rsidR="00AC6DDD">
        <w:rPr>
          <w:rFonts w:ascii="Arial" w:hAnsi="Arial" w:cs="Arial"/>
          <w:sz w:val="20"/>
          <w:lang w:val="pt-BR"/>
        </w:rPr>
        <w:t>verá um espaço (linha em branco</w:t>
      </w:r>
      <w:r w:rsidR="00D3013D" w:rsidRPr="00330650">
        <w:rPr>
          <w:rFonts w:ascii="Arial" w:hAnsi="Arial" w:cs="Arial"/>
          <w:sz w:val="20"/>
          <w:lang w:val="pt-BR"/>
        </w:rPr>
        <w:t>) simples.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As considerações finais deverão apresentar os resultados do estudo, ou resultados esperados em</w:t>
      </w:r>
    </w:p>
    <w:p w:rsidR="00D3013D" w:rsidRPr="00330650" w:rsidRDefault="00D3013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330650">
        <w:rPr>
          <w:rFonts w:ascii="Arial" w:hAnsi="Arial" w:cs="Arial"/>
          <w:sz w:val="20"/>
          <w:lang w:val="pt-BR"/>
        </w:rPr>
        <w:t>caso</w:t>
      </w:r>
      <w:proofErr w:type="gramEnd"/>
      <w:r w:rsidRPr="00330650">
        <w:rPr>
          <w:rFonts w:ascii="Arial" w:hAnsi="Arial" w:cs="Arial"/>
          <w:sz w:val="20"/>
          <w:lang w:val="pt-BR"/>
        </w:rPr>
        <w:t xml:space="preserve"> de projetos e não deverá conter citações. 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8173D6">
        <w:rPr>
          <w:rFonts w:ascii="Arial" w:hAnsi="Arial" w:cs="Arial"/>
          <w:sz w:val="20"/>
          <w:lang w:val="pt-BR"/>
        </w:rPr>
        <w:t>Caso não existe agradecimento a ser feito este item pode ser excluído.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7F4D03" w:rsidRPr="007F4D03" w:rsidRDefault="007F4D03" w:rsidP="007F4D03">
      <w:pPr>
        <w:pStyle w:val="TAMainText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Cs w:val="24"/>
          <w:lang w:val="pt-BR"/>
        </w:rPr>
      </w:pPr>
      <w:r w:rsidRPr="007F4D03">
        <w:rPr>
          <w:rFonts w:ascii="Arial" w:hAnsi="Arial" w:cs="Arial"/>
          <w:color w:val="FF0000"/>
          <w:szCs w:val="24"/>
          <w:lang w:val="pt-BR"/>
        </w:rPr>
        <w:t xml:space="preserve">Para artigos: R. </w:t>
      </w:r>
      <w:proofErr w:type="spellStart"/>
      <w:r w:rsidRPr="007F4D03">
        <w:rPr>
          <w:rFonts w:ascii="Arial" w:hAnsi="Arial" w:cs="Arial"/>
          <w:color w:val="FF0000"/>
          <w:szCs w:val="24"/>
          <w:lang w:val="pt-BR"/>
        </w:rPr>
        <w:t>Ling</w:t>
      </w:r>
      <w:proofErr w:type="spellEnd"/>
      <w:r w:rsidRPr="007F4D03">
        <w:rPr>
          <w:rFonts w:ascii="Arial" w:hAnsi="Arial" w:cs="Arial"/>
          <w:color w:val="FF0000"/>
          <w:szCs w:val="24"/>
          <w:lang w:val="pt-BR"/>
        </w:rPr>
        <w:t xml:space="preserve">; M. Yoshida; P.S. Mariano </w:t>
      </w:r>
      <w:r w:rsidRPr="007F4D03">
        <w:rPr>
          <w:rFonts w:ascii="Arial" w:hAnsi="Arial" w:cs="Arial"/>
          <w:i/>
          <w:color w:val="FF0000"/>
          <w:szCs w:val="24"/>
          <w:lang w:val="pt-BR"/>
        </w:rPr>
        <w:t xml:space="preserve">J. Org. </w:t>
      </w:r>
      <w:proofErr w:type="spellStart"/>
      <w:r w:rsidRPr="007F4D03">
        <w:rPr>
          <w:rFonts w:ascii="Arial" w:hAnsi="Arial" w:cs="Arial"/>
          <w:i/>
          <w:color w:val="FF0000"/>
          <w:szCs w:val="24"/>
          <w:lang w:val="pt-BR"/>
        </w:rPr>
        <w:t>Chem</w:t>
      </w:r>
      <w:proofErr w:type="spellEnd"/>
      <w:r w:rsidRPr="007F4D03">
        <w:rPr>
          <w:rFonts w:ascii="Arial" w:hAnsi="Arial" w:cs="Arial"/>
          <w:i/>
          <w:color w:val="FF0000"/>
          <w:szCs w:val="24"/>
          <w:lang w:val="pt-BR"/>
        </w:rPr>
        <w:t>.</w:t>
      </w:r>
      <w:r w:rsidRPr="007F4D03">
        <w:rPr>
          <w:rFonts w:ascii="Arial" w:hAnsi="Arial" w:cs="Arial"/>
          <w:color w:val="FF0000"/>
          <w:szCs w:val="24"/>
          <w:lang w:val="pt-BR"/>
        </w:rPr>
        <w:t xml:space="preserve"> 1996,</w:t>
      </w:r>
      <w:r w:rsidRPr="007F4D03">
        <w:rPr>
          <w:rFonts w:ascii="Arial" w:hAnsi="Arial" w:cs="Arial"/>
          <w:i/>
          <w:color w:val="FF0000"/>
          <w:szCs w:val="24"/>
          <w:lang w:val="pt-BR"/>
        </w:rPr>
        <w:t xml:space="preserve"> 61,</w:t>
      </w:r>
      <w:r w:rsidRPr="007F4D03">
        <w:rPr>
          <w:rFonts w:ascii="Arial" w:hAnsi="Arial" w:cs="Arial"/>
          <w:color w:val="FF0000"/>
          <w:szCs w:val="24"/>
          <w:lang w:val="pt-BR"/>
        </w:rPr>
        <w:t xml:space="preserve"> 4439. </w:t>
      </w:r>
    </w:p>
    <w:p w:rsidR="007F4D03" w:rsidRPr="007F4D03" w:rsidRDefault="007F4D03" w:rsidP="007F4D03">
      <w:pPr>
        <w:pStyle w:val="TAMainText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Cs w:val="24"/>
        </w:rPr>
      </w:pPr>
      <w:r w:rsidRPr="007F4D03">
        <w:rPr>
          <w:rFonts w:ascii="Arial" w:hAnsi="Arial" w:cs="Arial"/>
          <w:color w:val="FF0000"/>
          <w:szCs w:val="24"/>
          <w:lang w:val="pt-BR"/>
        </w:rPr>
        <w:t>Para teses: F. H. Dutra, Tese de Doutorado, Universidade Federal do Rio Grande do Sul, 1995.</w:t>
      </w:r>
    </w:p>
    <w:p w:rsidR="007F4D03" w:rsidRPr="007F4D03" w:rsidRDefault="007F4D03" w:rsidP="007F4D03">
      <w:pPr>
        <w:pStyle w:val="TAMainText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Cs w:val="24"/>
        </w:rPr>
      </w:pPr>
      <w:r w:rsidRPr="007F4D03">
        <w:rPr>
          <w:rFonts w:ascii="Arial" w:hAnsi="Arial" w:cs="Arial"/>
          <w:color w:val="FF0000"/>
          <w:szCs w:val="24"/>
        </w:rPr>
        <w:t xml:space="preserve">Para </w:t>
      </w:r>
      <w:proofErr w:type="spellStart"/>
      <w:r w:rsidRPr="007F4D03">
        <w:rPr>
          <w:rFonts w:ascii="Arial" w:hAnsi="Arial" w:cs="Arial"/>
          <w:color w:val="FF0000"/>
          <w:szCs w:val="24"/>
        </w:rPr>
        <w:t>livros</w:t>
      </w:r>
      <w:proofErr w:type="spellEnd"/>
      <w:r w:rsidRPr="007F4D03">
        <w:rPr>
          <w:rFonts w:ascii="Arial" w:hAnsi="Arial" w:cs="Arial"/>
          <w:color w:val="FF0000"/>
          <w:szCs w:val="24"/>
        </w:rPr>
        <w:t xml:space="preserve"> </w:t>
      </w:r>
      <w:proofErr w:type="spellStart"/>
      <w:r w:rsidRPr="007F4D03">
        <w:rPr>
          <w:rFonts w:ascii="Arial" w:hAnsi="Arial" w:cs="Arial"/>
          <w:color w:val="FF0000"/>
          <w:szCs w:val="24"/>
        </w:rPr>
        <w:t>sem</w:t>
      </w:r>
      <w:proofErr w:type="spellEnd"/>
      <w:r w:rsidRPr="007F4D03">
        <w:rPr>
          <w:rFonts w:ascii="Arial" w:hAnsi="Arial" w:cs="Arial"/>
          <w:color w:val="FF0000"/>
          <w:szCs w:val="24"/>
        </w:rPr>
        <w:t xml:space="preserve"> editor: E. Haslam, </w:t>
      </w:r>
      <w:proofErr w:type="spellStart"/>
      <w:r w:rsidRPr="007F4D03">
        <w:rPr>
          <w:rFonts w:ascii="Arial" w:hAnsi="Arial" w:cs="Arial"/>
          <w:i/>
          <w:color w:val="FF0000"/>
          <w:szCs w:val="24"/>
        </w:rPr>
        <w:t>Shikimic</w:t>
      </w:r>
      <w:proofErr w:type="spellEnd"/>
      <w:r w:rsidRPr="007F4D03">
        <w:rPr>
          <w:rFonts w:ascii="Arial" w:hAnsi="Arial" w:cs="Arial"/>
          <w:i/>
          <w:color w:val="FF0000"/>
          <w:szCs w:val="24"/>
        </w:rPr>
        <w:t xml:space="preserve"> Acid Metabolism and Metabolites, </w:t>
      </w:r>
      <w:r w:rsidRPr="007F4D03">
        <w:rPr>
          <w:rFonts w:ascii="Arial" w:hAnsi="Arial" w:cs="Arial"/>
          <w:color w:val="FF0000"/>
          <w:szCs w:val="24"/>
        </w:rPr>
        <w:t>John Wiley &amp; Sons, New York, 1993.</w:t>
      </w:r>
    </w:p>
    <w:p w:rsidR="007F4D03" w:rsidRPr="007F4D03" w:rsidRDefault="007F4D03" w:rsidP="007F4D03">
      <w:pPr>
        <w:pStyle w:val="TAMainText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Cs w:val="24"/>
        </w:rPr>
      </w:pPr>
      <w:r w:rsidRPr="007F4D03">
        <w:rPr>
          <w:rFonts w:ascii="Arial" w:hAnsi="Arial" w:cs="Arial"/>
          <w:color w:val="FF0000"/>
          <w:szCs w:val="24"/>
        </w:rPr>
        <w:t xml:space="preserve">Para </w:t>
      </w:r>
      <w:proofErr w:type="spellStart"/>
      <w:r w:rsidRPr="007F4D03">
        <w:rPr>
          <w:rFonts w:ascii="Arial" w:hAnsi="Arial" w:cs="Arial"/>
          <w:color w:val="FF0000"/>
          <w:szCs w:val="24"/>
        </w:rPr>
        <w:t>livro</w:t>
      </w:r>
      <w:proofErr w:type="spellEnd"/>
      <w:r w:rsidRPr="007F4D03">
        <w:rPr>
          <w:rFonts w:ascii="Arial" w:hAnsi="Arial" w:cs="Arial"/>
          <w:color w:val="FF0000"/>
          <w:szCs w:val="24"/>
        </w:rPr>
        <w:t xml:space="preserve"> com editor: J. G. Buchanan; H. Z. Sable in </w:t>
      </w:r>
      <w:r w:rsidRPr="007F4D03">
        <w:rPr>
          <w:rFonts w:ascii="Arial" w:hAnsi="Arial" w:cs="Arial"/>
          <w:i/>
          <w:color w:val="FF0000"/>
          <w:szCs w:val="24"/>
        </w:rPr>
        <w:t xml:space="preserve">Selective Organic Transformations, </w:t>
      </w:r>
      <w:r w:rsidRPr="007F4D03">
        <w:rPr>
          <w:rFonts w:ascii="Arial" w:hAnsi="Arial" w:cs="Arial"/>
          <w:color w:val="FF0000"/>
          <w:szCs w:val="24"/>
        </w:rPr>
        <w:t xml:space="preserve">B. S. </w:t>
      </w:r>
      <w:proofErr w:type="spellStart"/>
      <w:r w:rsidRPr="007F4D03">
        <w:rPr>
          <w:rFonts w:ascii="Arial" w:hAnsi="Arial" w:cs="Arial"/>
          <w:color w:val="FF0000"/>
          <w:szCs w:val="24"/>
        </w:rPr>
        <w:t>Thyagarajan</w:t>
      </w:r>
      <w:proofErr w:type="spellEnd"/>
      <w:r w:rsidRPr="007F4D03">
        <w:rPr>
          <w:rFonts w:ascii="Arial" w:hAnsi="Arial" w:cs="Arial"/>
          <w:color w:val="FF0000"/>
          <w:szCs w:val="24"/>
        </w:rPr>
        <w:t>, Ed.; Wiley-</w:t>
      </w:r>
      <w:proofErr w:type="spellStart"/>
      <w:r w:rsidRPr="007F4D03">
        <w:rPr>
          <w:rFonts w:ascii="Arial" w:hAnsi="Arial" w:cs="Arial"/>
          <w:color w:val="FF0000"/>
          <w:szCs w:val="24"/>
        </w:rPr>
        <w:t>Interscience</w:t>
      </w:r>
      <w:proofErr w:type="spellEnd"/>
      <w:r w:rsidRPr="007F4D03">
        <w:rPr>
          <w:rFonts w:ascii="Arial" w:hAnsi="Arial" w:cs="Arial"/>
          <w:color w:val="FF0000"/>
          <w:szCs w:val="24"/>
        </w:rPr>
        <w:t>, New York, 1972, Vol. 2, 1-95.</w:t>
      </w:r>
    </w:p>
    <w:p w:rsidR="007F4D03" w:rsidRPr="007F4D03" w:rsidRDefault="007F4D03" w:rsidP="007F4D03">
      <w:pPr>
        <w:pStyle w:val="TAMainText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Cs w:val="24"/>
          <w:lang w:val="pt-BR"/>
        </w:rPr>
      </w:pPr>
      <w:r w:rsidRPr="007F4D03">
        <w:rPr>
          <w:rFonts w:ascii="Arial" w:hAnsi="Arial" w:cs="Arial"/>
          <w:color w:val="FF0000"/>
          <w:szCs w:val="24"/>
        </w:rPr>
        <w:t xml:space="preserve">Para </w:t>
      </w:r>
      <w:proofErr w:type="spellStart"/>
      <w:r w:rsidRPr="007F4D03">
        <w:rPr>
          <w:rFonts w:ascii="Arial" w:hAnsi="Arial" w:cs="Arial"/>
          <w:color w:val="FF0000"/>
          <w:szCs w:val="24"/>
        </w:rPr>
        <w:t>patentes</w:t>
      </w:r>
      <w:proofErr w:type="spellEnd"/>
      <w:r w:rsidRPr="007F4D03">
        <w:rPr>
          <w:rFonts w:ascii="Arial" w:hAnsi="Arial" w:cs="Arial"/>
          <w:color w:val="FF0000"/>
          <w:szCs w:val="24"/>
        </w:rPr>
        <w:t xml:space="preserve">: F. R. Lyle, U.S. Patent 5 973 257, 1985; </w:t>
      </w:r>
      <w:r w:rsidRPr="007F4D03">
        <w:rPr>
          <w:rFonts w:ascii="Arial" w:hAnsi="Arial" w:cs="Arial"/>
          <w:i/>
          <w:color w:val="FF0000"/>
          <w:szCs w:val="24"/>
        </w:rPr>
        <w:t xml:space="preserve">Chem. </w:t>
      </w:r>
      <w:r w:rsidRPr="007F4D03">
        <w:rPr>
          <w:rFonts w:ascii="Arial" w:hAnsi="Arial" w:cs="Arial"/>
          <w:i/>
          <w:color w:val="FF0000"/>
          <w:szCs w:val="24"/>
          <w:lang w:val="pt-BR"/>
        </w:rPr>
        <w:t>Abstr.</w:t>
      </w:r>
      <w:r w:rsidRPr="007F4D03">
        <w:rPr>
          <w:rFonts w:ascii="Arial" w:hAnsi="Arial" w:cs="Arial"/>
          <w:color w:val="FF0000"/>
          <w:szCs w:val="24"/>
          <w:lang w:val="pt-BR"/>
        </w:rPr>
        <w:t xml:space="preserve"> 1985, </w:t>
      </w:r>
      <w:r w:rsidRPr="007F4D03">
        <w:rPr>
          <w:rFonts w:ascii="Arial" w:hAnsi="Arial" w:cs="Arial"/>
          <w:i/>
          <w:color w:val="FF0000"/>
          <w:szCs w:val="24"/>
          <w:lang w:val="pt-BR"/>
        </w:rPr>
        <w:t>65</w:t>
      </w:r>
      <w:r w:rsidRPr="007F4D03">
        <w:rPr>
          <w:rFonts w:ascii="Arial" w:hAnsi="Arial" w:cs="Arial"/>
          <w:color w:val="FF0000"/>
          <w:szCs w:val="24"/>
          <w:lang w:val="pt-BR"/>
        </w:rPr>
        <w:t>, 2870.</w:t>
      </w:r>
    </w:p>
    <w:p w:rsidR="007F4D03" w:rsidRPr="007F4D03" w:rsidRDefault="007F4D03" w:rsidP="007F4D03">
      <w:pPr>
        <w:pStyle w:val="TAMainText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Cs w:val="24"/>
          <w:lang w:val="pt-BR"/>
        </w:rPr>
      </w:pPr>
      <w:r w:rsidRPr="007F4D03">
        <w:rPr>
          <w:rFonts w:ascii="Arial" w:hAnsi="Arial" w:cs="Arial"/>
          <w:color w:val="FF0000"/>
          <w:szCs w:val="24"/>
          <w:lang w:val="pt-BR"/>
        </w:rPr>
        <w:t>Para anais de congressos: O. Barbosa in Anais do 10</w:t>
      </w:r>
      <w:r w:rsidRPr="007F4D03">
        <w:rPr>
          <w:rFonts w:ascii="Arial" w:hAnsi="Arial" w:cs="Arial"/>
          <w:color w:val="FF0000"/>
          <w:szCs w:val="24"/>
          <w:vertAlign w:val="superscript"/>
          <w:lang w:val="pt-BR"/>
        </w:rPr>
        <w:t>o</w:t>
      </w:r>
      <w:r w:rsidRPr="007F4D03">
        <w:rPr>
          <w:rFonts w:ascii="Arial" w:hAnsi="Arial" w:cs="Arial"/>
          <w:color w:val="FF0000"/>
          <w:szCs w:val="24"/>
          <w:lang w:val="pt-BR"/>
        </w:rPr>
        <w:t xml:space="preserve"> Congresso Brasileiro de Catálise, Salvador, 1999, Vol. 1, 343.</w:t>
      </w:r>
    </w:p>
    <w:p w:rsidR="00A719D0" w:rsidRDefault="00A719D0" w:rsidP="00497E1E">
      <w:pPr>
        <w:rPr>
          <w:rFonts w:ascii="Arial" w:hAnsi="Arial" w:cs="Arial"/>
          <w:sz w:val="20"/>
          <w:lang w:val="pt-BR"/>
        </w:rPr>
      </w:pPr>
    </w:p>
    <w:p w:rsidR="00D95916" w:rsidRDefault="00D95916" w:rsidP="00497E1E">
      <w:pPr>
        <w:rPr>
          <w:rFonts w:ascii="Arial" w:hAnsi="Arial" w:cs="Arial"/>
          <w:sz w:val="20"/>
          <w:lang w:val="pt-BR"/>
        </w:rPr>
      </w:pPr>
    </w:p>
    <w:p w:rsidR="00D95916" w:rsidRPr="00497E1E" w:rsidRDefault="00D95916" w:rsidP="00497E1E">
      <w:pPr>
        <w:rPr>
          <w:rFonts w:ascii="Arial" w:hAnsi="Arial" w:cs="Arial"/>
          <w:sz w:val="20"/>
          <w:lang w:val="pt-BR"/>
        </w:rPr>
      </w:pPr>
    </w:p>
    <w:sectPr w:rsidR="00D95916" w:rsidRPr="00497E1E" w:rsidSect="00A719D0">
      <w:headerReference w:type="default" r:id="rId8"/>
      <w:pgSz w:w="12240" w:h="15840"/>
      <w:pgMar w:top="1383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20" w:rsidRDefault="005A6B20" w:rsidP="004913DB">
      <w:pPr>
        <w:spacing w:after="0" w:line="240" w:lineRule="auto"/>
      </w:pPr>
      <w:r>
        <w:separator/>
      </w:r>
    </w:p>
  </w:endnote>
  <w:endnote w:type="continuationSeparator" w:id="0">
    <w:p w:rsidR="005A6B20" w:rsidRDefault="005A6B20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20" w:rsidRDefault="005A6B20" w:rsidP="004913DB">
      <w:pPr>
        <w:spacing w:after="0" w:line="240" w:lineRule="auto"/>
      </w:pPr>
      <w:r>
        <w:separator/>
      </w:r>
    </w:p>
  </w:footnote>
  <w:footnote w:type="continuationSeparator" w:id="0">
    <w:p w:rsidR="005A6B20" w:rsidRDefault="005A6B20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1E" w:rsidRDefault="00497E1E" w:rsidP="00497E1E">
    <w:pPr>
      <w:pStyle w:val="Cabealho"/>
      <w:spacing w:line="276" w:lineRule="auto"/>
      <w:jc w:val="center"/>
      <w:rPr>
        <w:rFonts w:ascii="Arial" w:hAnsi="Arial" w:cs="Arial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E4C47AA" wp14:editId="6F65FFA6">
          <wp:simplePos x="0" y="0"/>
          <wp:positionH relativeFrom="column">
            <wp:posOffset>-367134</wp:posOffset>
          </wp:positionH>
          <wp:positionV relativeFrom="paragraph">
            <wp:posOffset>140335</wp:posOffset>
          </wp:positionV>
          <wp:extent cx="1228725" cy="742636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7E1E" w:rsidRPr="005C0EE5" w:rsidRDefault="00497E1E" w:rsidP="00497E1E">
    <w:pPr>
      <w:pStyle w:val="Cabealho"/>
      <w:spacing w:line="276" w:lineRule="auto"/>
      <w:jc w:val="center"/>
      <w:rPr>
        <w:rFonts w:ascii="Arial" w:hAnsi="Arial" w:cs="Arial"/>
        <w:b/>
        <w:sz w:val="26"/>
        <w:szCs w:val="26"/>
        <w:lang w:val="pt-BR"/>
      </w:rPr>
    </w:pPr>
    <w:r>
      <w:rPr>
        <w:rFonts w:ascii="Arial" w:hAnsi="Arial" w:cs="Arial"/>
        <w:sz w:val="24"/>
        <w:szCs w:val="24"/>
        <w:lang w:val="pt-BR"/>
      </w:rPr>
      <w:tab/>
    </w:r>
    <w:r w:rsidR="005C0EE5">
      <w:rPr>
        <w:rFonts w:ascii="Arial" w:hAnsi="Arial" w:cs="Arial"/>
        <w:sz w:val="24"/>
        <w:szCs w:val="24"/>
        <w:lang w:val="pt-BR"/>
      </w:rPr>
      <w:t xml:space="preserve">                         </w:t>
    </w:r>
    <w:r w:rsidRPr="005C0EE5">
      <w:rPr>
        <w:rFonts w:ascii="Arial" w:hAnsi="Arial" w:cs="Arial"/>
        <w:b/>
        <w:sz w:val="26"/>
        <w:szCs w:val="26"/>
        <w:lang w:val="pt-BR"/>
      </w:rPr>
      <w:t>4º. Encontro Nordeste de Ciência e Tecnologia de Polímeros</w:t>
    </w:r>
  </w:p>
  <w:p w:rsidR="00497E1E" w:rsidRPr="005C0EE5" w:rsidRDefault="00497E1E" w:rsidP="00497E1E">
    <w:pPr>
      <w:pStyle w:val="Cabealho"/>
      <w:tabs>
        <w:tab w:val="center" w:pos="4677"/>
        <w:tab w:val="left" w:pos="7633"/>
      </w:tabs>
      <w:spacing w:line="276" w:lineRule="auto"/>
      <w:rPr>
        <w:rFonts w:ascii="Arial" w:hAnsi="Arial" w:cs="Arial"/>
        <w:b/>
        <w:sz w:val="26"/>
        <w:szCs w:val="26"/>
        <w:lang w:val="pt-BR"/>
      </w:rPr>
    </w:pPr>
    <w:r w:rsidRPr="005C0EE5">
      <w:rPr>
        <w:rFonts w:ascii="Arial" w:hAnsi="Arial" w:cs="Arial"/>
        <w:b/>
        <w:sz w:val="26"/>
        <w:szCs w:val="26"/>
        <w:lang w:val="pt-BR"/>
      </w:rPr>
      <w:tab/>
      <w:t xml:space="preserve">                                         </w:t>
    </w:r>
    <w:r w:rsidR="005C0EE5" w:rsidRPr="005C0EE5">
      <w:rPr>
        <w:rFonts w:ascii="Arial" w:hAnsi="Arial" w:cs="Arial"/>
        <w:b/>
        <w:sz w:val="26"/>
        <w:szCs w:val="26"/>
        <w:lang w:val="pt-BR"/>
      </w:rPr>
      <w:t xml:space="preserve"> </w:t>
    </w:r>
    <w:r w:rsidRPr="005C0EE5">
      <w:rPr>
        <w:rFonts w:ascii="Arial" w:hAnsi="Arial" w:cs="Arial"/>
        <w:b/>
        <w:sz w:val="26"/>
        <w:szCs w:val="26"/>
        <w:lang w:val="pt-BR"/>
      </w:rPr>
      <w:t xml:space="preserve">27 e 28 de </w:t>
    </w:r>
    <w:r w:rsidR="005C0EE5" w:rsidRPr="005C0EE5">
      <w:rPr>
        <w:rFonts w:ascii="Arial" w:hAnsi="Arial" w:cs="Arial"/>
        <w:b/>
        <w:sz w:val="26"/>
        <w:szCs w:val="26"/>
        <w:lang w:val="pt-BR"/>
      </w:rPr>
      <w:t>S</w:t>
    </w:r>
    <w:r w:rsidRPr="005C0EE5">
      <w:rPr>
        <w:rFonts w:ascii="Arial" w:hAnsi="Arial" w:cs="Arial"/>
        <w:b/>
        <w:sz w:val="26"/>
        <w:szCs w:val="26"/>
        <w:lang w:val="pt-BR"/>
      </w:rPr>
      <w:t xml:space="preserve">etembro de 2018, </w:t>
    </w:r>
    <w:r w:rsidR="005C0EE5" w:rsidRPr="005C0EE5">
      <w:rPr>
        <w:rFonts w:ascii="Arial" w:hAnsi="Arial" w:cs="Arial"/>
        <w:b/>
        <w:sz w:val="26"/>
        <w:szCs w:val="26"/>
        <w:lang w:val="pt-BR"/>
      </w:rPr>
      <w:t>Aracaju SE</w:t>
    </w:r>
  </w:p>
  <w:p w:rsidR="00497E1E" w:rsidRPr="005C0EE5" w:rsidRDefault="005C0EE5" w:rsidP="00497E1E">
    <w:pPr>
      <w:pStyle w:val="Cabealho"/>
      <w:tabs>
        <w:tab w:val="center" w:pos="4677"/>
        <w:tab w:val="left" w:pos="7633"/>
      </w:tabs>
      <w:spacing w:line="276" w:lineRule="auto"/>
      <w:jc w:val="center"/>
      <w:rPr>
        <w:rFonts w:ascii="Arial" w:hAnsi="Arial" w:cs="Arial"/>
        <w:b/>
        <w:sz w:val="26"/>
        <w:szCs w:val="26"/>
        <w:lang w:val="pt-BR"/>
      </w:rPr>
    </w:pPr>
    <w:r w:rsidRPr="005C0EE5">
      <w:rPr>
        <w:rFonts w:ascii="Arial" w:hAnsi="Arial" w:cs="Arial"/>
        <w:b/>
        <w:sz w:val="26"/>
        <w:szCs w:val="26"/>
        <w:lang w:val="pt-BR"/>
      </w:rPr>
      <w:t xml:space="preserve">   </w:t>
    </w:r>
    <w:r w:rsidR="00D95916">
      <w:rPr>
        <w:rFonts w:ascii="Arial" w:hAnsi="Arial" w:cs="Arial"/>
        <w:b/>
        <w:sz w:val="26"/>
        <w:szCs w:val="26"/>
        <w:lang w:val="pt-BR"/>
      </w:rPr>
      <w:tab/>
    </w:r>
    <w:r w:rsidRPr="005C0EE5">
      <w:rPr>
        <w:rFonts w:ascii="Arial" w:hAnsi="Arial" w:cs="Arial"/>
        <w:b/>
        <w:sz w:val="26"/>
        <w:szCs w:val="26"/>
        <w:lang w:val="pt-BR"/>
      </w:rPr>
      <w:t xml:space="preserve"> </w:t>
    </w:r>
    <w:r w:rsidR="00D95916">
      <w:rPr>
        <w:rFonts w:ascii="Arial" w:hAnsi="Arial" w:cs="Arial"/>
        <w:b/>
        <w:sz w:val="26"/>
        <w:szCs w:val="26"/>
        <w:lang w:val="pt-BR"/>
      </w:rPr>
      <w:t>Local: Universidade Tiradentes - UNIT</w:t>
    </w:r>
  </w:p>
  <w:p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2CD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01B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75D13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97E1E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977BE"/>
    <w:rsid w:val="005A02FF"/>
    <w:rsid w:val="005A13D0"/>
    <w:rsid w:val="005A1782"/>
    <w:rsid w:val="005A17E1"/>
    <w:rsid w:val="005A26F2"/>
    <w:rsid w:val="005A4139"/>
    <w:rsid w:val="005A4242"/>
    <w:rsid w:val="005A42E3"/>
    <w:rsid w:val="005A4420"/>
    <w:rsid w:val="005A62EC"/>
    <w:rsid w:val="005A6644"/>
    <w:rsid w:val="005A6B20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0EE5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13D8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28B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4D0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1AC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0F7B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10B"/>
    <w:rsid w:val="00A512D2"/>
    <w:rsid w:val="00A51AAA"/>
    <w:rsid w:val="00A52E03"/>
    <w:rsid w:val="00A53A36"/>
    <w:rsid w:val="00A53DFB"/>
    <w:rsid w:val="00A54A73"/>
    <w:rsid w:val="00A5642B"/>
    <w:rsid w:val="00A575F6"/>
    <w:rsid w:val="00A57869"/>
    <w:rsid w:val="00A5792D"/>
    <w:rsid w:val="00A601A4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0E4F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16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373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916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1E3C"/>
    <w:rsid w:val="00FB24EC"/>
    <w:rsid w:val="00FB2C56"/>
    <w:rsid w:val="00FB30CB"/>
    <w:rsid w:val="00FB45FA"/>
    <w:rsid w:val="00FB47E9"/>
    <w:rsid w:val="00FB4A19"/>
    <w:rsid w:val="00FB4DE4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5916"/>
    <w:rPr>
      <w:color w:val="0563C1"/>
      <w:u w:val="single"/>
    </w:rPr>
  </w:style>
  <w:style w:type="paragraph" w:customStyle="1" w:styleId="TAMainText">
    <w:name w:val="TA_Main_Text"/>
    <w:basedOn w:val="Normal"/>
    <w:rsid w:val="007F4D03"/>
    <w:pPr>
      <w:suppressAutoHyphens/>
      <w:spacing w:after="0" w:line="240" w:lineRule="exact"/>
      <w:ind w:firstLine="202"/>
      <w:jc w:val="both"/>
    </w:pPr>
    <w:rPr>
      <w:rFonts w:ascii="Times" w:eastAsia="Times New Roman" w:hAnsi="Times" w:cs="Times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5916"/>
    <w:rPr>
      <w:color w:val="0563C1"/>
      <w:u w:val="single"/>
    </w:rPr>
  </w:style>
  <w:style w:type="paragraph" w:customStyle="1" w:styleId="TAMainText">
    <w:name w:val="TA_Main_Text"/>
    <w:basedOn w:val="Normal"/>
    <w:rsid w:val="007F4D03"/>
    <w:pPr>
      <w:suppressAutoHyphens/>
      <w:spacing w:after="0" w:line="240" w:lineRule="exact"/>
      <w:ind w:firstLine="202"/>
      <w:jc w:val="both"/>
    </w:pPr>
    <w:rPr>
      <w:rFonts w:ascii="Times" w:eastAsia="Times New Roman" w:hAnsi="Times" w:cs="Time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Michele Damiana Mota Martins</cp:lastModifiedBy>
  <cp:revision>2</cp:revision>
  <dcterms:created xsi:type="dcterms:W3CDTF">2018-10-03T18:29:00Z</dcterms:created>
  <dcterms:modified xsi:type="dcterms:W3CDTF">2018-10-03T18:29:00Z</dcterms:modified>
</cp:coreProperties>
</file>