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98" w:rsidRDefault="00226C98" w:rsidP="00226C98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410"/>
          <w:tab w:val="left" w:pos="2552"/>
          <w:tab w:val="left" w:pos="2694"/>
        </w:tabs>
        <w:spacing w:before="240"/>
        <w:ind w:firstLine="397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 w:rsidR="004D3E0C">
        <w:rPr>
          <w:b/>
          <w:color w:val="000000"/>
          <w:sz w:val="32"/>
          <w:szCs w:val="32"/>
        </w:rPr>
        <w:t>PROPOSTA DE ATIVIDADE</w:t>
      </w:r>
    </w:p>
    <w:p w:rsidR="00BA0564" w:rsidRDefault="004D3E0C" w:rsidP="00226C98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410"/>
          <w:tab w:val="left" w:pos="2552"/>
          <w:tab w:val="left" w:pos="2694"/>
        </w:tabs>
        <w:spacing w:before="240"/>
        <w:ind w:left="42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 </w:t>
      </w:r>
      <w:r w:rsidR="00DA6FA5">
        <w:rPr>
          <w:b/>
          <w:color w:val="000000"/>
          <w:sz w:val="32"/>
          <w:szCs w:val="32"/>
        </w:rPr>
        <w:t>Semana</w:t>
      </w:r>
      <w:r>
        <w:rPr>
          <w:b/>
          <w:color w:val="000000"/>
          <w:sz w:val="32"/>
          <w:szCs w:val="32"/>
        </w:rPr>
        <w:t xml:space="preserve"> Científica do Agreste Pernambucano</w:t>
      </w:r>
      <w:r w:rsidR="00226C98">
        <w:rPr>
          <w:b/>
          <w:color w:val="000000"/>
          <w:sz w:val="32"/>
          <w:szCs w:val="32"/>
        </w:rPr>
        <w:t>: A Universidade Pública na Construção da Sociedade</w:t>
      </w:r>
    </w:p>
    <w:p w:rsidR="00BA0564" w:rsidRDefault="00BA0564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b/>
          <w:color w:val="000000"/>
          <w:sz w:val="26"/>
          <w:szCs w:val="26"/>
        </w:rPr>
      </w:pPr>
    </w:p>
    <w:p w:rsidR="00BA0564" w:rsidRDefault="004D3E0C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Identificação da Proposta e Dados Gerais</w:t>
      </w:r>
    </w:p>
    <w:p w:rsidR="00BA0564" w:rsidRDefault="004D3E0C">
      <w:pPr>
        <w:rPr>
          <w:color w:val="FF0000"/>
        </w:rPr>
      </w:pPr>
      <w:r>
        <w:rPr>
          <w:color w:val="FF0000"/>
        </w:rPr>
        <w:t xml:space="preserve">Esta proposta de atividade deve conter entre 3 e 4 páginas. </w:t>
      </w:r>
    </w:p>
    <w:p w:rsidR="00BA0564" w:rsidRDefault="00BA0564"/>
    <w:tbl>
      <w:tblPr>
        <w:tblStyle w:val="a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628"/>
      </w:tblGrid>
      <w:tr w:rsidR="00BA0564">
        <w:tc>
          <w:tcPr>
            <w:tcW w:w="2093" w:type="dxa"/>
          </w:tcPr>
          <w:p w:rsidR="00BA0564" w:rsidRDefault="004D3E0C">
            <w:r>
              <w:rPr>
                <w:b/>
              </w:rPr>
              <w:t>Proponente</w:t>
            </w:r>
          </w:p>
        </w:tc>
        <w:tc>
          <w:tcPr>
            <w:tcW w:w="6628" w:type="dxa"/>
          </w:tcPr>
          <w:p w:rsidR="00BA0564" w:rsidRDefault="004D3E0C">
            <w:r>
              <w:t>Substituir este texto pelo nome do proponente informando a afiliação e e-mail para contato. Exemplo:</w:t>
            </w:r>
          </w:p>
          <w:p w:rsidR="00BA0564" w:rsidRDefault="004D3E0C">
            <w:pPr>
              <w:numPr>
                <w:ilvl w:val="0"/>
                <w:numId w:val="1"/>
              </w:numPr>
            </w:pPr>
            <w:r>
              <w:t>Emanoel Francisco Barreiros – Prof. do curso de Licenciatura em Computação (</w:t>
            </w:r>
            <w:hyperlink r:id="rId7">
              <w:r>
                <w:rPr>
                  <w:color w:val="0000FF"/>
                  <w:u w:val="single"/>
                </w:rPr>
                <w:t>emanoel.barreiros@upe.br</w:t>
              </w:r>
            </w:hyperlink>
            <w:r>
              <w:t>)</w:t>
            </w:r>
          </w:p>
          <w:p w:rsidR="00BA0564" w:rsidRDefault="004D3E0C">
            <w:pPr>
              <w:numPr>
                <w:ilvl w:val="0"/>
                <w:numId w:val="1"/>
              </w:numPr>
            </w:pPr>
            <w:r>
              <w:t>José Júnior da Silva – Aluno do curso de Licenciatura em Computação (emaildojose@gmail.com)</w:t>
            </w:r>
          </w:p>
        </w:tc>
      </w:tr>
      <w:tr w:rsidR="00BA0564">
        <w:tc>
          <w:tcPr>
            <w:tcW w:w="2093" w:type="dxa"/>
          </w:tcPr>
          <w:p w:rsidR="00BA0564" w:rsidRDefault="004D3E0C">
            <w:r>
              <w:rPr>
                <w:b/>
              </w:rPr>
              <w:t>Área Temática</w:t>
            </w:r>
          </w:p>
        </w:tc>
        <w:tc>
          <w:tcPr>
            <w:tcW w:w="6628" w:type="dxa"/>
          </w:tcPr>
          <w:p w:rsidR="00BA0564" w:rsidRDefault="004D3E0C">
            <w:r>
              <w:t>Selecionar área temática:</w:t>
            </w:r>
          </w:p>
          <w:p w:rsidR="00BA0564" w:rsidRDefault="004D3E0C">
            <w:r>
              <w:t>( ) Inovação e Recursos Tecnológicos</w:t>
            </w:r>
          </w:p>
          <w:p w:rsidR="00BA0564" w:rsidRDefault="004D3E0C">
            <w:r>
              <w:t>( ) Políticas Públicas</w:t>
            </w:r>
          </w:p>
          <w:p w:rsidR="00BA0564" w:rsidRDefault="004D3E0C">
            <w:r>
              <w:t>( ) Integração Universidade-Comunidade</w:t>
            </w:r>
          </w:p>
          <w:p w:rsidR="00BA0564" w:rsidRDefault="004D3E0C">
            <w:r>
              <w:t>( ) Pesquisa e Interdisciplinaridade</w:t>
            </w:r>
          </w:p>
          <w:p w:rsidR="00BA0564" w:rsidRDefault="004D3E0C">
            <w:r>
              <w:t>( ) Saúde</w:t>
            </w:r>
          </w:p>
          <w:p w:rsidR="00BA0564" w:rsidRDefault="004D3E0C">
            <w:r>
              <w:t>( ) Educação</w:t>
            </w:r>
          </w:p>
          <w:p w:rsidR="00BA0564" w:rsidRDefault="004D3E0C">
            <w:r>
              <w:t>( ) Meio Ambiente</w:t>
            </w:r>
          </w:p>
        </w:tc>
      </w:tr>
      <w:tr w:rsidR="00BA0564">
        <w:tc>
          <w:tcPr>
            <w:tcW w:w="2093" w:type="dxa"/>
          </w:tcPr>
          <w:p w:rsidR="00BA0564" w:rsidRDefault="004D3E0C">
            <w:r>
              <w:rPr>
                <w:b/>
              </w:rPr>
              <w:t>Tipo de Atividade</w:t>
            </w:r>
          </w:p>
        </w:tc>
        <w:tc>
          <w:tcPr>
            <w:tcW w:w="6628" w:type="dxa"/>
          </w:tcPr>
          <w:p w:rsidR="00BA0564" w:rsidRDefault="004D3E0C">
            <w:r>
              <w:t>Selecionar o tipo da atividade:</w:t>
            </w:r>
          </w:p>
          <w:p w:rsidR="00BA0564" w:rsidRDefault="004D3E0C">
            <w:r>
              <w:t>( ) Palestra (até 2 horas)</w:t>
            </w:r>
          </w:p>
          <w:p w:rsidR="00BA0564" w:rsidRDefault="004D3E0C">
            <w:r>
              <w:t>( ) Minicurso (até 8 horas)</w:t>
            </w:r>
          </w:p>
          <w:p w:rsidR="00BA0564" w:rsidRDefault="004D3E0C">
            <w:r>
              <w:t>( ) Oficina (até 4 horas)</w:t>
            </w:r>
          </w:p>
          <w:p w:rsidR="00E00AC2" w:rsidRDefault="00E00AC2">
            <w:r>
              <w:t>( ) Mesa Redonda (até 4 horas)</w:t>
            </w:r>
          </w:p>
          <w:p w:rsidR="00E00AC2" w:rsidRDefault="00E00AC2">
            <w:r>
              <w:t>( ) Seminário (até 8 horas)</w:t>
            </w:r>
          </w:p>
          <w:p w:rsidR="00E00AC2" w:rsidRDefault="00E00AC2">
            <w:r>
              <w:t>( ) Aula de Campo (</w:t>
            </w:r>
            <w:bookmarkStart w:id="0" w:name="_GoBack"/>
            <w:bookmarkEnd w:id="0"/>
            <w:r>
              <w:t>até 8 horas)</w:t>
            </w:r>
          </w:p>
        </w:tc>
      </w:tr>
    </w:tbl>
    <w:p w:rsidR="00314195" w:rsidRDefault="00314195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b/>
          <w:color w:val="000000"/>
          <w:sz w:val="26"/>
          <w:szCs w:val="26"/>
        </w:rPr>
      </w:pPr>
    </w:p>
    <w:p w:rsidR="00BA0564" w:rsidRDefault="004D3E0C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Introdução</w:t>
      </w:r>
    </w:p>
    <w:p w:rsidR="00BA0564" w:rsidRDefault="004D3E0C">
      <w:r>
        <w:t xml:space="preserve">Nesta seção escreva a introdução da sua proposta, contendo </w:t>
      </w:r>
      <w:r>
        <w:rPr>
          <w:b/>
        </w:rPr>
        <w:t>obrigatoriamente</w:t>
      </w:r>
      <w:r>
        <w:t xml:space="preserve"> a justificativa e os objetivos da atividade, o perfil desejado dos participantes, bem como a infraestrutura necessária (por exemplo, data show, laboratório de informática, sistema de som, etc). O espaçamento de linhas é simples. </w:t>
      </w:r>
    </w:p>
    <w:p w:rsidR="009F42E3" w:rsidRDefault="009F42E3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b/>
          <w:color w:val="000000"/>
          <w:sz w:val="26"/>
          <w:szCs w:val="26"/>
        </w:rPr>
      </w:pPr>
    </w:p>
    <w:p w:rsidR="00BA0564" w:rsidRDefault="004D3E0C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Referencial Teórico e Metodologia</w:t>
      </w:r>
    </w:p>
    <w:p w:rsidR="00BA0564" w:rsidRDefault="004D3E0C">
      <w:r>
        <w:t>Nesta seção escreva seu referencial teórico, deixando claro quais os fundamentos teóricos e a literatura que servirá de base para a realização da atividade. Deve também informar quais os métodos e procedimentos metodológicos que serão realizados na atividade.</w:t>
      </w:r>
    </w:p>
    <w:p w:rsidR="00BA0564" w:rsidRDefault="004D3E0C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Currículo Resumido do Proponente</w:t>
      </w:r>
    </w:p>
    <w:p w:rsidR="00BA0564" w:rsidRDefault="004D3E0C">
      <w:r>
        <w:t>Esta seção deve apresentar o seu currículo resumido. Deve apresentar suas informações e experiência de forma resumida e simplificada, em texto corrido.</w:t>
      </w:r>
    </w:p>
    <w:p w:rsidR="00BA0564" w:rsidRDefault="004D3E0C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Referências</w:t>
      </w:r>
    </w:p>
    <w:p w:rsidR="00BA0564" w:rsidRDefault="004D3E0C">
      <w:r>
        <w:t xml:space="preserve">Referências bibliográficas devem ser uniformes e não podem ser ambíguas. Recomendamos usar os nomes dos autores e anos entre parênteses, por exemplo, Knuth (1984), Smith e Jones (1999). </w:t>
      </w:r>
      <w:r>
        <w:rPr>
          <w:b/>
        </w:rPr>
        <w:t>Este parágrafo deve ser removido antes de submeter o documento para análise da comissão científica.</w:t>
      </w:r>
    </w:p>
    <w:p w:rsidR="00BA0564" w:rsidRDefault="004D3E0C">
      <w:r>
        <w:tab/>
        <w:t xml:space="preserve">As referências devem ser listadas usando fonte de tamanho 12 pontos, com 6 pontos de espaço antes de cada referência. A primeira linha de cada referência não deve ter o recuo à esquerda, as demais linhas devem apresentar recuo de 0,5 cm. </w:t>
      </w:r>
      <w:r>
        <w:rPr>
          <w:b/>
        </w:rPr>
        <w:t>Este parágrafo deve ser removido antes de submeter o documento para análise da comissão científica.</w:t>
      </w:r>
    </w:p>
    <w:p w:rsidR="00BA0564" w:rsidRDefault="00BA0564"/>
    <w:p w:rsidR="00BA0564" w:rsidRPr="009F42E3" w:rsidRDefault="004D3E0C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  <w:r w:rsidRPr="009F42E3">
        <w:rPr>
          <w:color w:val="000000"/>
          <w:lang w:val="en-US"/>
        </w:rPr>
        <w:t>Boulic, R. e Renault, O. (1991) “3D Hierarchies for Animation”, Em: New Trends in Animation and Visualization, Editado por Nadia Magnenat-Thalmann e Daniel Thalmann, John Wiley &amp; Sons ltd., England.</w:t>
      </w:r>
    </w:p>
    <w:p w:rsidR="00BA0564" w:rsidRPr="009F42E3" w:rsidRDefault="004D3E0C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  <w:r w:rsidRPr="009F42E3">
        <w:rPr>
          <w:color w:val="000000"/>
          <w:lang w:val="en-US"/>
        </w:rPr>
        <w:t xml:space="preserve">Dyer, S., Martin, J. e Zulauf, J. (1995) “Motion Capture White Paper”, </w:t>
      </w:r>
      <w:hyperlink r:id="rId8">
        <w:r w:rsidRPr="009F42E3">
          <w:rPr>
            <w:color w:val="000000"/>
            <w:lang w:val="en-US"/>
          </w:rPr>
          <w:t>http://reality.sgi.com/employees/jam_sb/mocap/MoCapWP_v2.0.html</w:t>
        </w:r>
      </w:hyperlink>
      <w:r w:rsidRPr="009F42E3">
        <w:rPr>
          <w:color w:val="000000"/>
          <w:lang w:val="en-US"/>
        </w:rPr>
        <w:t>, Dezembro.</w:t>
      </w:r>
    </w:p>
    <w:p w:rsidR="00BA0564" w:rsidRPr="009F42E3" w:rsidRDefault="004D3E0C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  <w:r w:rsidRPr="009F42E3">
        <w:rPr>
          <w:color w:val="000000"/>
          <w:lang w:val="en-US"/>
        </w:rPr>
        <w:t>Holton, M. e Alexander, S. (1995) “Soft Cellular Modeling: A Technique for the Simulation of Non-rigid Materials”, Computer Graphics: Developments in Virtual Environments, R. A. Earnshaw e J. A. Vince, England, Academic Press Ltd., p. 449-460.</w:t>
      </w:r>
    </w:p>
    <w:p w:rsidR="00BA0564" w:rsidRPr="009F42E3" w:rsidRDefault="004D3E0C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  <w:r w:rsidRPr="009F42E3">
        <w:rPr>
          <w:color w:val="000000"/>
          <w:lang w:val="en-US"/>
        </w:rPr>
        <w:lastRenderedPageBreak/>
        <w:t xml:space="preserve">Knuth, D. E. (1984), The TeXbook, Addison Wesley, 15ª edição. </w:t>
      </w:r>
    </w:p>
    <w:p w:rsidR="00BA0564" w:rsidRPr="009F42E3" w:rsidRDefault="004D3E0C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0"/>
          <w:szCs w:val="20"/>
          <w:lang w:val="en-US"/>
        </w:rPr>
      </w:pPr>
      <w:r w:rsidRPr="009F42E3">
        <w:rPr>
          <w:color w:val="000000"/>
          <w:lang w:val="en-US"/>
        </w:rPr>
        <w:t xml:space="preserve">Smith, A. e Jones, B. (1999). On the complexity of computing. Em </w:t>
      </w:r>
      <w:r w:rsidRPr="009F42E3">
        <w:rPr>
          <w:i/>
          <w:color w:val="000000"/>
          <w:lang w:val="en-US"/>
        </w:rPr>
        <w:t>Advances in Computer Science</w:t>
      </w:r>
      <w:r w:rsidRPr="009F42E3">
        <w:rPr>
          <w:color w:val="000000"/>
          <w:lang w:val="en-US"/>
        </w:rPr>
        <w:t>, páginas 555–566. Publishing Press.</w:t>
      </w:r>
    </w:p>
    <w:p w:rsidR="00BA0564" w:rsidRPr="009F42E3" w:rsidRDefault="00BA056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</w:p>
    <w:p w:rsidR="00BA0564" w:rsidRPr="009F42E3" w:rsidRDefault="00BA0564">
      <w:pPr>
        <w:rPr>
          <w:lang w:val="en-US"/>
        </w:rPr>
      </w:pPr>
    </w:p>
    <w:sectPr w:rsidR="00BA0564" w:rsidRPr="009F42E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1985" w:right="1701" w:bottom="1418" w:left="1701" w:header="964" w:footer="964" w:gutter="0"/>
      <w:pgNumType w:start="10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7D" w:rsidRDefault="008E567D">
      <w:pPr>
        <w:spacing w:before="0"/>
      </w:pPr>
      <w:r>
        <w:separator/>
      </w:r>
    </w:p>
  </w:endnote>
  <w:endnote w:type="continuationSeparator" w:id="0">
    <w:p w:rsidR="008E567D" w:rsidRDefault="008E56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64" w:rsidRPr="009F42E3" w:rsidRDefault="004D3E0C">
    <w:pPr>
      <w:jc w:val="left"/>
      <w:rPr>
        <w:lang w:val="en-US"/>
      </w:rPr>
    </w:pPr>
    <w:r w:rsidRPr="009F42E3">
      <w:rPr>
        <w:lang w:val="en-US"/>
      </w:rPr>
      <w:t>Proceedings of the XII SIBGRAPI (October 1999)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64" w:rsidRDefault="004D3E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-66674</wp:posOffset>
          </wp:positionH>
          <wp:positionV relativeFrom="paragraph">
            <wp:posOffset>-72389</wp:posOffset>
          </wp:positionV>
          <wp:extent cx="5534660" cy="92583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4660" cy="925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64" w:rsidRPr="009F42E3" w:rsidRDefault="004D3E0C">
    <w:pPr>
      <w:rPr>
        <w:lang w:val="en-US"/>
      </w:rPr>
    </w:pPr>
    <w:r w:rsidRPr="009F42E3">
      <w:rPr>
        <w:lang w:val="en-US"/>
      </w:rPr>
      <w:t>Proceedings of the XII SIBGRAPI (October 1999) 101-104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7D" w:rsidRDefault="008E567D">
      <w:pPr>
        <w:spacing w:before="0"/>
      </w:pPr>
      <w:r>
        <w:separator/>
      </w:r>
    </w:p>
  </w:footnote>
  <w:footnote w:type="continuationSeparator" w:id="0">
    <w:p w:rsidR="008E567D" w:rsidRDefault="008E56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64" w:rsidRDefault="004D3E0C">
    <w:r>
      <w:fldChar w:fldCharType="begin"/>
    </w:r>
    <w:r>
      <w:instrText>PAGE</w:instrText>
    </w:r>
    <w:r>
      <w:fldChar w:fldCharType="end"/>
    </w:r>
  </w:p>
  <w:p w:rsidR="00BA0564" w:rsidRDefault="004D3E0C">
    <w:pPr>
      <w:jc w:val="right"/>
    </w:pPr>
    <w:r>
      <w:t>S. Sandri, J. Stolfi, L.Velho</w:t>
    </w:r>
  </w:p>
  <w:p w:rsidR="00BA0564" w:rsidRDefault="00BA0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64" w:rsidRDefault="00BA0564"/>
  <w:p w:rsidR="00BA0564" w:rsidRDefault="004D3E0C">
    <w:pPr>
      <w:tabs>
        <w:tab w:val="right" w:pos="9356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824230" cy="55880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2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50801</wp:posOffset>
              </wp:positionH>
              <wp:positionV relativeFrom="paragraph">
                <wp:posOffset>419100</wp:posOffset>
              </wp:positionV>
              <wp:extent cx="5810250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0875" y="3775238"/>
                        <a:ext cx="581025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419100</wp:posOffset>
              </wp:positionV>
              <wp:extent cx="581025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329E5"/>
    <w:multiLevelType w:val="multilevel"/>
    <w:tmpl w:val="C194D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64"/>
    <w:rsid w:val="001753B2"/>
    <w:rsid w:val="001977B7"/>
    <w:rsid w:val="00226C98"/>
    <w:rsid w:val="00314195"/>
    <w:rsid w:val="00461BB1"/>
    <w:rsid w:val="00483E0A"/>
    <w:rsid w:val="004D3E0C"/>
    <w:rsid w:val="008E567D"/>
    <w:rsid w:val="009F42E3"/>
    <w:rsid w:val="00B33831"/>
    <w:rsid w:val="00BA0564"/>
    <w:rsid w:val="00CE5C0D"/>
    <w:rsid w:val="00CF5521"/>
    <w:rsid w:val="00D0481E"/>
    <w:rsid w:val="00DA6FA5"/>
    <w:rsid w:val="00E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F243"/>
  <w15:docId w15:val="{2724007C-6E6D-458F-94EC-BD72E5DB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ity.sgi.com/employees/jam_sb/mocap/MoCapWP_v2.0.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noel.barreiros@upe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Andrileide Serpa</cp:lastModifiedBy>
  <cp:revision>10</cp:revision>
  <dcterms:created xsi:type="dcterms:W3CDTF">2019-08-23T15:06:00Z</dcterms:created>
  <dcterms:modified xsi:type="dcterms:W3CDTF">2019-09-23T12:41:00Z</dcterms:modified>
</cp:coreProperties>
</file>