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C0AEE" w14:textId="77777777" w:rsidR="00ED44AE" w:rsidRPr="00ED44AE" w:rsidRDefault="00ED44AE" w:rsidP="00ED44AE">
      <w:pPr>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14:ligatures w14:val="standardContextual"/>
        </w:rPr>
      </w:pPr>
      <w:r w:rsidRPr="00ED44AE">
        <w:rPr>
          <w:rFonts w:ascii="Times New Roman" w:eastAsia="Times" w:hAnsi="Times New Roman" w:cs="Times New Roman"/>
          <w:b/>
          <w:color w:val="000000"/>
          <w:sz w:val="24"/>
          <w:szCs w:val="24"/>
          <w14:ligatures w14:val="standardContextual"/>
        </w:rPr>
        <w:t>TÍTULO EM TIMES NEW ROMAN 12, CENTRALIZADO, NEGRITO E MAIÚSCULO, SENDO A EXTENSÃO MÁXIMA DO CONJUNTO DE DUAS LINHAS OU QUINZE PALAVRAS</w:t>
      </w:r>
    </w:p>
    <w:p w14:paraId="0E5C2960" w14:textId="77777777" w:rsidR="00ED44AE" w:rsidRPr="00ED44AE" w:rsidRDefault="00ED44AE" w:rsidP="00ED44AE">
      <w:pPr>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14:ligatures w14:val="standardContextual"/>
        </w:rPr>
      </w:pPr>
    </w:p>
    <w:p w14:paraId="00AC0459" w14:textId="77777777" w:rsidR="00ED44AE" w:rsidRPr="00ED44AE" w:rsidRDefault="00ED44AE" w:rsidP="00ED44AE">
      <w:pPr>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14:ligatures w14:val="standardContextual"/>
        </w:rPr>
      </w:pPr>
      <w:r w:rsidRPr="00ED44AE">
        <w:rPr>
          <w:rFonts w:ascii="Times New Roman" w:eastAsia="Times" w:hAnsi="Times New Roman" w:cs="Times New Roman"/>
          <w:color w:val="000000"/>
          <w:sz w:val="24"/>
          <w:szCs w:val="24"/>
          <w14:ligatures w14:val="standardContextual"/>
        </w:rPr>
        <w:t>Nome completo</w:t>
      </w:r>
      <w:r w:rsidRPr="00ED44AE">
        <w:rPr>
          <w:rFonts w:ascii="Times New Roman" w:eastAsia="Times" w:hAnsi="Times New Roman" w:cs="Times New Roman"/>
          <w:color w:val="000000"/>
          <w:sz w:val="24"/>
          <w:szCs w:val="24"/>
          <w:vertAlign w:val="superscript"/>
          <w14:ligatures w14:val="standardContextual"/>
        </w:rPr>
        <w:t>1</w:t>
      </w:r>
      <w:r w:rsidRPr="00ED44AE">
        <w:rPr>
          <w:rFonts w:ascii="Times New Roman" w:eastAsia="Times" w:hAnsi="Times New Roman" w:cs="Times New Roman"/>
          <w:color w:val="000000"/>
          <w:sz w:val="24"/>
          <w:szCs w:val="24"/>
          <w14:ligatures w14:val="standardContextual"/>
        </w:rPr>
        <w:t>; Nome completo</w:t>
      </w:r>
      <w:r w:rsidRPr="00ED44AE">
        <w:rPr>
          <w:rFonts w:ascii="Times New Roman" w:eastAsia="Times" w:hAnsi="Times New Roman" w:cs="Times New Roman"/>
          <w:color w:val="000000"/>
          <w:sz w:val="24"/>
          <w:szCs w:val="24"/>
          <w:vertAlign w:val="superscript"/>
          <w14:ligatures w14:val="standardContextual"/>
        </w:rPr>
        <w:t>2</w:t>
      </w:r>
      <w:r w:rsidRPr="00ED44AE">
        <w:rPr>
          <w:rFonts w:ascii="Times New Roman" w:eastAsia="Times" w:hAnsi="Times New Roman" w:cs="Times New Roman"/>
          <w:color w:val="000000"/>
          <w:sz w:val="24"/>
          <w:szCs w:val="24"/>
          <w14:ligatures w14:val="standardContextual"/>
        </w:rPr>
        <w:t>; Nome completo</w:t>
      </w:r>
      <w:r w:rsidRPr="00ED44AE">
        <w:rPr>
          <w:rFonts w:ascii="Times New Roman" w:eastAsia="Times" w:hAnsi="Times New Roman" w:cs="Times New Roman"/>
          <w:color w:val="000000"/>
          <w:sz w:val="24"/>
          <w:szCs w:val="24"/>
          <w:vertAlign w:val="superscript"/>
          <w14:ligatures w14:val="standardContextual"/>
        </w:rPr>
        <w:t>2</w:t>
      </w:r>
      <w:r w:rsidRPr="00ED44AE">
        <w:rPr>
          <w:rFonts w:ascii="Times New Roman" w:eastAsia="Times" w:hAnsi="Times New Roman" w:cs="Times New Roman"/>
          <w:color w:val="000000"/>
          <w:sz w:val="24"/>
          <w:szCs w:val="24"/>
          <w14:ligatures w14:val="standardContextual"/>
        </w:rPr>
        <w:t>; Nome completo</w:t>
      </w:r>
      <w:r w:rsidRPr="00ED44AE">
        <w:rPr>
          <w:rFonts w:ascii="Times New Roman" w:eastAsia="Times" w:hAnsi="Times New Roman" w:cs="Times New Roman"/>
          <w:color w:val="000000"/>
          <w:sz w:val="24"/>
          <w:szCs w:val="24"/>
          <w:vertAlign w:val="superscript"/>
          <w14:ligatures w14:val="standardContextual"/>
        </w:rPr>
        <w:t>2</w:t>
      </w:r>
      <w:r w:rsidRPr="00ED44AE">
        <w:rPr>
          <w:rFonts w:ascii="Times New Roman" w:eastAsia="Times" w:hAnsi="Times New Roman" w:cs="Times New Roman"/>
          <w:color w:val="000000"/>
          <w:sz w:val="24"/>
          <w:szCs w:val="24"/>
          <w14:ligatures w14:val="standardContextual"/>
        </w:rPr>
        <w:t>; Nome completo</w:t>
      </w:r>
      <w:r w:rsidRPr="00ED44AE">
        <w:rPr>
          <w:rFonts w:ascii="Times New Roman" w:eastAsia="Times" w:hAnsi="Times New Roman" w:cs="Times New Roman"/>
          <w:color w:val="000000"/>
          <w:sz w:val="24"/>
          <w:szCs w:val="24"/>
          <w:vertAlign w:val="superscript"/>
          <w14:ligatures w14:val="standardContextual"/>
        </w:rPr>
        <w:t>2</w:t>
      </w:r>
      <w:r w:rsidRPr="00ED44AE">
        <w:rPr>
          <w:rFonts w:ascii="Times New Roman" w:eastAsia="Times" w:hAnsi="Times New Roman" w:cs="Times New Roman"/>
          <w:color w:val="000000"/>
          <w:sz w:val="24"/>
          <w:szCs w:val="24"/>
          <w14:ligatures w14:val="standardContextual"/>
        </w:rPr>
        <w:t>;  Nome completo</w:t>
      </w:r>
      <w:r w:rsidRPr="00ED44AE">
        <w:rPr>
          <w:rFonts w:ascii="Times New Roman" w:eastAsia="Times" w:hAnsi="Times New Roman" w:cs="Times New Roman"/>
          <w:color w:val="000000"/>
          <w:sz w:val="24"/>
          <w:szCs w:val="24"/>
          <w:vertAlign w:val="superscript"/>
          <w14:ligatures w14:val="standardContextual"/>
        </w:rPr>
        <w:t>2</w:t>
      </w:r>
      <w:r w:rsidRPr="00ED44AE">
        <w:rPr>
          <w:rFonts w:ascii="Times New Roman" w:eastAsia="Times" w:hAnsi="Times New Roman" w:cs="Times New Roman"/>
          <w:color w:val="000000"/>
          <w:sz w:val="24"/>
          <w:szCs w:val="24"/>
          <w14:ligatures w14:val="standardContextual"/>
        </w:rPr>
        <w:t>; Nome completo</w:t>
      </w:r>
      <w:r w:rsidRPr="00ED44AE">
        <w:rPr>
          <w:rFonts w:ascii="Times New Roman" w:eastAsia="Times" w:hAnsi="Times New Roman" w:cs="Times New Roman"/>
          <w:color w:val="000000"/>
          <w:sz w:val="24"/>
          <w:szCs w:val="24"/>
          <w:vertAlign w:val="superscript"/>
          <w14:ligatures w14:val="standardContextual"/>
        </w:rPr>
        <w:t>2</w:t>
      </w:r>
      <w:r w:rsidRPr="00ED44AE">
        <w:rPr>
          <w:rFonts w:ascii="Times New Roman" w:eastAsia="Times" w:hAnsi="Times New Roman" w:cs="Times New Roman"/>
          <w:color w:val="000000"/>
          <w:sz w:val="24"/>
          <w:szCs w:val="24"/>
          <w14:ligatures w14:val="standardContextual"/>
        </w:rPr>
        <w:t xml:space="preserve">. </w:t>
      </w:r>
    </w:p>
    <w:p w14:paraId="622F6DD9" w14:textId="77777777" w:rsidR="00ED44AE" w:rsidRPr="00ED44AE" w:rsidRDefault="00ED44AE" w:rsidP="00ED44AE">
      <w:pPr>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14:ligatures w14:val="standardContextual"/>
        </w:rPr>
      </w:pPr>
    </w:p>
    <w:p w14:paraId="5095FB6B" w14:textId="77777777" w:rsidR="00ED44AE" w:rsidRPr="00ED44AE" w:rsidRDefault="00ED44AE" w:rsidP="00ED44AE">
      <w:pPr>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14:ligatures w14:val="standardContextual"/>
        </w:rPr>
      </w:pPr>
      <w:r w:rsidRPr="00ED44AE">
        <w:rPr>
          <w:rFonts w:ascii="Times New Roman" w:eastAsia="Times" w:hAnsi="Times New Roman" w:cs="Times New Roman"/>
          <w:color w:val="000000"/>
          <w:sz w:val="24"/>
          <w:szCs w:val="24"/>
          <w14:ligatures w14:val="standardContextual"/>
        </w:rPr>
        <w:t>Graduando em enfermagem pela Universidade Federal do Piauí</w:t>
      </w:r>
      <w:r w:rsidRPr="00ED44AE">
        <w:rPr>
          <w:rFonts w:ascii="Times New Roman" w:eastAsia="Times" w:hAnsi="Times New Roman" w:cs="Times New Roman"/>
          <w:color w:val="000000"/>
          <w:sz w:val="24"/>
          <w:szCs w:val="24"/>
          <w:vertAlign w:val="superscript"/>
          <w14:ligatures w14:val="standardContextual"/>
        </w:rPr>
        <w:t>1</w:t>
      </w:r>
      <w:r w:rsidRPr="00ED44AE">
        <w:rPr>
          <w:rFonts w:ascii="Times New Roman" w:eastAsia="Times" w:hAnsi="Times New Roman" w:cs="Times New Roman"/>
          <w:color w:val="000000"/>
          <w:sz w:val="24"/>
          <w:szCs w:val="24"/>
          <w14:ligatures w14:val="standardContextual"/>
        </w:rPr>
        <w:t>, Mestrando em Psicologia pela Universidade Federal do Rio de Janeiro</w:t>
      </w:r>
      <w:r w:rsidRPr="00ED44AE">
        <w:rPr>
          <w:rFonts w:ascii="Times New Roman" w:eastAsia="Times" w:hAnsi="Times New Roman" w:cs="Times New Roman"/>
          <w:color w:val="000000"/>
          <w:sz w:val="24"/>
          <w:szCs w:val="24"/>
          <w:vertAlign w:val="superscript"/>
          <w14:ligatures w14:val="standardContextual"/>
        </w:rPr>
        <w:t>2</w:t>
      </w:r>
      <w:r w:rsidRPr="00ED44AE">
        <w:rPr>
          <w:rFonts w:ascii="Times New Roman" w:eastAsia="Times" w:hAnsi="Times New Roman" w:cs="Times New Roman"/>
          <w:color w:val="000000"/>
          <w:sz w:val="24"/>
          <w:szCs w:val="24"/>
          <w14:ligatures w14:val="standardContextual"/>
        </w:rPr>
        <w:t xml:space="preserve">. </w:t>
      </w:r>
    </w:p>
    <w:p w14:paraId="24DB1828" w14:textId="77777777" w:rsidR="00ED44AE" w:rsidRPr="00ED44AE" w:rsidRDefault="00ED44AE" w:rsidP="00ED44AE">
      <w:pPr>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14:ligatures w14:val="standardContextual"/>
        </w:rPr>
      </w:pPr>
    </w:p>
    <w:p w14:paraId="043A79AC" w14:textId="77777777" w:rsidR="00ED44AE" w:rsidRPr="00ED44AE" w:rsidRDefault="00ED44AE" w:rsidP="00ED44AE">
      <w:pPr>
        <w:widowControl w:val="0"/>
        <w:pBdr>
          <w:top w:val="nil"/>
          <w:left w:val="nil"/>
          <w:bottom w:val="nil"/>
          <w:right w:val="nil"/>
          <w:between w:val="nil"/>
        </w:pBdr>
        <w:spacing w:line="240" w:lineRule="auto"/>
        <w:jc w:val="center"/>
        <w:rPr>
          <w:rFonts w:ascii="Times New Roman" w:eastAsia="Times" w:hAnsi="Times New Roman" w:cs="Times New Roman"/>
          <w:color w:val="000000"/>
          <w:sz w:val="24"/>
          <w:szCs w:val="24"/>
          <w14:ligatures w14:val="standardContextual"/>
        </w:rPr>
      </w:pPr>
      <w:r w:rsidRPr="00ED44AE">
        <w:rPr>
          <w:rFonts w:ascii="Times New Roman" w:eastAsia="Times" w:hAnsi="Times New Roman" w:cs="Times New Roman"/>
          <w:color w:val="000000"/>
          <w:sz w:val="24"/>
          <w:szCs w:val="24"/>
          <w14:ligatures w14:val="standardContextual"/>
        </w:rPr>
        <w:t>um e-mail para correspondência (na cor preta e sem sublinhado)</w:t>
      </w:r>
    </w:p>
    <w:p w14:paraId="525A655E" w14:textId="77777777" w:rsidR="00ED44AE" w:rsidRPr="00ED44AE" w:rsidRDefault="00ED44AE" w:rsidP="00ED44AE">
      <w:pPr>
        <w:widowControl w:val="0"/>
        <w:pBdr>
          <w:top w:val="nil"/>
          <w:left w:val="nil"/>
          <w:bottom w:val="nil"/>
          <w:right w:val="nil"/>
          <w:between w:val="nil"/>
        </w:pBdr>
        <w:spacing w:line="240" w:lineRule="auto"/>
        <w:rPr>
          <w:rFonts w:ascii="Times New Roman" w:eastAsia="Times" w:hAnsi="Times New Roman" w:cs="Times New Roman"/>
          <w:color w:val="000000"/>
          <w:sz w:val="24"/>
          <w:szCs w:val="24"/>
          <w14:ligatures w14:val="standardContextual"/>
        </w:rPr>
      </w:pPr>
    </w:p>
    <w:p w14:paraId="70EFB597" w14:textId="77777777" w:rsidR="00ED44AE" w:rsidRPr="00ED44AE" w:rsidRDefault="00ED44AE" w:rsidP="00ED44AE">
      <w:pPr>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14:ligatures w14:val="standardContextual"/>
        </w:rPr>
      </w:pPr>
      <w:r w:rsidRPr="00ED44AE">
        <w:rPr>
          <w:rFonts w:ascii="Times New Roman" w:eastAsia="Times" w:hAnsi="Times New Roman" w:cs="Times New Roman"/>
          <w:b/>
          <w:color w:val="000000"/>
          <w:sz w:val="24"/>
          <w:szCs w:val="24"/>
          <w14:ligatures w14:val="standardContextual"/>
        </w:rPr>
        <w:t xml:space="preserve">RESUMO </w:t>
      </w:r>
    </w:p>
    <w:p w14:paraId="37165805" w14:textId="77777777" w:rsidR="00ED44AE" w:rsidRPr="00ED44AE" w:rsidRDefault="00ED44AE" w:rsidP="00ED44AE">
      <w:pPr>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14:ligatures w14:val="standardContextual"/>
        </w:rPr>
      </w:pPr>
    </w:p>
    <w:p w14:paraId="6F3B7C86" w14:textId="77777777" w:rsidR="00ED44AE" w:rsidRPr="00ED44AE" w:rsidRDefault="00ED44AE" w:rsidP="00ED44AE">
      <w:pPr>
        <w:widowControl w:val="0"/>
        <w:pBdr>
          <w:top w:val="nil"/>
          <w:left w:val="nil"/>
          <w:bottom w:val="nil"/>
          <w:right w:val="nil"/>
          <w:between w:val="nil"/>
        </w:pBdr>
        <w:spacing w:line="240" w:lineRule="auto"/>
        <w:ind w:firstLine="2"/>
        <w:jc w:val="both"/>
        <w:rPr>
          <w:rFonts w:ascii="Times New Roman" w:eastAsia="Times" w:hAnsi="Times New Roman" w:cs="Times New Roman"/>
          <w:color w:val="000000"/>
          <w:sz w:val="24"/>
          <w:szCs w:val="24"/>
          <w14:ligatures w14:val="standardContextual"/>
        </w:rPr>
      </w:pPr>
      <w:r w:rsidRPr="00ED44AE">
        <w:rPr>
          <w:rFonts w:ascii="Times New Roman" w:eastAsia="Times" w:hAnsi="Times New Roman" w:cs="Times New Roman"/>
          <w:color w:val="000000"/>
          <w:sz w:val="24"/>
          <w:szCs w:val="24"/>
          <w14:ligatures w14:val="standardContextual"/>
        </w:rPr>
        <w:t xml:space="preserve">Deve ser elaborado em fonte Times New Roman, tamanho 12, modo justificado, em parágrafo único, sem recuos, com espaço entrelinhas simples (1,0). Deve conter no máximo 200 palavras. Deve ser elaborado em fonte Times New Roman 12 justificado, em parágrafo único, sem recuos, com espaço entrelinhas simples (1,0). Deve conter no máximo 200 palavras. </w:t>
      </w:r>
    </w:p>
    <w:p w14:paraId="5825102C" w14:textId="77777777" w:rsidR="00ED44AE" w:rsidRPr="00ED44AE" w:rsidRDefault="00ED44AE" w:rsidP="00ED44AE">
      <w:pPr>
        <w:widowControl w:val="0"/>
        <w:pBdr>
          <w:top w:val="nil"/>
          <w:left w:val="nil"/>
          <w:bottom w:val="nil"/>
          <w:right w:val="nil"/>
          <w:between w:val="nil"/>
        </w:pBdr>
        <w:spacing w:line="240" w:lineRule="auto"/>
        <w:ind w:firstLine="2"/>
        <w:jc w:val="both"/>
        <w:rPr>
          <w:rFonts w:ascii="Times New Roman" w:eastAsia="Times" w:hAnsi="Times New Roman" w:cs="Times New Roman"/>
          <w:color w:val="000000"/>
          <w:sz w:val="24"/>
          <w:szCs w:val="24"/>
          <w14:ligatures w14:val="standardContextual"/>
        </w:rPr>
      </w:pPr>
    </w:p>
    <w:p w14:paraId="20EA4C9E" w14:textId="77777777" w:rsidR="00ED44AE" w:rsidRPr="00ED44AE" w:rsidRDefault="00ED44AE" w:rsidP="00ED44AE">
      <w:pPr>
        <w:widowControl w:val="0"/>
        <w:pBdr>
          <w:top w:val="nil"/>
          <w:left w:val="nil"/>
          <w:bottom w:val="nil"/>
          <w:right w:val="nil"/>
          <w:between w:val="nil"/>
        </w:pBdr>
        <w:spacing w:line="240" w:lineRule="auto"/>
        <w:ind w:hanging="11"/>
        <w:rPr>
          <w:rFonts w:ascii="Times New Roman" w:eastAsia="Times" w:hAnsi="Times New Roman" w:cs="Times New Roman"/>
          <w:color w:val="000000"/>
          <w:sz w:val="24"/>
          <w:szCs w:val="24"/>
          <w14:ligatures w14:val="standardContextual"/>
        </w:rPr>
      </w:pPr>
      <w:r w:rsidRPr="00ED44AE">
        <w:rPr>
          <w:rFonts w:ascii="Times New Roman" w:eastAsia="Times" w:hAnsi="Times New Roman" w:cs="Times New Roman"/>
          <w:b/>
          <w:color w:val="000000"/>
          <w:sz w:val="24"/>
          <w:szCs w:val="24"/>
          <w14:ligatures w14:val="standardContextual"/>
        </w:rPr>
        <w:t xml:space="preserve">Palavras-chave: </w:t>
      </w:r>
      <w:r w:rsidRPr="00ED44AE">
        <w:rPr>
          <w:rFonts w:ascii="Times New Roman" w:eastAsia="Times" w:hAnsi="Times New Roman" w:cs="Times New Roman"/>
          <w:color w:val="000000"/>
          <w:sz w:val="24"/>
          <w:szCs w:val="24"/>
          <w14:ligatures w14:val="standardContextual"/>
        </w:rPr>
        <w:t xml:space="preserve">No máximo 3 (três) palavras-chave; separadas por ponto-e-vírgula(;). </w:t>
      </w:r>
    </w:p>
    <w:p w14:paraId="5789FAB3" w14:textId="77777777" w:rsidR="00ED44AE" w:rsidRPr="00ED44AE" w:rsidRDefault="00ED44AE" w:rsidP="00ED44AE">
      <w:pPr>
        <w:widowControl w:val="0"/>
        <w:pBdr>
          <w:top w:val="nil"/>
          <w:left w:val="nil"/>
          <w:bottom w:val="nil"/>
          <w:right w:val="nil"/>
          <w:between w:val="nil"/>
        </w:pBdr>
        <w:spacing w:line="240" w:lineRule="auto"/>
        <w:ind w:hanging="11"/>
        <w:rPr>
          <w:rFonts w:ascii="Times New Roman" w:eastAsia="Times" w:hAnsi="Times New Roman" w:cs="Times New Roman"/>
          <w:color w:val="000000"/>
          <w:sz w:val="24"/>
          <w:szCs w:val="24"/>
          <w14:ligatures w14:val="standardContextual"/>
        </w:rPr>
      </w:pPr>
    </w:p>
    <w:p w14:paraId="636392CC" w14:textId="77777777" w:rsidR="00ED44AE" w:rsidRPr="00ED44AE" w:rsidRDefault="00ED44AE" w:rsidP="00ED44AE">
      <w:pPr>
        <w:widowControl w:val="0"/>
        <w:pBdr>
          <w:top w:val="nil"/>
          <w:left w:val="nil"/>
          <w:bottom w:val="nil"/>
          <w:right w:val="nil"/>
          <w:between w:val="nil"/>
        </w:pBdr>
        <w:spacing w:line="240" w:lineRule="auto"/>
        <w:ind w:hanging="11"/>
        <w:rPr>
          <w:rFonts w:ascii="Times New Roman" w:eastAsia="Times" w:hAnsi="Times New Roman" w:cs="Times New Roman"/>
          <w:b/>
          <w:color w:val="000000"/>
          <w:sz w:val="24"/>
          <w:szCs w:val="24"/>
          <w14:ligatures w14:val="standardContextual"/>
        </w:rPr>
      </w:pPr>
      <w:r w:rsidRPr="00ED44AE">
        <w:rPr>
          <w:rFonts w:ascii="Times New Roman" w:eastAsia="Times" w:hAnsi="Times New Roman" w:cs="Times New Roman"/>
          <w:b/>
          <w:color w:val="000000"/>
          <w:sz w:val="24"/>
          <w:szCs w:val="24"/>
          <w14:ligatures w14:val="standardContextual"/>
        </w:rPr>
        <w:t xml:space="preserve">1 INTRODUÇÃO </w:t>
      </w:r>
    </w:p>
    <w:p w14:paraId="7E0379EB" w14:textId="77777777" w:rsidR="00ED44AE" w:rsidRPr="00ED44AE" w:rsidRDefault="00ED44AE" w:rsidP="00ED44AE">
      <w:pPr>
        <w:widowControl w:val="0"/>
        <w:pBdr>
          <w:top w:val="nil"/>
          <w:left w:val="nil"/>
          <w:bottom w:val="nil"/>
          <w:right w:val="nil"/>
          <w:between w:val="nil"/>
        </w:pBdr>
        <w:spacing w:line="240" w:lineRule="auto"/>
        <w:ind w:hanging="11"/>
        <w:rPr>
          <w:rFonts w:ascii="Times New Roman" w:eastAsia="Times" w:hAnsi="Times New Roman" w:cs="Times New Roman"/>
          <w:b/>
          <w:color w:val="000000"/>
          <w:sz w:val="24"/>
          <w:szCs w:val="24"/>
          <w14:ligatures w14:val="standardContextual"/>
        </w:rPr>
      </w:pPr>
    </w:p>
    <w:p w14:paraId="66691618" w14:textId="77777777" w:rsidR="00ED44AE" w:rsidRPr="00ED44AE" w:rsidRDefault="00ED44AE" w:rsidP="00ED44AE">
      <w:pPr>
        <w:widowControl w:val="0"/>
        <w:pBdr>
          <w:top w:val="nil"/>
          <w:left w:val="nil"/>
          <w:bottom w:val="nil"/>
          <w:right w:val="nil"/>
          <w:between w:val="nil"/>
        </w:pBdr>
        <w:spacing w:line="240" w:lineRule="auto"/>
        <w:ind w:firstLine="714"/>
        <w:jc w:val="both"/>
        <w:rPr>
          <w:rFonts w:ascii="Times New Roman" w:eastAsia="Times" w:hAnsi="Times New Roman" w:cs="Times New Roman"/>
          <w:color w:val="000000"/>
          <w:sz w:val="24"/>
          <w:szCs w:val="24"/>
          <w14:ligatures w14:val="standardContextual"/>
        </w:rPr>
      </w:pPr>
      <w:r w:rsidRPr="00ED44AE">
        <w:rPr>
          <w:rFonts w:ascii="Times New Roman" w:eastAsia="Times" w:hAnsi="Times New Roman" w:cs="Times New Roman"/>
          <w:color w:val="000000"/>
          <w:sz w:val="24"/>
          <w:szCs w:val="24"/>
          <w14:ligatures w14:val="standardContextual"/>
        </w:rPr>
        <w:t xml:space="preserve">O resumo expandido deve ser realizado em uma página tamanho padrão A4. A página do resumo expandido deverá ter margem conforme recomenda a Associação Brasileira de Normas Técnicas - ABNT (margem superior: 3 cm, margem esquerda: 3 cm, margem inferior: 2 cm e margem direita 2 cm). Serão aceitos apenas trabalhos inéditos, ou seja, </w:t>
      </w:r>
      <w:proofErr w:type="gramStart"/>
      <w:r w:rsidRPr="00ED44AE">
        <w:rPr>
          <w:rFonts w:ascii="Times New Roman" w:eastAsia="Times" w:hAnsi="Times New Roman" w:cs="Times New Roman"/>
          <w:color w:val="000000"/>
          <w:sz w:val="24"/>
          <w:szCs w:val="24"/>
          <w14:ligatures w14:val="standardContextual"/>
        </w:rPr>
        <w:t>o mesmo</w:t>
      </w:r>
      <w:proofErr w:type="gramEnd"/>
      <w:r w:rsidRPr="00ED44AE">
        <w:rPr>
          <w:rFonts w:ascii="Times New Roman" w:eastAsia="Times" w:hAnsi="Times New Roman" w:cs="Times New Roman"/>
          <w:color w:val="000000"/>
          <w:sz w:val="24"/>
          <w:szCs w:val="24"/>
          <w14:ligatures w14:val="standardContextual"/>
        </w:rPr>
        <w:t xml:space="preserve"> não pode ter sido apresentado em outro evento como resumo expandido. O texto do trabalho contará com as seguintes seções: INTRODUÇÃO, METODOLOGIA, RESULTADOS E DISCUSSÃO, CONSIDERAÇÕES FINAIS OU CONCLUSÃO e REFERÊNCIAS. O espaçamento entre linhas simples (1,0), fonte Times New Roman 12 e o parágrafo justificado.  O RESUMO EXPANDIDO DEVERÁ TER NO MINÍMO 3 E NO MÁXIMO 4 LAUDAS, CONTANDO COM AS REFERÊNCIAS. A formatação deve apresentar recuo de 1,25 cm na primeira linha do parágrafo. Os espaços entre parágrafos devem ser removidos. O ESPAÇAMENTO ENTRE LINHAS DEVE SER SIMPLES (1,0). </w:t>
      </w:r>
    </w:p>
    <w:p w14:paraId="68817BF2" w14:textId="77777777" w:rsidR="00ED44AE" w:rsidRPr="00ED44AE" w:rsidRDefault="00ED44AE" w:rsidP="00ED44AE">
      <w:pPr>
        <w:widowControl w:val="0"/>
        <w:pBdr>
          <w:top w:val="nil"/>
          <w:left w:val="nil"/>
          <w:bottom w:val="nil"/>
          <w:right w:val="nil"/>
          <w:between w:val="nil"/>
        </w:pBdr>
        <w:spacing w:before="287" w:line="240" w:lineRule="auto"/>
        <w:ind w:left="4"/>
        <w:rPr>
          <w:rFonts w:ascii="Times New Roman" w:eastAsia="Times" w:hAnsi="Times New Roman" w:cs="Times New Roman"/>
          <w:b/>
          <w:color w:val="000000"/>
          <w:sz w:val="24"/>
          <w:szCs w:val="24"/>
          <w14:ligatures w14:val="standardContextual"/>
        </w:rPr>
      </w:pPr>
      <w:r w:rsidRPr="00ED44AE">
        <w:rPr>
          <w:rFonts w:ascii="Times New Roman" w:eastAsia="Times" w:hAnsi="Times New Roman" w:cs="Times New Roman"/>
          <w:b/>
          <w:color w:val="000000"/>
          <w:sz w:val="24"/>
          <w:szCs w:val="24"/>
          <w14:ligatures w14:val="standardContextual"/>
        </w:rPr>
        <w:t xml:space="preserve">2 METODOLOGIA </w:t>
      </w:r>
    </w:p>
    <w:p w14:paraId="4A7CDBF7" w14:textId="77777777" w:rsidR="00ED44AE" w:rsidRPr="00ED44AE" w:rsidRDefault="00ED44AE" w:rsidP="00ED44AE">
      <w:pPr>
        <w:widowControl w:val="0"/>
        <w:pBdr>
          <w:top w:val="nil"/>
          <w:left w:val="nil"/>
          <w:bottom w:val="nil"/>
          <w:right w:val="nil"/>
          <w:between w:val="nil"/>
        </w:pBdr>
        <w:spacing w:line="240" w:lineRule="auto"/>
        <w:contextualSpacing/>
        <w:rPr>
          <w:rFonts w:ascii="Times New Roman" w:eastAsia="Times" w:hAnsi="Times New Roman" w:cs="Times New Roman"/>
          <w:b/>
          <w:color w:val="000000"/>
          <w:sz w:val="24"/>
          <w:szCs w:val="24"/>
          <w14:ligatures w14:val="standardContextual"/>
        </w:rPr>
      </w:pPr>
    </w:p>
    <w:p w14:paraId="330F5F88" w14:textId="77777777" w:rsidR="00ED44AE" w:rsidRPr="00ED44AE" w:rsidRDefault="00ED44AE" w:rsidP="00ED44AE">
      <w:pPr>
        <w:widowControl w:val="0"/>
        <w:pBdr>
          <w:top w:val="nil"/>
          <w:left w:val="nil"/>
          <w:bottom w:val="nil"/>
          <w:right w:val="nil"/>
          <w:between w:val="nil"/>
        </w:pBdr>
        <w:spacing w:line="240" w:lineRule="auto"/>
        <w:ind w:firstLine="707"/>
        <w:contextualSpacing/>
        <w:jc w:val="both"/>
        <w:rPr>
          <w:rFonts w:ascii="Times New Roman" w:eastAsia="Times" w:hAnsi="Times New Roman" w:cs="Times New Roman"/>
          <w:color w:val="000000"/>
          <w:sz w:val="24"/>
          <w:szCs w:val="24"/>
          <w14:ligatures w14:val="standardContextual"/>
        </w:rPr>
      </w:pPr>
      <w:r w:rsidRPr="00ED44AE">
        <w:rPr>
          <w:rFonts w:ascii="Times New Roman" w:eastAsia="Times" w:hAnsi="Times New Roman" w:cs="Times New Roman"/>
          <w:color w:val="000000"/>
          <w:sz w:val="24"/>
          <w:szCs w:val="24"/>
          <w14:ligatures w14:val="standardContextual"/>
        </w:rPr>
        <w:t xml:space="preserve">Na METODOLOGIA será explicitado o tipo de estudo, local, população (caso for pesquisa de campo), período, técnica e análise dos dados, bem como as normas éticas seguidas que foram utilizadas, no caso de pesquisa com seres humanos ou experimentação animal, enfim, todos os métodos utilizados para a realização do trabalho. As figuras, tabelas, quadros e gráficos devem ser centralizados com legendas acima e fonte abaixo, sendo estes itens escritos em fonte Time New Roman tamanho 10. </w:t>
      </w:r>
    </w:p>
    <w:p w14:paraId="6FD0C536" w14:textId="77777777" w:rsidR="00ED44AE" w:rsidRPr="00ED44AE" w:rsidRDefault="00ED44AE" w:rsidP="00ED44AE">
      <w:pPr>
        <w:widowControl w:val="0"/>
        <w:pBdr>
          <w:top w:val="nil"/>
          <w:left w:val="nil"/>
          <w:bottom w:val="nil"/>
          <w:right w:val="nil"/>
          <w:between w:val="nil"/>
        </w:pBdr>
        <w:spacing w:line="240" w:lineRule="auto"/>
        <w:ind w:firstLine="707"/>
        <w:contextualSpacing/>
        <w:jc w:val="both"/>
        <w:rPr>
          <w:rFonts w:ascii="Times New Roman" w:eastAsia="Times" w:hAnsi="Times New Roman" w:cs="Times New Roman"/>
          <w:color w:val="000000"/>
          <w:sz w:val="24"/>
          <w:szCs w:val="24"/>
          <w14:ligatures w14:val="standardContextual"/>
        </w:rPr>
      </w:pPr>
    </w:p>
    <w:p w14:paraId="372A9C88" w14:textId="77777777" w:rsidR="00ED44AE" w:rsidRPr="00ED44AE" w:rsidRDefault="00ED44AE" w:rsidP="00ED44AE">
      <w:pPr>
        <w:widowControl w:val="0"/>
        <w:pBdr>
          <w:top w:val="nil"/>
          <w:left w:val="nil"/>
          <w:bottom w:val="nil"/>
          <w:right w:val="nil"/>
          <w:between w:val="nil"/>
        </w:pBdr>
        <w:spacing w:line="240" w:lineRule="auto"/>
        <w:contextualSpacing/>
        <w:rPr>
          <w:rFonts w:ascii="Times New Roman" w:eastAsia="Times" w:hAnsi="Times New Roman" w:cs="Times New Roman"/>
          <w:b/>
          <w:color w:val="000000"/>
          <w:sz w:val="24"/>
          <w:szCs w:val="24"/>
          <w14:ligatures w14:val="standardContextual"/>
        </w:rPr>
      </w:pPr>
      <w:r w:rsidRPr="00ED44AE">
        <w:rPr>
          <w:rFonts w:ascii="Times New Roman" w:eastAsia="Times" w:hAnsi="Times New Roman" w:cs="Times New Roman"/>
          <w:b/>
          <w:color w:val="000000"/>
          <w:sz w:val="24"/>
          <w:szCs w:val="24"/>
          <w14:ligatures w14:val="standardContextual"/>
        </w:rPr>
        <w:t xml:space="preserve">3 RESULTADOS E DISCUSSÕES </w:t>
      </w:r>
    </w:p>
    <w:p w14:paraId="78C3E73E" w14:textId="77777777" w:rsidR="00ED44AE" w:rsidRPr="00ED44AE" w:rsidRDefault="00ED44AE" w:rsidP="00ED44AE">
      <w:pPr>
        <w:widowControl w:val="0"/>
        <w:pBdr>
          <w:top w:val="nil"/>
          <w:left w:val="nil"/>
          <w:bottom w:val="nil"/>
          <w:right w:val="nil"/>
          <w:between w:val="nil"/>
        </w:pBdr>
        <w:spacing w:line="240" w:lineRule="auto"/>
        <w:contextualSpacing/>
        <w:rPr>
          <w:rFonts w:ascii="Times New Roman" w:eastAsia="Times" w:hAnsi="Times New Roman" w:cs="Times New Roman"/>
          <w:b/>
          <w:color w:val="000000"/>
          <w:sz w:val="24"/>
          <w:szCs w:val="24"/>
          <w14:ligatures w14:val="standardContextual"/>
        </w:rPr>
      </w:pPr>
    </w:p>
    <w:p w14:paraId="0E8B2D90" w14:textId="77777777" w:rsidR="00ED44AE" w:rsidRPr="00ED44AE" w:rsidRDefault="00ED44AE" w:rsidP="00ED44AE">
      <w:pPr>
        <w:widowControl w:val="0"/>
        <w:pBdr>
          <w:top w:val="nil"/>
          <w:left w:val="nil"/>
          <w:bottom w:val="nil"/>
          <w:right w:val="nil"/>
          <w:between w:val="nil"/>
        </w:pBdr>
        <w:spacing w:line="240" w:lineRule="auto"/>
        <w:jc w:val="right"/>
        <w:rPr>
          <w:rFonts w:ascii="Times New Roman" w:eastAsia="Times" w:hAnsi="Times New Roman" w:cs="Times New Roman"/>
          <w:color w:val="000000"/>
          <w:sz w:val="24"/>
          <w:szCs w:val="24"/>
          <w14:ligatures w14:val="standardContextual"/>
        </w:rPr>
      </w:pPr>
      <w:r w:rsidRPr="00ED44AE">
        <w:rPr>
          <w:rFonts w:ascii="Times New Roman" w:eastAsia="Times" w:hAnsi="Times New Roman" w:cs="Times New Roman"/>
          <w:color w:val="000000"/>
          <w:sz w:val="24"/>
          <w:szCs w:val="24"/>
          <w14:ligatures w14:val="standardContextual"/>
        </w:rPr>
        <w:t>O TÍTULO DA SEÇÃO DE DESENVOLVIMENTO deverá ser escrito em negrito e</w:t>
      </w:r>
    </w:p>
    <w:p w14:paraId="0C5FA07E" w14:textId="77777777" w:rsidR="00ED44AE" w:rsidRPr="00ED44AE" w:rsidRDefault="00ED44AE" w:rsidP="00ED44AE">
      <w:pPr>
        <w:widowControl w:val="0"/>
        <w:pBdr>
          <w:top w:val="nil"/>
          <w:left w:val="nil"/>
          <w:bottom w:val="nil"/>
          <w:right w:val="nil"/>
          <w:between w:val="nil"/>
        </w:pBdr>
        <w:spacing w:line="240" w:lineRule="auto"/>
        <w:jc w:val="both"/>
        <w:rPr>
          <w:rFonts w:ascii="Times New Roman" w:eastAsia="Times" w:hAnsi="Times New Roman" w:cs="Times New Roman"/>
          <w:color w:val="000000"/>
          <w:sz w:val="24"/>
          <w:szCs w:val="24"/>
          <w14:ligatures w14:val="standardContextual"/>
        </w:rPr>
      </w:pPr>
      <w:r w:rsidRPr="00ED44AE">
        <w:rPr>
          <w:rFonts w:ascii="Times New Roman" w:eastAsia="Times" w:hAnsi="Times New Roman" w:cs="Times New Roman"/>
          <w:color w:val="000000"/>
          <w:sz w:val="24"/>
          <w:szCs w:val="24"/>
          <w14:ligatures w14:val="standardContextual"/>
        </w:rPr>
        <w:t xml:space="preserve">maiúsculo, após o título um espaço (uma linha em branco) separará o título da seção do texto correspondente a ela. Não haverá espaços (linhas em branco) entre os parágrafos. A primeira  </w:t>
      </w:r>
      <w:r w:rsidRPr="00ED44AE">
        <w:rPr>
          <w:rFonts w:ascii="Times New Roman" w:eastAsia="Times" w:hAnsi="Times New Roman" w:cs="Times New Roman"/>
          <w:color w:val="000000"/>
          <w:sz w:val="24"/>
          <w:szCs w:val="24"/>
          <w14:ligatures w14:val="standardContextual"/>
        </w:rPr>
        <w:lastRenderedPageBreak/>
        <w:t xml:space="preserve">linha de cada um dos parágrafos terá um recuo de 1, 25 cm. </w:t>
      </w:r>
    </w:p>
    <w:p w14:paraId="4B9CB792" w14:textId="77777777" w:rsidR="00ED44AE" w:rsidRPr="00ED44AE" w:rsidRDefault="00ED44AE" w:rsidP="00ED44AE">
      <w:pPr>
        <w:widowControl w:val="0"/>
        <w:pBdr>
          <w:top w:val="nil"/>
          <w:left w:val="nil"/>
          <w:bottom w:val="nil"/>
          <w:right w:val="nil"/>
          <w:between w:val="nil"/>
        </w:pBdr>
        <w:spacing w:line="240" w:lineRule="auto"/>
        <w:jc w:val="both"/>
        <w:rPr>
          <w:rFonts w:ascii="Times New Roman" w:eastAsia="Times" w:hAnsi="Times New Roman" w:cs="Times New Roman"/>
          <w:color w:val="000000"/>
          <w:sz w:val="24"/>
          <w:szCs w:val="24"/>
          <w14:ligatures w14:val="standardContextual"/>
        </w:rPr>
      </w:pPr>
    </w:p>
    <w:p w14:paraId="563B45E9" w14:textId="77777777" w:rsidR="00ED44AE" w:rsidRPr="00ED44AE" w:rsidRDefault="00ED44AE" w:rsidP="00ED44AE">
      <w:pPr>
        <w:widowControl w:val="0"/>
        <w:pBdr>
          <w:top w:val="nil"/>
          <w:left w:val="nil"/>
          <w:bottom w:val="nil"/>
          <w:right w:val="nil"/>
          <w:between w:val="nil"/>
        </w:pBdr>
        <w:spacing w:line="240" w:lineRule="auto"/>
        <w:rPr>
          <w:rFonts w:ascii="Times New Roman" w:eastAsia="Times" w:hAnsi="Times New Roman" w:cs="Times New Roman"/>
          <w:b/>
          <w:color w:val="000000"/>
          <w:sz w:val="24"/>
          <w:szCs w:val="24"/>
          <w14:ligatures w14:val="standardContextual"/>
        </w:rPr>
      </w:pPr>
      <w:r w:rsidRPr="00ED44AE">
        <w:rPr>
          <w:rFonts w:ascii="Times New Roman" w:eastAsia="Times" w:hAnsi="Times New Roman" w:cs="Times New Roman"/>
          <w:b/>
          <w:color w:val="000000"/>
          <w:sz w:val="24"/>
          <w:szCs w:val="24"/>
          <w14:ligatures w14:val="standardContextual"/>
        </w:rPr>
        <w:t xml:space="preserve">4 CONSIDERAÇÕES FINAIS </w:t>
      </w:r>
    </w:p>
    <w:p w14:paraId="3AF5EEBC" w14:textId="77777777" w:rsidR="00ED44AE" w:rsidRPr="00ED44AE" w:rsidRDefault="00ED44AE" w:rsidP="00ED44AE">
      <w:pPr>
        <w:widowControl w:val="0"/>
        <w:pBdr>
          <w:top w:val="nil"/>
          <w:left w:val="nil"/>
          <w:bottom w:val="nil"/>
          <w:right w:val="nil"/>
          <w:between w:val="nil"/>
        </w:pBdr>
        <w:spacing w:line="240" w:lineRule="auto"/>
        <w:rPr>
          <w:rFonts w:ascii="Times New Roman" w:eastAsia="Times" w:hAnsi="Times New Roman" w:cs="Times New Roman"/>
          <w:b/>
          <w:color w:val="000000"/>
          <w:sz w:val="24"/>
          <w:szCs w:val="24"/>
          <w14:ligatures w14:val="standardContextual"/>
        </w:rPr>
      </w:pPr>
    </w:p>
    <w:p w14:paraId="07D47C24" w14:textId="77777777" w:rsidR="00ED44AE" w:rsidRPr="00ED44AE" w:rsidRDefault="00ED44AE" w:rsidP="00ED44AE">
      <w:pPr>
        <w:widowControl w:val="0"/>
        <w:pBdr>
          <w:top w:val="nil"/>
          <w:left w:val="nil"/>
          <w:bottom w:val="nil"/>
          <w:right w:val="nil"/>
          <w:between w:val="nil"/>
        </w:pBdr>
        <w:spacing w:line="240" w:lineRule="auto"/>
        <w:ind w:firstLine="777"/>
        <w:jc w:val="both"/>
        <w:rPr>
          <w:rFonts w:ascii="Times New Roman" w:eastAsia="Times" w:hAnsi="Times New Roman" w:cs="Times New Roman"/>
          <w:color w:val="000000"/>
          <w:sz w:val="24"/>
          <w:szCs w:val="24"/>
          <w14:ligatures w14:val="standardContextual"/>
        </w:rPr>
      </w:pPr>
      <w:r w:rsidRPr="00ED44AE">
        <w:rPr>
          <w:rFonts w:ascii="Times New Roman" w:eastAsia="Times" w:hAnsi="Times New Roman" w:cs="Times New Roman"/>
          <w:color w:val="000000"/>
          <w:sz w:val="24"/>
          <w:szCs w:val="24"/>
          <w14:ligatures w14:val="standardContextual"/>
        </w:rPr>
        <w:t xml:space="preserve">Seguir as normas de diagramação aqui expostas, usando este exemplo como base para o seu texto. A submissão do resumo expandido significa que os autores concordam com a publicação deste caso aprovado pela Comissão Avaliadora. Além disso, os autores concordam que pela publicação do resumo expandido não obterão nenhum ganho, senão a divulgação </w:t>
      </w:r>
    </w:p>
    <w:p w14:paraId="7DAB1C62" w14:textId="77777777" w:rsidR="00ED44AE" w:rsidRPr="00ED44AE" w:rsidRDefault="00ED44AE" w:rsidP="00ED44AE">
      <w:pPr>
        <w:widowControl w:val="0"/>
        <w:pBdr>
          <w:top w:val="nil"/>
          <w:left w:val="nil"/>
          <w:bottom w:val="nil"/>
          <w:right w:val="nil"/>
          <w:between w:val="nil"/>
        </w:pBdr>
        <w:spacing w:line="240" w:lineRule="auto"/>
        <w:rPr>
          <w:rFonts w:ascii="Times New Roman" w:eastAsia="Times" w:hAnsi="Times New Roman" w:cs="Times New Roman"/>
          <w:color w:val="000000"/>
          <w:sz w:val="24"/>
          <w:szCs w:val="24"/>
          <w14:ligatures w14:val="standardContextual"/>
        </w:rPr>
      </w:pPr>
      <w:r w:rsidRPr="00ED44AE">
        <w:rPr>
          <w:rFonts w:ascii="Times New Roman" w:eastAsia="Times" w:hAnsi="Times New Roman" w:cs="Times New Roman"/>
          <w:color w:val="000000"/>
          <w:sz w:val="24"/>
          <w:szCs w:val="24"/>
          <w14:ligatures w14:val="standardContextual"/>
        </w:rPr>
        <w:t xml:space="preserve">científica e profissional dos seus trabalhos. </w:t>
      </w:r>
    </w:p>
    <w:p w14:paraId="286CDB5B" w14:textId="77777777" w:rsidR="00ED44AE" w:rsidRPr="00ED44AE" w:rsidRDefault="00ED44AE" w:rsidP="00ED44AE">
      <w:pPr>
        <w:widowControl w:val="0"/>
        <w:pBdr>
          <w:top w:val="nil"/>
          <w:left w:val="nil"/>
          <w:bottom w:val="nil"/>
          <w:right w:val="nil"/>
          <w:between w:val="nil"/>
        </w:pBdr>
        <w:spacing w:line="240" w:lineRule="auto"/>
        <w:rPr>
          <w:rFonts w:ascii="Times New Roman" w:eastAsia="Times" w:hAnsi="Times New Roman" w:cs="Times New Roman"/>
          <w:color w:val="000000"/>
          <w:sz w:val="24"/>
          <w:szCs w:val="24"/>
          <w14:ligatures w14:val="standardContextual"/>
        </w:rPr>
      </w:pPr>
    </w:p>
    <w:p w14:paraId="7328005B" w14:textId="77777777" w:rsidR="00ED44AE" w:rsidRPr="00ED44AE" w:rsidRDefault="00ED44AE" w:rsidP="00ED44AE">
      <w:pPr>
        <w:widowControl w:val="0"/>
        <w:pBdr>
          <w:top w:val="nil"/>
          <w:left w:val="nil"/>
          <w:bottom w:val="nil"/>
          <w:right w:val="nil"/>
          <w:between w:val="nil"/>
        </w:pBdr>
        <w:spacing w:line="240" w:lineRule="auto"/>
        <w:rPr>
          <w:rFonts w:ascii="Times New Roman" w:eastAsia="Times" w:hAnsi="Times New Roman" w:cs="Times New Roman"/>
          <w:b/>
          <w:color w:val="000000"/>
          <w:sz w:val="24"/>
          <w:szCs w:val="24"/>
          <w14:ligatures w14:val="standardContextual"/>
        </w:rPr>
      </w:pPr>
      <w:r w:rsidRPr="00ED44AE">
        <w:rPr>
          <w:rFonts w:ascii="Times New Roman" w:eastAsia="Times" w:hAnsi="Times New Roman" w:cs="Times New Roman"/>
          <w:b/>
          <w:color w:val="000000"/>
          <w:sz w:val="24"/>
          <w:szCs w:val="24"/>
          <w14:ligatures w14:val="standardContextual"/>
        </w:rPr>
        <w:t xml:space="preserve">REFERÊNCIAS </w:t>
      </w:r>
    </w:p>
    <w:p w14:paraId="60A29C24" w14:textId="77777777" w:rsidR="00ED44AE" w:rsidRPr="00ED44AE" w:rsidRDefault="00ED44AE" w:rsidP="00ED44AE">
      <w:pPr>
        <w:widowControl w:val="0"/>
        <w:pBdr>
          <w:top w:val="nil"/>
          <w:left w:val="nil"/>
          <w:bottom w:val="nil"/>
          <w:right w:val="nil"/>
          <w:between w:val="nil"/>
        </w:pBdr>
        <w:spacing w:line="240" w:lineRule="auto"/>
        <w:rPr>
          <w:rFonts w:ascii="Times New Roman" w:eastAsia="Times" w:hAnsi="Times New Roman" w:cs="Times New Roman"/>
          <w:b/>
          <w:color w:val="000000"/>
          <w:sz w:val="24"/>
          <w:szCs w:val="24"/>
          <w14:ligatures w14:val="standardContextual"/>
        </w:rPr>
      </w:pPr>
    </w:p>
    <w:p w14:paraId="594CFF4C" w14:textId="77777777" w:rsidR="00ED44AE" w:rsidRPr="00ED44AE" w:rsidRDefault="00ED44AE" w:rsidP="00ED44AE">
      <w:pPr>
        <w:widowControl w:val="0"/>
        <w:pBdr>
          <w:top w:val="nil"/>
          <w:left w:val="nil"/>
          <w:bottom w:val="nil"/>
          <w:right w:val="nil"/>
          <w:between w:val="nil"/>
        </w:pBdr>
        <w:spacing w:line="240" w:lineRule="auto"/>
        <w:rPr>
          <w:rFonts w:ascii="Times New Roman" w:eastAsia="Times" w:hAnsi="Times New Roman" w:cs="Times New Roman"/>
          <w:color w:val="000000"/>
          <w:sz w:val="24"/>
          <w:szCs w:val="24"/>
          <w14:ligatures w14:val="standardContextual"/>
        </w:rPr>
      </w:pPr>
      <w:r w:rsidRPr="00ED44AE">
        <w:rPr>
          <w:rFonts w:ascii="Times New Roman" w:eastAsia="Times" w:hAnsi="Times New Roman" w:cs="Times New Roman"/>
          <w:color w:val="000000"/>
          <w:sz w:val="24"/>
          <w:szCs w:val="24"/>
          <w14:ligatures w14:val="standardContextual"/>
        </w:rPr>
        <w:t xml:space="preserve">Modelos de referências </w:t>
      </w:r>
    </w:p>
    <w:p w14:paraId="79EAE7DD" w14:textId="77777777" w:rsidR="00ED44AE" w:rsidRPr="00ED44AE" w:rsidRDefault="00ED44AE" w:rsidP="00ED44AE">
      <w:pPr>
        <w:widowControl w:val="0"/>
        <w:pBdr>
          <w:top w:val="nil"/>
          <w:left w:val="nil"/>
          <w:bottom w:val="nil"/>
          <w:right w:val="nil"/>
          <w:between w:val="nil"/>
        </w:pBdr>
        <w:spacing w:line="240" w:lineRule="auto"/>
        <w:rPr>
          <w:rFonts w:ascii="Times New Roman" w:eastAsia="Times" w:hAnsi="Times New Roman" w:cs="Times New Roman"/>
          <w:color w:val="000000"/>
          <w:sz w:val="24"/>
          <w:szCs w:val="24"/>
          <w14:ligatures w14:val="standardContextual"/>
        </w:rPr>
      </w:pPr>
    </w:p>
    <w:p w14:paraId="43CE00A5" w14:textId="77777777" w:rsidR="00ED44AE" w:rsidRPr="00ED44AE" w:rsidRDefault="00ED44AE" w:rsidP="00ED44AE">
      <w:pPr>
        <w:widowControl w:val="0"/>
        <w:pBdr>
          <w:top w:val="nil"/>
          <w:left w:val="nil"/>
          <w:bottom w:val="nil"/>
          <w:right w:val="nil"/>
          <w:between w:val="nil"/>
        </w:pBdr>
        <w:spacing w:line="240" w:lineRule="auto"/>
        <w:ind w:firstLine="2"/>
        <w:rPr>
          <w:rFonts w:ascii="Times New Roman" w:eastAsia="Times" w:hAnsi="Times New Roman" w:cs="Times New Roman"/>
          <w:color w:val="000000"/>
          <w:sz w:val="24"/>
          <w:szCs w:val="24"/>
          <w14:ligatures w14:val="standardContextual"/>
        </w:rPr>
      </w:pPr>
      <w:r w:rsidRPr="00ED44AE">
        <w:rPr>
          <w:rFonts w:ascii="Times New Roman" w:eastAsia="Times" w:hAnsi="Times New Roman" w:cs="Times New Roman"/>
          <w:color w:val="000000"/>
          <w:sz w:val="24"/>
          <w:szCs w:val="24"/>
          <w14:ligatures w14:val="standardContextual"/>
        </w:rPr>
        <w:t xml:space="preserve">DWEIK, R.; STOLLER, J. K. Doenças pulmonares obstrutivas: DPOC, asmas e doenças relacionadas. In: SCANLAN, C. L.; WILKINS, R. L.; STOLLER, J. K. </w:t>
      </w:r>
      <w:r w:rsidRPr="00ED44AE">
        <w:rPr>
          <w:rFonts w:ascii="Times New Roman" w:eastAsia="Times" w:hAnsi="Times New Roman" w:cs="Times New Roman"/>
          <w:b/>
          <w:color w:val="000000"/>
          <w:sz w:val="24"/>
          <w:szCs w:val="24"/>
          <w14:ligatures w14:val="standardContextual"/>
        </w:rPr>
        <w:t>Fundamentos da terapia respiratória de Egan</w:t>
      </w:r>
      <w:r w:rsidRPr="00ED44AE">
        <w:rPr>
          <w:rFonts w:ascii="Times New Roman" w:eastAsia="Times" w:hAnsi="Times New Roman" w:cs="Times New Roman"/>
          <w:color w:val="000000"/>
          <w:sz w:val="24"/>
          <w:szCs w:val="24"/>
          <w14:ligatures w14:val="standardContextual"/>
        </w:rPr>
        <w:t xml:space="preserve">. São Paulo: Manole, 2001. p. 457-478. (Referência de capítulo de livro). </w:t>
      </w:r>
    </w:p>
    <w:p w14:paraId="50FBA16B" w14:textId="77777777" w:rsidR="00ED44AE" w:rsidRPr="00ED44AE" w:rsidRDefault="00ED44AE" w:rsidP="00ED44AE">
      <w:pPr>
        <w:widowControl w:val="0"/>
        <w:pBdr>
          <w:top w:val="nil"/>
          <w:left w:val="nil"/>
          <w:bottom w:val="nil"/>
          <w:right w:val="nil"/>
          <w:between w:val="nil"/>
        </w:pBdr>
        <w:spacing w:line="240" w:lineRule="auto"/>
        <w:ind w:firstLine="2"/>
        <w:rPr>
          <w:rFonts w:ascii="Times New Roman" w:eastAsia="Times" w:hAnsi="Times New Roman" w:cs="Times New Roman"/>
          <w:color w:val="000000"/>
          <w:sz w:val="24"/>
          <w:szCs w:val="24"/>
          <w14:ligatures w14:val="standardContextual"/>
        </w:rPr>
      </w:pPr>
    </w:p>
    <w:p w14:paraId="606C59CA" w14:textId="77777777" w:rsidR="00ED44AE" w:rsidRPr="00ED44AE" w:rsidRDefault="00ED44AE" w:rsidP="00ED44AE">
      <w:pPr>
        <w:widowControl w:val="0"/>
        <w:pBdr>
          <w:top w:val="nil"/>
          <w:left w:val="nil"/>
          <w:bottom w:val="nil"/>
          <w:right w:val="nil"/>
          <w:between w:val="nil"/>
        </w:pBdr>
        <w:spacing w:line="240" w:lineRule="auto"/>
        <w:ind w:hanging="3"/>
        <w:rPr>
          <w:rFonts w:ascii="Times New Roman" w:eastAsia="Times" w:hAnsi="Times New Roman" w:cs="Times New Roman"/>
          <w:color w:val="000000"/>
          <w:sz w:val="24"/>
          <w:szCs w:val="24"/>
          <w14:ligatures w14:val="standardContextual"/>
        </w:rPr>
      </w:pPr>
      <w:r w:rsidRPr="00ED44AE">
        <w:rPr>
          <w:rFonts w:ascii="Times New Roman" w:eastAsia="Times" w:hAnsi="Times New Roman" w:cs="Times New Roman"/>
          <w:color w:val="000000"/>
          <w:sz w:val="24"/>
          <w:szCs w:val="24"/>
          <w14:ligatures w14:val="standardContextual"/>
        </w:rPr>
        <w:t xml:space="preserve">FISCHER, G. A. </w:t>
      </w:r>
      <w:proofErr w:type="spellStart"/>
      <w:r w:rsidRPr="00ED44AE">
        <w:rPr>
          <w:rFonts w:ascii="Times New Roman" w:eastAsia="Times" w:hAnsi="Times New Roman" w:cs="Times New Roman"/>
          <w:color w:val="000000"/>
          <w:sz w:val="24"/>
          <w:szCs w:val="24"/>
          <w14:ligatures w14:val="standardContextual"/>
        </w:rPr>
        <w:t>Drug</w:t>
      </w:r>
      <w:proofErr w:type="spellEnd"/>
      <w:r w:rsidRPr="00ED44AE">
        <w:rPr>
          <w:rFonts w:ascii="Times New Roman" w:eastAsia="Times" w:hAnsi="Times New Roman" w:cs="Times New Roman"/>
          <w:color w:val="000000"/>
          <w:sz w:val="24"/>
          <w:szCs w:val="24"/>
          <w14:ligatures w14:val="standardContextual"/>
        </w:rPr>
        <w:t xml:space="preserve"> </w:t>
      </w:r>
      <w:proofErr w:type="spellStart"/>
      <w:r w:rsidRPr="00ED44AE">
        <w:rPr>
          <w:rFonts w:ascii="Times New Roman" w:eastAsia="Times" w:hAnsi="Times New Roman" w:cs="Times New Roman"/>
          <w:color w:val="000000"/>
          <w:sz w:val="24"/>
          <w:szCs w:val="24"/>
          <w14:ligatures w14:val="standardContextual"/>
        </w:rPr>
        <w:t>resistance</w:t>
      </w:r>
      <w:proofErr w:type="spellEnd"/>
      <w:r w:rsidRPr="00ED44AE">
        <w:rPr>
          <w:rFonts w:ascii="Times New Roman" w:eastAsia="Times" w:hAnsi="Times New Roman" w:cs="Times New Roman"/>
          <w:color w:val="000000"/>
          <w:sz w:val="24"/>
          <w:szCs w:val="24"/>
          <w14:ligatures w14:val="standardContextual"/>
        </w:rPr>
        <w:t xml:space="preserve"> in </w:t>
      </w:r>
      <w:proofErr w:type="spellStart"/>
      <w:r w:rsidRPr="00ED44AE">
        <w:rPr>
          <w:rFonts w:ascii="Times New Roman" w:eastAsia="Times" w:hAnsi="Times New Roman" w:cs="Times New Roman"/>
          <w:color w:val="000000"/>
          <w:sz w:val="24"/>
          <w:szCs w:val="24"/>
          <w14:ligatures w14:val="standardContextual"/>
        </w:rPr>
        <w:t>clinical</w:t>
      </w:r>
      <w:proofErr w:type="spellEnd"/>
      <w:r w:rsidRPr="00ED44AE">
        <w:rPr>
          <w:rFonts w:ascii="Times New Roman" w:eastAsia="Times" w:hAnsi="Times New Roman" w:cs="Times New Roman"/>
          <w:color w:val="000000"/>
          <w:sz w:val="24"/>
          <w:szCs w:val="24"/>
          <w14:ligatures w14:val="standardContextual"/>
        </w:rPr>
        <w:t xml:space="preserve"> </w:t>
      </w:r>
      <w:proofErr w:type="spellStart"/>
      <w:r w:rsidRPr="00ED44AE">
        <w:rPr>
          <w:rFonts w:ascii="Times New Roman" w:eastAsia="Times" w:hAnsi="Times New Roman" w:cs="Times New Roman"/>
          <w:color w:val="000000"/>
          <w:sz w:val="24"/>
          <w:szCs w:val="24"/>
          <w14:ligatures w14:val="standardContextual"/>
        </w:rPr>
        <w:t>oncology</w:t>
      </w:r>
      <w:proofErr w:type="spellEnd"/>
      <w:r w:rsidRPr="00ED44AE">
        <w:rPr>
          <w:rFonts w:ascii="Times New Roman" w:eastAsia="Times" w:hAnsi="Times New Roman" w:cs="Times New Roman"/>
          <w:color w:val="000000"/>
          <w:sz w:val="24"/>
          <w:szCs w:val="24"/>
          <w14:ligatures w14:val="standardContextual"/>
        </w:rPr>
        <w:t xml:space="preserve"> </w:t>
      </w:r>
      <w:proofErr w:type="spellStart"/>
      <w:r w:rsidRPr="00ED44AE">
        <w:rPr>
          <w:rFonts w:ascii="Times New Roman" w:eastAsia="Times" w:hAnsi="Times New Roman" w:cs="Times New Roman"/>
          <w:color w:val="000000"/>
          <w:sz w:val="24"/>
          <w:szCs w:val="24"/>
          <w14:ligatures w14:val="standardContextual"/>
        </w:rPr>
        <w:t>and</w:t>
      </w:r>
      <w:proofErr w:type="spellEnd"/>
      <w:r w:rsidRPr="00ED44AE">
        <w:rPr>
          <w:rFonts w:ascii="Times New Roman" w:eastAsia="Times" w:hAnsi="Times New Roman" w:cs="Times New Roman"/>
          <w:color w:val="000000"/>
          <w:sz w:val="24"/>
          <w:szCs w:val="24"/>
          <w14:ligatures w14:val="standardContextual"/>
        </w:rPr>
        <w:t xml:space="preserve"> </w:t>
      </w:r>
      <w:proofErr w:type="spellStart"/>
      <w:r w:rsidRPr="00ED44AE">
        <w:rPr>
          <w:rFonts w:ascii="Times New Roman" w:eastAsia="Times" w:hAnsi="Times New Roman" w:cs="Times New Roman"/>
          <w:color w:val="000000"/>
          <w:sz w:val="24"/>
          <w:szCs w:val="24"/>
          <w14:ligatures w14:val="standardContextual"/>
        </w:rPr>
        <w:t>hematology</w:t>
      </w:r>
      <w:proofErr w:type="spellEnd"/>
      <w:r w:rsidRPr="00ED44AE">
        <w:rPr>
          <w:rFonts w:ascii="Times New Roman" w:eastAsia="Times" w:hAnsi="Times New Roman" w:cs="Times New Roman"/>
          <w:color w:val="000000"/>
          <w:sz w:val="24"/>
          <w:szCs w:val="24"/>
          <w14:ligatures w14:val="standardContextual"/>
        </w:rPr>
        <w:t xml:space="preserve"> </w:t>
      </w:r>
      <w:proofErr w:type="spellStart"/>
      <w:r w:rsidRPr="00ED44AE">
        <w:rPr>
          <w:rFonts w:ascii="Times New Roman" w:eastAsia="Times" w:hAnsi="Times New Roman" w:cs="Times New Roman"/>
          <w:color w:val="000000"/>
          <w:sz w:val="24"/>
          <w:szCs w:val="24"/>
          <w14:ligatures w14:val="standardContextual"/>
        </w:rPr>
        <w:t>introduction</w:t>
      </w:r>
      <w:proofErr w:type="spellEnd"/>
      <w:r w:rsidRPr="00ED44AE">
        <w:rPr>
          <w:rFonts w:ascii="Times New Roman" w:eastAsia="Times" w:hAnsi="Times New Roman" w:cs="Times New Roman"/>
          <w:color w:val="000000"/>
          <w:sz w:val="24"/>
          <w:szCs w:val="24"/>
          <w14:ligatures w14:val="standardContextual"/>
        </w:rPr>
        <w:t xml:space="preserve">. </w:t>
      </w:r>
      <w:proofErr w:type="spellStart"/>
      <w:r w:rsidRPr="00ED44AE">
        <w:rPr>
          <w:rFonts w:ascii="Times New Roman" w:eastAsia="Times" w:hAnsi="Times New Roman" w:cs="Times New Roman"/>
          <w:b/>
          <w:color w:val="000000"/>
          <w:sz w:val="24"/>
          <w:szCs w:val="24"/>
          <w14:ligatures w14:val="standardContextual"/>
        </w:rPr>
        <w:t>Hematol</w:t>
      </w:r>
      <w:proofErr w:type="spellEnd"/>
      <w:r w:rsidRPr="00ED44AE">
        <w:rPr>
          <w:rFonts w:ascii="Times New Roman" w:eastAsia="Times" w:hAnsi="Times New Roman" w:cs="Times New Roman"/>
          <w:b/>
          <w:color w:val="000000"/>
          <w:sz w:val="24"/>
          <w:szCs w:val="24"/>
          <w14:ligatures w14:val="standardContextual"/>
        </w:rPr>
        <w:t xml:space="preserve">. </w:t>
      </w:r>
      <w:proofErr w:type="spellStart"/>
      <w:r w:rsidRPr="00ED44AE">
        <w:rPr>
          <w:rFonts w:ascii="Times New Roman" w:eastAsia="Times" w:hAnsi="Times New Roman" w:cs="Times New Roman"/>
          <w:b/>
          <w:color w:val="000000"/>
          <w:sz w:val="24"/>
          <w:szCs w:val="24"/>
          <w14:ligatures w14:val="standardContextual"/>
        </w:rPr>
        <w:t>oncol</w:t>
      </w:r>
      <w:proofErr w:type="spellEnd"/>
      <w:r w:rsidRPr="00ED44AE">
        <w:rPr>
          <w:rFonts w:ascii="Times New Roman" w:eastAsia="Times" w:hAnsi="Times New Roman" w:cs="Times New Roman"/>
          <w:b/>
          <w:color w:val="000000"/>
          <w:sz w:val="24"/>
          <w:szCs w:val="24"/>
          <w14:ligatures w14:val="standardContextual"/>
        </w:rPr>
        <w:t xml:space="preserve">. </w:t>
      </w:r>
      <w:proofErr w:type="spellStart"/>
      <w:r w:rsidRPr="00ED44AE">
        <w:rPr>
          <w:rFonts w:ascii="Times New Roman" w:eastAsia="Times" w:hAnsi="Times New Roman" w:cs="Times New Roman"/>
          <w:b/>
          <w:color w:val="000000"/>
          <w:sz w:val="24"/>
          <w:szCs w:val="24"/>
          <w14:ligatures w14:val="standardContextual"/>
        </w:rPr>
        <w:t>clin</w:t>
      </w:r>
      <w:proofErr w:type="spellEnd"/>
      <w:r w:rsidRPr="00ED44AE">
        <w:rPr>
          <w:rFonts w:ascii="Times New Roman" w:eastAsia="Times" w:hAnsi="Times New Roman" w:cs="Times New Roman"/>
          <w:b/>
          <w:color w:val="000000"/>
          <w:sz w:val="24"/>
          <w:szCs w:val="24"/>
          <w14:ligatures w14:val="standardContextual"/>
        </w:rPr>
        <w:t>. North Am</w:t>
      </w:r>
      <w:r w:rsidRPr="00ED44AE">
        <w:rPr>
          <w:rFonts w:ascii="Times New Roman" w:eastAsia="Times" w:hAnsi="Times New Roman" w:cs="Times New Roman"/>
          <w:color w:val="000000"/>
          <w:sz w:val="24"/>
          <w:szCs w:val="24"/>
          <w14:ligatures w14:val="standardContextual"/>
        </w:rPr>
        <w:t xml:space="preserve">., v. 9, n. 2, p. 11-14, 1995. (referência de periódico). </w:t>
      </w:r>
    </w:p>
    <w:p w14:paraId="37BD8502" w14:textId="77777777" w:rsidR="00ED44AE" w:rsidRPr="00ED44AE" w:rsidRDefault="00ED44AE" w:rsidP="00ED44AE">
      <w:pPr>
        <w:widowControl w:val="0"/>
        <w:pBdr>
          <w:top w:val="nil"/>
          <w:left w:val="nil"/>
          <w:bottom w:val="nil"/>
          <w:right w:val="nil"/>
          <w:between w:val="nil"/>
        </w:pBdr>
        <w:spacing w:line="240" w:lineRule="auto"/>
        <w:ind w:hanging="3"/>
        <w:rPr>
          <w:rFonts w:ascii="Times New Roman" w:eastAsia="Times" w:hAnsi="Times New Roman" w:cs="Times New Roman"/>
          <w:color w:val="000000"/>
          <w:sz w:val="24"/>
          <w:szCs w:val="24"/>
          <w14:ligatures w14:val="standardContextual"/>
        </w:rPr>
      </w:pPr>
    </w:p>
    <w:p w14:paraId="7CA46368" w14:textId="77777777" w:rsidR="00ED44AE" w:rsidRPr="00ED44AE" w:rsidRDefault="00ED44AE" w:rsidP="00ED44AE">
      <w:pPr>
        <w:widowControl w:val="0"/>
        <w:pBdr>
          <w:top w:val="nil"/>
          <w:left w:val="nil"/>
          <w:bottom w:val="nil"/>
          <w:right w:val="nil"/>
          <w:between w:val="nil"/>
        </w:pBdr>
        <w:spacing w:line="240" w:lineRule="auto"/>
        <w:ind w:firstLine="5"/>
        <w:rPr>
          <w:rFonts w:ascii="Times New Roman" w:eastAsia="Times" w:hAnsi="Times New Roman" w:cs="Times New Roman"/>
          <w:color w:val="000000"/>
          <w:sz w:val="24"/>
          <w:szCs w:val="24"/>
          <w14:ligatures w14:val="standardContextual"/>
        </w:rPr>
      </w:pPr>
      <w:r w:rsidRPr="00ED44AE">
        <w:rPr>
          <w:rFonts w:ascii="Times New Roman" w:eastAsia="Times" w:hAnsi="Times New Roman" w:cs="Times New Roman"/>
          <w:color w:val="000000"/>
          <w:sz w:val="24"/>
          <w:szCs w:val="24"/>
          <w14:ligatures w14:val="standardContextual"/>
        </w:rPr>
        <w:t xml:space="preserve">KISNER, C.; COLBY, L. A. </w:t>
      </w:r>
      <w:r w:rsidRPr="00ED44AE">
        <w:rPr>
          <w:rFonts w:ascii="Times New Roman" w:eastAsia="Times" w:hAnsi="Times New Roman" w:cs="Times New Roman"/>
          <w:b/>
          <w:color w:val="000000"/>
          <w:sz w:val="24"/>
          <w:szCs w:val="24"/>
          <w14:ligatures w14:val="standardContextual"/>
        </w:rPr>
        <w:t>Exercícios terapêuticos</w:t>
      </w:r>
      <w:r w:rsidRPr="00ED44AE">
        <w:rPr>
          <w:rFonts w:ascii="Times New Roman" w:eastAsia="Times" w:hAnsi="Times New Roman" w:cs="Times New Roman"/>
          <w:color w:val="000000"/>
          <w:sz w:val="24"/>
          <w:szCs w:val="24"/>
          <w14:ligatures w14:val="standardContextual"/>
        </w:rPr>
        <w:t xml:space="preserve">: fundamentos e técnicas. São Paulo: Manole, 1998. 746 p. (referência de livro). </w:t>
      </w:r>
    </w:p>
    <w:p w14:paraId="49868A23" w14:textId="77777777" w:rsidR="00ED44AE" w:rsidRPr="00ED44AE" w:rsidRDefault="00ED44AE" w:rsidP="00ED44AE">
      <w:pPr>
        <w:widowControl w:val="0"/>
        <w:pBdr>
          <w:top w:val="nil"/>
          <w:left w:val="nil"/>
          <w:bottom w:val="nil"/>
          <w:right w:val="nil"/>
          <w:between w:val="nil"/>
        </w:pBdr>
        <w:spacing w:line="240" w:lineRule="auto"/>
        <w:ind w:firstLine="5"/>
        <w:rPr>
          <w:rFonts w:ascii="Times New Roman" w:eastAsia="Times" w:hAnsi="Times New Roman" w:cs="Times New Roman"/>
          <w:color w:val="000000"/>
          <w:sz w:val="24"/>
          <w:szCs w:val="24"/>
          <w14:ligatures w14:val="standardContextual"/>
        </w:rPr>
      </w:pPr>
    </w:p>
    <w:p w14:paraId="496E3635" w14:textId="77777777" w:rsidR="00ED44AE" w:rsidRPr="00ED44AE" w:rsidRDefault="00ED44AE" w:rsidP="00ED44AE">
      <w:pPr>
        <w:widowControl w:val="0"/>
        <w:pBdr>
          <w:top w:val="nil"/>
          <w:left w:val="nil"/>
          <w:bottom w:val="nil"/>
          <w:right w:val="nil"/>
          <w:between w:val="nil"/>
        </w:pBdr>
        <w:spacing w:line="240" w:lineRule="auto"/>
        <w:ind w:firstLine="7"/>
        <w:rPr>
          <w:rFonts w:ascii="Times New Roman" w:eastAsia="Times" w:hAnsi="Times New Roman" w:cs="Times New Roman"/>
          <w:color w:val="000000"/>
          <w:sz w:val="24"/>
          <w:szCs w:val="24"/>
          <w14:ligatures w14:val="standardContextual"/>
        </w:rPr>
      </w:pPr>
      <w:r w:rsidRPr="00ED44AE">
        <w:rPr>
          <w:rFonts w:ascii="Times New Roman" w:eastAsia="Times" w:hAnsi="Times New Roman" w:cs="Times New Roman"/>
          <w:color w:val="000000"/>
          <w:sz w:val="24"/>
          <w:szCs w:val="24"/>
          <w14:ligatures w14:val="standardContextual"/>
        </w:rPr>
        <w:t xml:space="preserve">SILVA, R. N.; OLIVEIRA, R. Os limites pedagógicos do paradigma da qualidade total na educação. In: CONGRESSO DE INICIAÇÃO CIENTIFICA DA </w:t>
      </w:r>
      <w:proofErr w:type="spellStart"/>
      <w:r w:rsidRPr="00ED44AE">
        <w:rPr>
          <w:rFonts w:ascii="Times New Roman" w:eastAsia="Times" w:hAnsi="Times New Roman" w:cs="Times New Roman"/>
          <w:color w:val="000000"/>
          <w:sz w:val="24"/>
          <w:szCs w:val="24"/>
          <w14:ligatures w14:val="standardContextual"/>
        </w:rPr>
        <w:t>UFPe</w:t>
      </w:r>
      <w:proofErr w:type="spellEnd"/>
      <w:r w:rsidRPr="00ED44AE">
        <w:rPr>
          <w:rFonts w:ascii="Times New Roman" w:eastAsia="Times" w:hAnsi="Times New Roman" w:cs="Times New Roman"/>
          <w:color w:val="000000"/>
          <w:sz w:val="24"/>
          <w:szCs w:val="24"/>
          <w14:ligatures w14:val="standardContextual"/>
        </w:rPr>
        <w:t xml:space="preserve">, 4., 1996, Recife. </w:t>
      </w:r>
      <w:r w:rsidRPr="00ED44AE">
        <w:rPr>
          <w:rFonts w:ascii="Times New Roman" w:eastAsia="Times" w:hAnsi="Times New Roman" w:cs="Times New Roman"/>
          <w:b/>
          <w:color w:val="000000"/>
          <w:sz w:val="24"/>
          <w:szCs w:val="24"/>
          <w14:ligatures w14:val="standardContextual"/>
        </w:rPr>
        <w:t>Anais do II Congresso de Iniciação Científica da UFPE</w:t>
      </w:r>
      <w:r w:rsidRPr="00ED44AE">
        <w:rPr>
          <w:rFonts w:ascii="Times New Roman" w:eastAsia="Times" w:hAnsi="Times New Roman" w:cs="Times New Roman"/>
          <w:color w:val="000000"/>
          <w:sz w:val="24"/>
          <w:szCs w:val="24"/>
          <w14:ligatures w14:val="standardContextual"/>
        </w:rPr>
        <w:t xml:space="preserve">. Recife: </w:t>
      </w:r>
      <w:proofErr w:type="spellStart"/>
      <w:r w:rsidRPr="00ED44AE">
        <w:rPr>
          <w:rFonts w:ascii="Times New Roman" w:eastAsia="Times" w:hAnsi="Times New Roman" w:cs="Times New Roman"/>
          <w:color w:val="000000"/>
          <w:sz w:val="24"/>
          <w:szCs w:val="24"/>
          <w14:ligatures w14:val="standardContextual"/>
        </w:rPr>
        <w:t>UFPe</w:t>
      </w:r>
      <w:proofErr w:type="spellEnd"/>
      <w:r w:rsidRPr="00ED44AE">
        <w:rPr>
          <w:rFonts w:ascii="Times New Roman" w:eastAsia="Times" w:hAnsi="Times New Roman" w:cs="Times New Roman"/>
          <w:color w:val="000000"/>
          <w:sz w:val="24"/>
          <w:szCs w:val="24"/>
          <w14:ligatures w14:val="standardContextual"/>
        </w:rPr>
        <w:t xml:space="preserve">, 1996. p. 21-24. (referência de anais de congresso/simpósio). </w:t>
      </w:r>
    </w:p>
    <w:p w14:paraId="242272C3" w14:textId="77777777" w:rsidR="00ED44AE" w:rsidRPr="00ED44AE" w:rsidRDefault="00ED44AE" w:rsidP="00ED44AE">
      <w:pPr>
        <w:widowControl w:val="0"/>
        <w:pBdr>
          <w:top w:val="nil"/>
          <w:left w:val="nil"/>
          <w:bottom w:val="nil"/>
          <w:right w:val="nil"/>
          <w:between w:val="nil"/>
        </w:pBdr>
        <w:spacing w:before="282" w:line="232" w:lineRule="auto"/>
        <w:ind w:left="3" w:right="-3" w:firstLine="705"/>
        <w:jc w:val="both"/>
        <w:rPr>
          <w:rFonts w:ascii="Times New Roman" w:hAnsi="Times New Roman" w:cs="Times New Roman"/>
          <w:sz w:val="24"/>
          <w:szCs w:val="24"/>
          <w14:ligatures w14:val="standardContextual"/>
        </w:rPr>
      </w:pPr>
      <w:r w:rsidRPr="00ED44AE">
        <w:rPr>
          <w:rFonts w:ascii="Times New Roman" w:eastAsia="Times" w:hAnsi="Times New Roman" w:cs="Times New Roman"/>
          <w:color w:val="000000"/>
          <w:sz w:val="24"/>
          <w:szCs w:val="24"/>
          <w14:ligatures w14:val="standardContextual"/>
        </w:rPr>
        <w:t xml:space="preserve">Nas referências, seguir as normas da ABNT – NBR6023/2018. Devem ser alinhadas a esquerda. Após o título da seção haverá um espaço (linha em branco) simples. </w:t>
      </w:r>
      <w:r w:rsidRPr="00ED44AE">
        <w:rPr>
          <w:rFonts w:ascii="Times New Roman" w:eastAsia="Times" w:hAnsi="Times New Roman" w:cs="Times New Roman"/>
          <w:b/>
          <w:color w:val="000000"/>
          <w:sz w:val="24"/>
          <w:szCs w:val="24"/>
          <w14:ligatures w14:val="standardContextual"/>
        </w:rPr>
        <w:t>O TRABALHO QUE NÃO ESTIVER NOS PADRÕES DE FORMATAÇÃO EXIGIDOS PELO EVENTO SERÁ DESCLASSIFICADO.</w:t>
      </w:r>
    </w:p>
    <w:p w14:paraId="0D7F1593" w14:textId="1A83B609" w:rsidR="007110E6" w:rsidRDefault="007110E6" w:rsidP="005901BF">
      <w:pPr>
        <w:widowControl w:val="0"/>
        <w:pBdr>
          <w:top w:val="nil"/>
          <w:left w:val="nil"/>
          <w:bottom w:val="nil"/>
          <w:right w:val="nil"/>
          <w:between w:val="nil"/>
        </w:pBdr>
        <w:spacing w:line="224" w:lineRule="auto"/>
        <w:ind w:firstLine="700"/>
        <w:jc w:val="both"/>
        <w:rPr>
          <w:rFonts w:ascii="Times New Roman" w:eastAsia="Times New Roman" w:hAnsi="Times New Roman" w:cs="Times New Roman"/>
          <w:b/>
          <w:color w:val="000000"/>
          <w:sz w:val="24"/>
          <w:szCs w:val="24"/>
        </w:rPr>
      </w:pPr>
    </w:p>
    <w:sectPr w:rsidR="007110E6" w:rsidSect="005901BF">
      <w:headerReference w:type="default" r:id="rId7"/>
      <w:pgSz w:w="11900" w:h="16820"/>
      <w:pgMar w:top="1701" w:right="1134" w:bottom="1134" w:left="1701"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370B9" w14:textId="77777777" w:rsidR="00176882" w:rsidRDefault="00176882" w:rsidP="00CD2209">
      <w:pPr>
        <w:spacing w:line="240" w:lineRule="auto"/>
      </w:pPr>
      <w:r>
        <w:separator/>
      </w:r>
    </w:p>
  </w:endnote>
  <w:endnote w:type="continuationSeparator" w:id="0">
    <w:p w14:paraId="0909BF3F" w14:textId="77777777" w:rsidR="00176882" w:rsidRDefault="00176882" w:rsidP="00CD2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BEEBA" w14:textId="77777777" w:rsidR="00176882" w:rsidRDefault="00176882" w:rsidP="00CD2209">
      <w:pPr>
        <w:spacing w:line="240" w:lineRule="auto"/>
      </w:pPr>
      <w:r>
        <w:separator/>
      </w:r>
    </w:p>
  </w:footnote>
  <w:footnote w:type="continuationSeparator" w:id="0">
    <w:p w14:paraId="0E0585C0" w14:textId="77777777" w:rsidR="00176882" w:rsidRDefault="00176882" w:rsidP="00CD22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A08F1" w14:textId="070BB5BE" w:rsidR="005A4955" w:rsidRDefault="005A4955">
    <w:pPr>
      <w:pStyle w:val="Cabealho"/>
    </w:pPr>
    <w:r>
      <w:rPr>
        <w:noProof/>
      </w:rPr>
      <w:drawing>
        <wp:anchor distT="0" distB="0" distL="114300" distR="114300" simplePos="0" relativeHeight="251658240" behindDoc="1" locked="0" layoutInCell="1" allowOverlap="1" wp14:anchorId="7241FE63" wp14:editId="500933F4">
          <wp:simplePos x="0" y="0"/>
          <wp:positionH relativeFrom="page">
            <wp:align>left</wp:align>
          </wp:positionH>
          <wp:positionV relativeFrom="paragraph">
            <wp:posOffset>0</wp:posOffset>
          </wp:positionV>
          <wp:extent cx="7566660" cy="10700167"/>
          <wp:effectExtent l="0" t="0" r="0" b="6350"/>
          <wp:wrapNone/>
          <wp:docPr id="64631055" name="Imagem 1"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1055" name="Imagem 1" descr="Uma imagem contendo Padrão do plano de fund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20679" cy="10776556"/>
                  </a:xfrm>
                  <a:prstGeom prst="rect">
                    <a:avLst/>
                  </a:prstGeom>
                </pic:spPr>
              </pic:pic>
            </a:graphicData>
          </a:graphic>
          <wp14:sizeRelH relativeFrom="page">
            <wp14:pctWidth>0</wp14:pctWidth>
          </wp14:sizeRelH>
          <wp14:sizeRelV relativeFrom="page">
            <wp14:pctHeight>0</wp14:pctHeight>
          </wp14:sizeRelV>
        </wp:anchor>
      </w:drawing>
    </w:r>
  </w:p>
  <w:p w14:paraId="01F4AE44" w14:textId="7FF431E1" w:rsidR="00CD2209" w:rsidRDefault="00CD220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E6"/>
    <w:rsid w:val="00176882"/>
    <w:rsid w:val="001A2418"/>
    <w:rsid w:val="001D2166"/>
    <w:rsid w:val="00382835"/>
    <w:rsid w:val="00411162"/>
    <w:rsid w:val="004716AF"/>
    <w:rsid w:val="005901BF"/>
    <w:rsid w:val="005A4955"/>
    <w:rsid w:val="005A7C14"/>
    <w:rsid w:val="007110E6"/>
    <w:rsid w:val="009D1404"/>
    <w:rsid w:val="00A52B62"/>
    <w:rsid w:val="00CD2209"/>
    <w:rsid w:val="00CE2EC2"/>
    <w:rsid w:val="00DA20F5"/>
    <w:rsid w:val="00ED44AE"/>
    <w:rsid w:val="00FE10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0E57F"/>
  <w15:docId w15:val="{A1E66FBF-50E5-4905-A243-3FF48078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CD2209"/>
    <w:pPr>
      <w:tabs>
        <w:tab w:val="center" w:pos="4252"/>
        <w:tab w:val="right" w:pos="8504"/>
      </w:tabs>
      <w:spacing w:line="240" w:lineRule="auto"/>
    </w:pPr>
  </w:style>
  <w:style w:type="character" w:customStyle="1" w:styleId="CabealhoChar">
    <w:name w:val="Cabeçalho Char"/>
    <w:basedOn w:val="Fontepargpadro"/>
    <w:link w:val="Cabealho"/>
    <w:uiPriority w:val="99"/>
    <w:rsid w:val="00CD2209"/>
  </w:style>
  <w:style w:type="paragraph" w:styleId="Rodap">
    <w:name w:val="footer"/>
    <w:basedOn w:val="Normal"/>
    <w:link w:val="RodapChar"/>
    <w:uiPriority w:val="99"/>
    <w:unhideWhenUsed/>
    <w:rsid w:val="00CD2209"/>
    <w:pPr>
      <w:tabs>
        <w:tab w:val="center" w:pos="4252"/>
        <w:tab w:val="right" w:pos="8504"/>
      </w:tabs>
      <w:spacing w:line="240" w:lineRule="auto"/>
    </w:pPr>
  </w:style>
  <w:style w:type="character" w:customStyle="1" w:styleId="RodapChar">
    <w:name w:val="Rodapé Char"/>
    <w:basedOn w:val="Fontepargpadro"/>
    <w:link w:val="Rodap"/>
    <w:uiPriority w:val="99"/>
    <w:rsid w:val="00CD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116FD-87B1-459F-86FA-BF09387C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663</Words>
  <Characters>3583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Júnior Ribeiro de Sousa</cp:lastModifiedBy>
  <cp:revision>10</cp:revision>
  <dcterms:created xsi:type="dcterms:W3CDTF">2024-08-10T18:08:00Z</dcterms:created>
  <dcterms:modified xsi:type="dcterms:W3CDTF">2024-08-16T08:09:00Z</dcterms:modified>
</cp:coreProperties>
</file>