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A4372F5" w14:textId="77777777" w:rsidR="005B546C" w:rsidRPr="007C4681" w:rsidRDefault="005B546C" w:rsidP="007C4681">
      <w:pPr>
        <w:jc w:val="center"/>
        <w:rPr>
          <w:sz w:val="28"/>
          <w:szCs w:val="28"/>
        </w:rPr>
      </w:pPr>
      <w:r w:rsidRPr="007C4681">
        <w:rPr>
          <w:b/>
          <w:sz w:val="28"/>
          <w:szCs w:val="28"/>
        </w:rPr>
        <w:t>TÍTULO DO ARTIGO (</w:t>
      </w:r>
      <w:r w:rsidRPr="00C439AB">
        <w:rPr>
          <w:b/>
          <w:i/>
          <w:sz w:val="28"/>
          <w:szCs w:val="28"/>
        </w:rPr>
        <w:t>Times New Roman</w:t>
      </w:r>
      <w:r w:rsidRPr="007C4681">
        <w:rPr>
          <w:b/>
          <w:sz w:val="28"/>
          <w:szCs w:val="28"/>
        </w:rPr>
        <w:t xml:space="preserve"> 1</w:t>
      </w:r>
      <w:r w:rsidR="007C4681">
        <w:rPr>
          <w:b/>
          <w:sz w:val="28"/>
          <w:szCs w:val="28"/>
        </w:rPr>
        <w:t>4</w:t>
      </w:r>
      <w:r w:rsidR="00C439AB">
        <w:rPr>
          <w:b/>
          <w:sz w:val="28"/>
          <w:szCs w:val="28"/>
        </w:rPr>
        <w:t xml:space="preserve"> </w:t>
      </w:r>
      <w:r w:rsidRPr="007C4681">
        <w:rPr>
          <w:b/>
          <w:sz w:val="28"/>
          <w:szCs w:val="28"/>
        </w:rPr>
        <w:t>- Centralizado e Negrito)</w:t>
      </w:r>
    </w:p>
    <w:p w14:paraId="789DE2CA" w14:textId="77777777" w:rsidR="005B546C" w:rsidRPr="007C4681" w:rsidRDefault="005B546C" w:rsidP="007C4681">
      <w:pPr>
        <w:jc w:val="both"/>
        <w:rPr>
          <w:sz w:val="24"/>
          <w:szCs w:val="24"/>
        </w:rPr>
      </w:pPr>
    </w:p>
    <w:p w14:paraId="5C124BA7" w14:textId="77777777" w:rsidR="005B546C" w:rsidRPr="007C4681" w:rsidRDefault="005B546C" w:rsidP="007C4681">
      <w:pPr>
        <w:jc w:val="center"/>
        <w:rPr>
          <w:sz w:val="24"/>
          <w:szCs w:val="24"/>
        </w:rPr>
      </w:pPr>
      <w:r w:rsidRPr="007C4681">
        <w:rPr>
          <w:b/>
          <w:sz w:val="24"/>
          <w:szCs w:val="24"/>
        </w:rPr>
        <w:t>Primeiro Autor (</w:t>
      </w:r>
      <w:r w:rsidRPr="00C439AB">
        <w:rPr>
          <w:b/>
          <w:i/>
          <w:sz w:val="24"/>
          <w:szCs w:val="24"/>
        </w:rPr>
        <w:t>Times New Roman</w:t>
      </w:r>
      <w:r w:rsidRPr="007C4681">
        <w:rPr>
          <w:b/>
          <w:sz w:val="24"/>
          <w:szCs w:val="24"/>
        </w:rPr>
        <w:t xml:space="preserve"> 1</w:t>
      </w:r>
      <w:r w:rsidR="007C4681">
        <w:rPr>
          <w:b/>
          <w:sz w:val="24"/>
          <w:szCs w:val="24"/>
        </w:rPr>
        <w:t>2</w:t>
      </w:r>
      <w:r w:rsidRPr="007C4681">
        <w:rPr>
          <w:b/>
          <w:sz w:val="24"/>
          <w:szCs w:val="24"/>
        </w:rPr>
        <w:t xml:space="preserve"> – Centralizado e Negrito)</w:t>
      </w:r>
    </w:p>
    <w:p w14:paraId="44ED31A4" w14:textId="77777777" w:rsidR="005B546C" w:rsidRPr="00D96C97" w:rsidRDefault="005B546C" w:rsidP="007C4681">
      <w:pPr>
        <w:jc w:val="center"/>
        <w:rPr>
          <w:sz w:val="22"/>
          <w:szCs w:val="24"/>
        </w:rPr>
      </w:pPr>
      <w:r w:rsidRPr="00D96C97">
        <w:rPr>
          <w:sz w:val="22"/>
          <w:szCs w:val="24"/>
        </w:rPr>
        <w:t>Filiação (</w:t>
      </w:r>
      <w:r w:rsidRPr="00C439AB">
        <w:rPr>
          <w:i/>
          <w:sz w:val="22"/>
          <w:szCs w:val="24"/>
        </w:rPr>
        <w:t>Times New Roman</w:t>
      </w:r>
      <w:r w:rsidRPr="00D96C97">
        <w:rPr>
          <w:sz w:val="22"/>
          <w:szCs w:val="24"/>
        </w:rPr>
        <w:t xml:space="preserve"> 1</w:t>
      </w:r>
      <w:r w:rsidR="00D96C97">
        <w:rPr>
          <w:sz w:val="22"/>
          <w:szCs w:val="24"/>
        </w:rPr>
        <w:t>1</w:t>
      </w:r>
      <w:r w:rsidRPr="00D96C97">
        <w:rPr>
          <w:sz w:val="22"/>
          <w:szCs w:val="24"/>
        </w:rPr>
        <w:t xml:space="preserve"> – Centralizado)</w:t>
      </w:r>
    </w:p>
    <w:p w14:paraId="4ED35D7C" w14:textId="77777777" w:rsidR="005B546C" w:rsidRPr="00D96C97" w:rsidRDefault="005B546C" w:rsidP="007C4681">
      <w:pPr>
        <w:jc w:val="center"/>
        <w:rPr>
          <w:b/>
          <w:sz w:val="22"/>
          <w:szCs w:val="24"/>
          <w:lang w:val="en-US"/>
        </w:rPr>
      </w:pPr>
      <w:r w:rsidRPr="00D96C97">
        <w:rPr>
          <w:sz w:val="22"/>
          <w:szCs w:val="24"/>
          <w:lang w:val="en-US"/>
        </w:rPr>
        <w:t xml:space="preserve">e-mail </w:t>
      </w:r>
      <w:r w:rsidR="00D96C97">
        <w:rPr>
          <w:iCs/>
          <w:sz w:val="22"/>
          <w:szCs w:val="24"/>
          <w:lang w:val="en-US"/>
        </w:rPr>
        <w:t>(</w:t>
      </w:r>
      <w:r w:rsidR="00D96C97" w:rsidRPr="00C439AB">
        <w:rPr>
          <w:i/>
          <w:iCs/>
          <w:sz w:val="22"/>
          <w:szCs w:val="24"/>
          <w:lang w:val="en-US"/>
        </w:rPr>
        <w:t>Times New Roman</w:t>
      </w:r>
      <w:r w:rsidR="00D96C97">
        <w:rPr>
          <w:iCs/>
          <w:sz w:val="22"/>
          <w:szCs w:val="24"/>
          <w:lang w:val="en-US"/>
        </w:rPr>
        <w:t xml:space="preserve"> 11</w:t>
      </w:r>
      <w:r w:rsidRPr="00D96C97">
        <w:rPr>
          <w:iCs/>
          <w:sz w:val="22"/>
          <w:szCs w:val="24"/>
          <w:lang w:val="en-US"/>
        </w:rPr>
        <w:t xml:space="preserve"> – </w:t>
      </w:r>
      <w:proofErr w:type="spellStart"/>
      <w:r w:rsidRPr="00D96C97">
        <w:rPr>
          <w:iCs/>
          <w:sz w:val="22"/>
          <w:szCs w:val="24"/>
          <w:lang w:val="en-US"/>
        </w:rPr>
        <w:t>Centralizado</w:t>
      </w:r>
      <w:proofErr w:type="spellEnd"/>
      <w:r w:rsidRPr="00D96C97">
        <w:rPr>
          <w:iCs/>
          <w:sz w:val="22"/>
          <w:szCs w:val="24"/>
          <w:lang w:val="en-US"/>
        </w:rPr>
        <w:t>)</w:t>
      </w:r>
    </w:p>
    <w:p w14:paraId="1DB63A36" w14:textId="77777777" w:rsidR="005B546C" w:rsidRPr="007C4681" w:rsidRDefault="005B546C" w:rsidP="007C4681">
      <w:pPr>
        <w:jc w:val="both"/>
        <w:rPr>
          <w:b/>
          <w:sz w:val="24"/>
          <w:szCs w:val="24"/>
          <w:lang w:val="en-US"/>
        </w:rPr>
      </w:pPr>
    </w:p>
    <w:p w14:paraId="72E3ED20" w14:textId="77777777" w:rsidR="005B546C" w:rsidRPr="007C4681" w:rsidRDefault="005B546C" w:rsidP="007C4681">
      <w:pPr>
        <w:jc w:val="center"/>
        <w:rPr>
          <w:sz w:val="24"/>
          <w:szCs w:val="24"/>
        </w:rPr>
      </w:pPr>
      <w:r w:rsidRPr="007C4681">
        <w:rPr>
          <w:b/>
          <w:sz w:val="24"/>
          <w:szCs w:val="24"/>
        </w:rPr>
        <w:t>Segundo Autor</w:t>
      </w:r>
    </w:p>
    <w:p w14:paraId="2D0CD7B7" w14:textId="77777777" w:rsidR="005B546C" w:rsidRPr="00D96C97" w:rsidRDefault="005B546C" w:rsidP="007C4681">
      <w:pPr>
        <w:jc w:val="center"/>
        <w:rPr>
          <w:sz w:val="22"/>
          <w:szCs w:val="24"/>
        </w:rPr>
      </w:pPr>
      <w:r w:rsidRPr="00D96C97">
        <w:rPr>
          <w:sz w:val="22"/>
          <w:szCs w:val="24"/>
        </w:rPr>
        <w:t>Filiação</w:t>
      </w:r>
    </w:p>
    <w:p w14:paraId="35EE5876" w14:textId="77777777" w:rsidR="005B546C" w:rsidRPr="00D96C97" w:rsidRDefault="005B546C" w:rsidP="007C4681">
      <w:pPr>
        <w:jc w:val="center"/>
        <w:rPr>
          <w:sz w:val="22"/>
          <w:szCs w:val="24"/>
        </w:rPr>
      </w:pPr>
      <w:r w:rsidRPr="00D96C97">
        <w:rPr>
          <w:sz w:val="22"/>
          <w:szCs w:val="24"/>
        </w:rPr>
        <w:t>e-mail</w:t>
      </w:r>
    </w:p>
    <w:p w14:paraId="13C48042" w14:textId="77777777" w:rsidR="007C4681" w:rsidRPr="007C4681" w:rsidRDefault="007C4681" w:rsidP="007C4681">
      <w:pPr>
        <w:jc w:val="center"/>
        <w:rPr>
          <w:sz w:val="24"/>
          <w:szCs w:val="24"/>
        </w:rPr>
      </w:pPr>
    </w:p>
    <w:p w14:paraId="74793233" w14:textId="77777777" w:rsidR="007C4681" w:rsidRPr="007C4681" w:rsidRDefault="007C4681" w:rsidP="007C4681">
      <w:pPr>
        <w:jc w:val="center"/>
        <w:rPr>
          <w:sz w:val="24"/>
          <w:szCs w:val="24"/>
        </w:rPr>
      </w:pPr>
      <w:r w:rsidRPr="007C4681">
        <w:rPr>
          <w:b/>
          <w:sz w:val="24"/>
          <w:szCs w:val="24"/>
        </w:rPr>
        <w:t>Terceiro Autor</w:t>
      </w:r>
    </w:p>
    <w:p w14:paraId="6887C0A4" w14:textId="77777777" w:rsidR="007C4681" w:rsidRPr="00D96C97" w:rsidRDefault="007C4681" w:rsidP="007C4681">
      <w:pPr>
        <w:jc w:val="center"/>
        <w:rPr>
          <w:sz w:val="22"/>
          <w:szCs w:val="24"/>
        </w:rPr>
      </w:pPr>
      <w:r w:rsidRPr="00D96C97">
        <w:rPr>
          <w:sz w:val="22"/>
          <w:szCs w:val="24"/>
        </w:rPr>
        <w:t>Filiação</w:t>
      </w:r>
    </w:p>
    <w:p w14:paraId="14E80921" w14:textId="77777777" w:rsidR="007C4681" w:rsidRPr="007C4681" w:rsidRDefault="007C4681" w:rsidP="007C4681">
      <w:pPr>
        <w:jc w:val="center"/>
        <w:rPr>
          <w:sz w:val="24"/>
          <w:szCs w:val="24"/>
        </w:rPr>
      </w:pPr>
      <w:r w:rsidRPr="00D96C97">
        <w:rPr>
          <w:sz w:val="22"/>
          <w:szCs w:val="24"/>
        </w:rPr>
        <w:t>e-mail</w:t>
      </w:r>
    </w:p>
    <w:p w14:paraId="24B2E106" w14:textId="77777777" w:rsidR="007C4681" w:rsidRPr="007C4681" w:rsidRDefault="007C4681" w:rsidP="007C4681">
      <w:pPr>
        <w:jc w:val="center"/>
        <w:rPr>
          <w:sz w:val="24"/>
          <w:szCs w:val="24"/>
        </w:rPr>
      </w:pPr>
    </w:p>
    <w:p w14:paraId="7D6F7932" w14:textId="77777777" w:rsidR="007C4681" w:rsidRPr="007C4681" w:rsidRDefault="007C4681" w:rsidP="007C4681">
      <w:pPr>
        <w:jc w:val="center"/>
        <w:rPr>
          <w:sz w:val="24"/>
          <w:szCs w:val="24"/>
        </w:rPr>
      </w:pPr>
      <w:r w:rsidRPr="007C4681">
        <w:rPr>
          <w:b/>
          <w:sz w:val="24"/>
          <w:szCs w:val="24"/>
        </w:rPr>
        <w:t>Quarto Autor</w:t>
      </w:r>
    </w:p>
    <w:p w14:paraId="38896116" w14:textId="77777777" w:rsidR="007C4681" w:rsidRPr="00D96C97" w:rsidRDefault="007C4681" w:rsidP="007C4681">
      <w:pPr>
        <w:jc w:val="center"/>
        <w:rPr>
          <w:sz w:val="22"/>
          <w:szCs w:val="24"/>
        </w:rPr>
      </w:pPr>
      <w:r w:rsidRPr="00D96C97">
        <w:rPr>
          <w:sz w:val="22"/>
          <w:szCs w:val="24"/>
        </w:rPr>
        <w:t>Filiação</w:t>
      </w:r>
    </w:p>
    <w:p w14:paraId="01F47A3B" w14:textId="77777777" w:rsidR="007C4681" w:rsidRPr="00D96C97" w:rsidRDefault="007C4681" w:rsidP="007C4681">
      <w:pPr>
        <w:jc w:val="center"/>
        <w:rPr>
          <w:sz w:val="22"/>
          <w:szCs w:val="24"/>
        </w:rPr>
      </w:pPr>
      <w:r w:rsidRPr="00D96C97">
        <w:rPr>
          <w:sz w:val="22"/>
          <w:szCs w:val="24"/>
        </w:rPr>
        <w:t>e-mail</w:t>
      </w:r>
    </w:p>
    <w:p w14:paraId="1B01E4DB" w14:textId="77777777" w:rsidR="007C4681" w:rsidRPr="007C4681" w:rsidRDefault="007C4681">
      <w:pPr>
        <w:jc w:val="center"/>
        <w:rPr>
          <w:sz w:val="24"/>
          <w:szCs w:val="24"/>
        </w:rPr>
      </w:pPr>
    </w:p>
    <w:p w14:paraId="32B55A9C" w14:textId="77777777" w:rsidR="005B546C" w:rsidRPr="007C4681" w:rsidRDefault="005B546C">
      <w:pPr>
        <w:jc w:val="center"/>
        <w:rPr>
          <w:sz w:val="24"/>
          <w:szCs w:val="24"/>
        </w:rPr>
      </w:pPr>
    </w:p>
    <w:p w14:paraId="7261F43A" w14:textId="77777777" w:rsidR="005B546C" w:rsidRPr="007C4681" w:rsidRDefault="00D96C97" w:rsidP="00D96C97">
      <w:pPr>
        <w:jc w:val="both"/>
        <w:rPr>
          <w:bCs/>
          <w:sz w:val="24"/>
          <w:szCs w:val="24"/>
        </w:rPr>
      </w:pPr>
      <w:r w:rsidRPr="00D96C97">
        <w:rPr>
          <w:b/>
          <w:bCs/>
          <w:sz w:val="24"/>
          <w:szCs w:val="24"/>
        </w:rPr>
        <w:t>RESUMO:</w:t>
      </w:r>
      <w:r>
        <w:rPr>
          <w:bCs/>
          <w:sz w:val="24"/>
          <w:szCs w:val="24"/>
        </w:rPr>
        <w:t xml:space="preserve"> </w:t>
      </w:r>
      <w:r w:rsidR="005B546C" w:rsidRPr="007C4681">
        <w:rPr>
          <w:bCs/>
          <w:sz w:val="24"/>
          <w:szCs w:val="24"/>
        </w:rPr>
        <w:t xml:space="preserve">Este modelo resume as normas de formatação para os trabalhos completos a serem publicados nos Anais do </w:t>
      </w:r>
      <w:r w:rsidR="007C4681" w:rsidRPr="007C4681">
        <w:rPr>
          <w:bCs/>
          <w:sz w:val="24"/>
          <w:szCs w:val="24"/>
        </w:rPr>
        <w:t>II SESMEP</w:t>
      </w:r>
      <w:r w:rsidR="005B546C" w:rsidRPr="007C4681">
        <w:rPr>
          <w:bCs/>
          <w:sz w:val="24"/>
          <w:szCs w:val="24"/>
        </w:rPr>
        <w:t>. Título, filiação, resumo e palavras-chave devem repetir fielmente o que foi informado quando o autor cadastrou o artigo através do sistema de submissã</w:t>
      </w:r>
      <w:r w:rsidR="007C4681" w:rsidRPr="007C4681">
        <w:rPr>
          <w:bCs/>
          <w:sz w:val="24"/>
          <w:szCs w:val="24"/>
        </w:rPr>
        <w:t>o. O Resumo deve ter no máximo 2</w:t>
      </w:r>
      <w:r w:rsidR="005B546C" w:rsidRPr="007C4681">
        <w:rPr>
          <w:bCs/>
          <w:sz w:val="24"/>
          <w:szCs w:val="24"/>
        </w:rPr>
        <w:t>50 palavras.</w:t>
      </w:r>
    </w:p>
    <w:p w14:paraId="32E341F1" w14:textId="77777777" w:rsidR="005B546C" w:rsidRPr="007C4681" w:rsidRDefault="005B546C">
      <w:pPr>
        <w:jc w:val="both"/>
        <w:rPr>
          <w:bCs/>
          <w:sz w:val="24"/>
          <w:szCs w:val="24"/>
        </w:rPr>
      </w:pPr>
    </w:p>
    <w:p w14:paraId="5365918B" w14:textId="5E183687" w:rsidR="005B546C" w:rsidRPr="007C4681" w:rsidRDefault="00D96C9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PALAVRAS-</w:t>
      </w:r>
      <w:r w:rsidR="005B546C" w:rsidRPr="007C4681">
        <w:rPr>
          <w:b/>
          <w:sz w:val="24"/>
          <w:szCs w:val="24"/>
        </w:rPr>
        <w:t>CHAVE</w:t>
      </w:r>
      <w:r w:rsidR="00FD23EF">
        <w:rPr>
          <w:b/>
          <w:sz w:val="24"/>
          <w:szCs w:val="24"/>
        </w:rPr>
        <w:t>: Primeira.</w:t>
      </w:r>
      <w:r w:rsidR="005B546C" w:rsidRPr="007C4681">
        <w:rPr>
          <w:b/>
          <w:sz w:val="24"/>
          <w:szCs w:val="24"/>
        </w:rPr>
        <w:t xml:space="preserve"> Segunda</w:t>
      </w:r>
      <w:r w:rsidR="00FD23EF">
        <w:rPr>
          <w:b/>
          <w:sz w:val="24"/>
          <w:szCs w:val="24"/>
        </w:rPr>
        <w:t>.</w:t>
      </w:r>
      <w:r w:rsidR="005B546C" w:rsidRPr="007C4681">
        <w:rPr>
          <w:b/>
          <w:sz w:val="24"/>
          <w:szCs w:val="24"/>
        </w:rPr>
        <w:t xml:space="preserve"> Terceira</w:t>
      </w:r>
      <w:r w:rsidR="00FD23EF">
        <w:rPr>
          <w:b/>
          <w:sz w:val="24"/>
          <w:szCs w:val="24"/>
        </w:rPr>
        <w:t xml:space="preserve">. </w:t>
      </w:r>
    </w:p>
    <w:p w14:paraId="7A8D56E9" w14:textId="77777777" w:rsidR="005B546C" w:rsidRPr="007C4681" w:rsidRDefault="005B546C">
      <w:pPr>
        <w:jc w:val="both"/>
        <w:rPr>
          <w:b/>
          <w:sz w:val="24"/>
          <w:szCs w:val="24"/>
        </w:rPr>
      </w:pPr>
    </w:p>
    <w:p w14:paraId="1B4C2B8C" w14:textId="77777777" w:rsidR="005B546C" w:rsidRPr="007C4681" w:rsidRDefault="005B546C">
      <w:pPr>
        <w:jc w:val="both"/>
        <w:rPr>
          <w:sz w:val="24"/>
          <w:szCs w:val="24"/>
        </w:rPr>
      </w:pPr>
    </w:p>
    <w:p w14:paraId="542F59EC" w14:textId="77777777" w:rsidR="005B546C" w:rsidRPr="00FD23EF" w:rsidRDefault="005B546C">
      <w:pPr>
        <w:jc w:val="both"/>
        <w:rPr>
          <w:b/>
          <w:sz w:val="24"/>
          <w:szCs w:val="24"/>
        </w:rPr>
      </w:pPr>
    </w:p>
    <w:p w14:paraId="37999830" w14:textId="77777777" w:rsidR="00982716" w:rsidRPr="00FD23EF" w:rsidRDefault="00982716">
      <w:pPr>
        <w:jc w:val="both"/>
        <w:rPr>
          <w:b/>
          <w:sz w:val="24"/>
          <w:szCs w:val="24"/>
        </w:rPr>
      </w:pPr>
    </w:p>
    <w:p w14:paraId="1A704108" w14:textId="77777777" w:rsidR="00982716" w:rsidRPr="00FD23EF" w:rsidRDefault="00982716">
      <w:pPr>
        <w:jc w:val="both"/>
        <w:rPr>
          <w:b/>
          <w:sz w:val="24"/>
          <w:szCs w:val="24"/>
        </w:rPr>
      </w:pPr>
    </w:p>
    <w:p w14:paraId="5F7B9058" w14:textId="77777777" w:rsidR="00982716" w:rsidRPr="00FD23EF" w:rsidRDefault="00982716">
      <w:pPr>
        <w:jc w:val="both"/>
        <w:rPr>
          <w:b/>
          <w:sz w:val="24"/>
          <w:szCs w:val="24"/>
        </w:rPr>
      </w:pPr>
    </w:p>
    <w:p w14:paraId="225D61E7" w14:textId="77777777" w:rsidR="00982716" w:rsidRPr="00FD23EF" w:rsidRDefault="00982716">
      <w:pPr>
        <w:jc w:val="both"/>
        <w:rPr>
          <w:b/>
          <w:sz w:val="24"/>
          <w:szCs w:val="24"/>
        </w:rPr>
      </w:pPr>
    </w:p>
    <w:p w14:paraId="73819DE7" w14:textId="77777777" w:rsidR="00982716" w:rsidRPr="00FD23EF" w:rsidRDefault="00982716">
      <w:pPr>
        <w:jc w:val="both"/>
        <w:rPr>
          <w:b/>
          <w:sz w:val="24"/>
          <w:szCs w:val="24"/>
        </w:rPr>
      </w:pPr>
    </w:p>
    <w:p w14:paraId="4E938F98" w14:textId="77777777" w:rsidR="00982716" w:rsidRPr="00FD23EF" w:rsidRDefault="00982716">
      <w:pPr>
        <w:jc w:val="both"/>
        <w:rPr>
          <w:b/>
          <w:sz w:val="24"/>
          <w:szCs w:val="24"/>
        </w:rPr>
      </w:pPr>
    </w:p>
    <w:p w14:paraId="0DF88A9F" w14:textId="77777777" w:rsidR="00982716" w:rsidRPr="00FD23EF" w:rsidRDefault="00982716">
      <w:pPr>
        <w:jc w:val="both"/>
        <w:rPr>
          <w:b/>
          <w:sz w:val="24"/>
          <w:szCs w:val="24"/>
        </w:rPr>
      </w:pPr>
    </w:p>
    <w:p w14:paraId="12EAA56B" w14:textId="77777777" w:rsidR="00982716" w:rsidRPr="00FD23EF" w:rsidRDefault="00982716">
      <w:pPr>
        <w:jc w:val="both"/>
        <w:rPr>
          <w:b/>
          <w:sz w:val="24"/>
          <w:szCs w:val="24"/>
        </w:rPr>
      </w:pPr>
    </w:p>
    <w:p w14:paraId="4ED8C16D" w14:textId="77777777" w:rsidR="00982716" w:rsidRPr="00FD23EF" w:rsidRDefault="00982716">
      <w:pPr>
        <w:jc w:val="both"/>
        <w:rPr>
          <w:b/>
          <w:sz w:val="24"/>
          <w:szCs w:val="24"/>
        </w:rPr>
      </w:pPr>
    </w:p>
    <w:p w14:paraId="6C815E58" w14:textId="77777777" w:rsidR="00982716" w:rsidRPr="00FD23EF" w:rsidRDefault="00982716">
      <w:pPr>
        <w:jc w:val="both"/>
        <w:rPr>
          <w:b/>
          <w:sz w:val="24"/>
          <w:szCs w:val="24"/>
        </w:rPr>
      </w:pPr>
    </w:p>
    <w:p w14:paraId="3A0D3773" w14:textId="77777777" w:rsidR="005B546C" w:rsidRPr="00FD23EF" w:rsidRDefault="005B546C">
      <w:pPr>
        <w:jc w:val="both"/>
        <w:rPr>
          <w:sz w:val="24"/>
          <w:szCs w:val="24"/>
        </w:rPr>
      </w:pPr>
    </w:p>
    <w:p w14:paraId="28151CC2" w14:textId="77777777" w:rsidR="005B546C" w:rsidRPr="007C4681" w:rsidRDefault="005B546C">
      <w:pPr>
        <w:pageBreakBefore/>
        <w:jc w:val="both"/>
        <w:rPr>
          <w:sz w:val="24"/>
          <w:szCs w:val="24"/>
        </w:rPr>
      </w:pPr>
      <w:r w:rsidRPr="007C4681">
        <w:rPr>
          <w:b/>
          <w:sz w:val="24"/>
          <w:szCs w:val="24"/>
        </w:rPr>
        <w:lastRenderedPageBreak/>
        <w:t>1. Introdução</w:t>
      </w:r>
    </w:p>
    <w:p w14:paraId="4CFCFA1E" w14:textId="77777777" w:rsidR="005B546C" w:rsidRDefault="005B546C" w:rsidP="00481BBA">
      <w:pPr>
        <w:ind w:firstLine="709"/>
        <w:jc w:val="both"/>
        <w:rPr>
          <w:sz w:val="24"/>
          <w:szCs w:val="24"/>
        </w:rPr>
      </w:pPr>
      <w:r w:rsidRPr="007C4681">
        <w:rPr>
          <w:sz w:val="24"/>
          <w:szCs w:val="24"/>
        </w:rPr>
        <w:t xml:space="preserve">A primeira página dos trabalhos publicados será constituída com as informações fornecidas no formulário de submissão de trabalho. Por isto, os nomes de </w:t>
      </w:r>
      <w:r w:rsidRPr="007C4681">
        <w:rPr>
          <w:b/>
          <w:bCs/>
          <w:sz w:val="24"/>
          <w:szCs w:val="24"/>
        </w:rPr>
        <w:t>todos</w:t>
      </w:r>
      <w:r w:rsidRPr="007C4681">
        <w:rPr>
          <w:sz w:val="24"/>
          <w:szCs w:val="24"/>
        </w:rPr>
        <w:t xml:space="preserve"> os autores devem ser cadastrados nesse formulário. Os nomes que não sejam informados nesse formulário não aparecerão entre os autores na programação do </w:t>
      </w:r>
      <w:r w:rsidR="007C4681" w:rsidRPr="007C4681">
        <w:rPr>
          <w:sz w:val="24"/>
          <w:szCs w:val="24"/>
        </w:rPr>
        <w:t>evento</w:t>
      </w:r>
      <w:r w:rsidRPr="007C4681">
        <w:rPr>
          <w:sz w:val="24"/>
          <w:szCs w:val="24"/>
        </w:rPr>
        <w:t xml:space="preserve"> nem nos Anais.</w:t>
      </w:r>
    </w:p>
    <w:p w14:paraId="2099A0B3" w14:textId="77777777" w:rsidR="005B546C" w:rsidRPr="007C4681" w:rsidRDefault="005B546C" w:rsidP="003B5A43">
      <w:pPr>
        <w:jc w:val="both"/>
        <w:rPr>
          <w:sz w:val="24"/>
          <w:szCs w:val="24"/>
        </w:rPr>
      </w:pPr>
    </w:p>
    <w:p w14:paraId="40B6B9E9" w14:textId="41504FF9" w:rsidR="005B546C" w:rsidRPr="007C4681" w:rsidRDefault="003B5A43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2</w:t>
      </w:r>
      <w:r w:rsidR="005B546C" w:rsidRPr="007C4681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Fundamentação Teórica</w:t>
      </w:r>
    </w:p>
    <w:p w14:paraId="3D06F30A" w14:textId="77777777" w:rsidR="00AD4B70" w:rsidRPr="007C4681" w:rsidRDefault="00AD4B70" w:rsidP="00481BBA">
      <w:pPr>
        <w:ind w:firstLine="709"/>
        <w:jc w:val="both"/>
        <w:rPr>
          <w:sz w:val="24"/>
          <w:szCs w:val="24"/>
        </w:rPr>
      </w:pPr>
      <w:r w:rsidRPr="00AD4B70">
        <w:rPr>
          <w:sz w:val="24"/>
          <w:szCs w:val="24"/>
        </w:rPr>
        <w:t>Observe as instruções e formate seu artigo de acordo com este padrão. Recomenda-se, para isso, o uso dos estilos de formatação pré-definidos que constam deste documento. Para tanto, basta copiar e colar os textos do original diretamente em uma cópia deste documento.</w:t>
      </w:r>
      <w:r>
        <w:rPr>
          <w:sz w:val="24"/>
          <w:szCs w:val="24"/>
        </w:rPr>
        <w:t xml:space="preserve"> </w:t>
      </w:r>
      <w:r w:rsidRPr="00AD4B70">
        <w:rPr>
          <w:sz w:val="24"/>
          <w:szCs w:val="24"/>
        </w:rPr>
        <w:t>Lembre-se que uma formatação correta é essencial para uma boa avaliação do seu trabalho. Artigos fora da formatação serão retirados do processo de avaliação.</w:t>
      </w:r>
    </w:p>
    <w:p w14:paraId="4EA6A6D7" w14:textId="77777777" w:rsidR="005B546C" w:rsidRPr="007C4681" w:rsidRDefault="005B546C" w:rsidP="00481BBA">
      <w:pPr>
        <w:ind w:firstLine="709"/>
        <w:jc w:val="both"/>
        <w:rPr>
          <w:sz w:val="24"/>
          <w:szCs w:val="24"/>
        </w:rPr>
      </w:pPr>
      <w:r w:rsidRPr="007C4681">
        <w:rPr>
          <w:sz w:val="24"/>
          <w:szCs w:val="24"/>
        </w:rPr>
        <w:t xml:space="preserve">Os trabalhos completos devem ter </w:t>
      </w:r>
      <w:r w:rsidRPr="007C4681">
        <w:rPr>
          <w:b/>
          <w:sz w:val="24"/>
          <w:szCs w:val="24"/>
        </w:rPr>
        <w:t>no máximo 12 páginas</w:t>
      </w:r>
      <w:r w:rsidRPr="007C4681">
        <w:rPr>
          <w:sz w:val="24"/>
          <w:szCs w:val="24"/>
        </w:rPr>
        <w:t>, incluídos neste limite: a primeira página com o resumo, texto, tabelas, gráficos, agradecimentos e referências.</w:t>
      </w:r>
    </w:p>
    <w:p w14:paraId="6A5B68A2" w14:textId="77777777" w:rsidR="005B546C" w:rsidRDefault="00431678" w:rsidP="00481BB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As</w:t>
      </w:r>
      <w:r w:rsidR="005B546C" w:rsidRPr="007C4681">
        <w:rPr>
          <w:sz w:val="24"/>
          <w:szCs w:val="24"/>
        </w:rPr>
        <w:t xml:space="preserve"> </w:t>
      </w:r>
      <w:r w:rsidR="005B546C" w:rsidRPr="00431678">
        <w:rPr>
          <w:b/>
          <w:sz w:val="24"/>
          <w:szCs w:val="24"/>
        </w:rPr>
        <w:t>páginas</w:t>
      </w:r>
      <w:r w:rsidR="005B546C" w:rsidRPr="007C468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do documento devem ser </w:t>
      </w:r>
      <w:r w:rsidR="005B546C" w:rsidRPr="007C4681">
        <w:rPr>
          <w:sz w:val="24"/>
          <w:szCs w:val="24"/>
        </w:rPr>
        <w:t xml:space="preserve">de tamanho </w:t>
      </w:r>
      <w:r w:rsidR="005B546C" w:rsidRPr="007C4681">
        <w:rPr>
          <w:b/>
          <w:sz w:val="24"/>
          <w:szCs w:val="24"/>
        </w:rPr>
        <w:t>A4</w:t>
      </w:r>
      <w:r w:rsidR="005B546C" w:rsidRPr="007C4681">
        <w:rPr>
          <w:sz w:val="24"/>
          <w:szCs w:val="24"/>
        </w:rPr>
        <w:t xml:space="preserve"> (29,7 x 21,0 cm) com </w:t>
      </w:r>
      <w:r w:rsidR="007C4681" w:rsidRPr="007C4681">
        <w:rPr>
          <w:b/>
          <w:sz w:val="24"/>
          <w:szCs w:val="24"/>
        </w:rPr>
        <w:t>margens</w:t>
      </w:r>
      <w:r w:rsidR="005B546C" w:rsidRPr="007C4681">
        <w:rPr>
          <w:b/>
          <w:sz w:val="24"/>
          <w:szCs w:val="24"/>
        </w:rPr>
        <w:t xml:space="preserve"> superior</w:t>
      </w:r>
      <w:r w:rsidR="007C4681" w:rsidRPr="007C4681">
        <w:rPr>
          <w:b/>
          <w:sz w:val="24"/>
          <w:szCs w:val="24"/>
        </w:rPr>
        <w:t xml:space="preserve"> e esquerda de 3,0 cm, e margens </w:t>
      </w:r>
      <w:r w:rsidR="005B546C" w:rsidRPr="007C4681">
        <w:rPr>
          <w:b/>
          <w:sz w:val="24"/>
          <w:szCs w:val="24"/>
        </w:rPr>
        <w:t>inferior</w:t>
      </w:r>
      <w:r w:rsidR="007C4681" w:rsidRPr="007C4681">
        <w:rPr>
          <w:b/>
          <w:sz w:val="24"/>
          <w:szCs w:val="24"/>
        </w:rPr>
        <w:t xml:space="preserve"> e direita</w:t>
      </w:r>
      <w:r w:rsidR="005B546C" w:rsidRPr="007C4681">
        <w:rPr>
          <w:b/>
          <w:sz w:val="24"/>
          <w:szCs w:val="24"/>
        </w:rPr>
        <w:t xml:space="preserve"> de 2,</w:t>
      </w:r>
      <w:r w:rsidR="007C4681" w:rsidRPr="007C4681">
        <w:rPr>
          <w:b/>
          <w:sz w:val="24"/>
          <w:szCs w:val="24"/>
        </w:rPr>
        <w:t>0 cm</w:t>
      </w:r>
      <w:r w:rsidR="005B546C" w:rsidRPr="007C4681">
        <w:rPr>
          <w:sz w:val="24"/>
          <w:szCs w:val="24"/>
        </w:rPr>
        <w:t xml:space="preserve">. </w:t>
      </w:r>
    </w:p>
    <w:p w14:paraId="4FCA0995" w14:textId="77777777" w:rsidR="00AD4B70" w:rsidRDefault="00AD4B70" w:rsidP="00481BBA">
      <w:pPr>
        <w:ind w:firstLine="709"/>
        <w:jc w:val="both"/>
        <w:rPr>
          <w:sz w:val="24"/>
          <w:szCs w:val="24"/>
        </w:rPr>
      </w:pPr>
      <w:r w:rsidRPr="00AD4B70">
        <w:rPr>
          <w:sz w:val="24"/>
          <w:szCs w:val="24"/>
        </w:rPr>
        <w:t xml:space="preserve">Os </w:t>
      </w:r>
      <w:r w:rsidRPr="00AD4B70">
        <w:rPr>
          <w:b/>
          <w:sz w:val="24"/>
          <w:szCs w:val="24"/>
        </w:rPr>
        <w:t>títulos das seções</w:t>
      </w:r>
      <w:r w:rsidRPr="00AD4B70">
        <w:rPr>
          <w:sz w:val="24"/>
          <w:szCs w:val="24"/>
        </w:rPr>
        <w:t xml:space="preserve"> do trabalho devem ser posicionados à esquerda, em negrito, numerados com algarismos arábicos (1, 2, 3, etc.) e somente com a primeira inicial maiúscula. Deve-se utilizar texto com fonte </w:t>
      </w:r>
      <w:r w:rsidRPr="00AD4B70">
        <w:rPr>
          <w:i/>
          <w:sz w:val="24"/>
          <w:szCs w:val="24"/>
        </w:rPr>
        <w:t>Times New Roman</w:t>
      </w:r>
      <w:r w:rsidRPr="00AD4B70">
        <w:rPr>
          <w:sz w:val="24"/>
          <w:szCs w:val="24"/>
        </w:rPr>
        <w:t>, tamanho 12, em negrito.</w:t>
      </w:r>
    </w:p>
    <w:p w14:paraId="14DE8734" w14:textId="77777777" w:rsidR="00AD4B70" w:rsidRDefault="00AD4B70" w:rsidP="00481BBA">
      <w:pPr>
        <w:ind w:firstLine="709"/>
        <w:jc w:val="both"/>
        <w:rPr>
          <w:sz w:val="24"/>
          <w:szCs w:val="24"/>
        </w:rPr>
      </w:pPr>
      <w:r w:rsidRPr="00AD4B70">
        <w:rPr>
          <w:sz w:val="24"/>
          <w:szCs w:val="24"/>
        </w:rPr>
        <w:t xml:space="preserve">Os </w:t>
      </w:r>
      <w:r w:rsidRPr="00AD4B70">
        <w:rPr>
          <w:b/>
          <w:sz w:val="24"/>
          <w:szCs w:val="24"/>
        </w:rPr>
        <w:t>subtítulos das seções</w:t>
      </w:r>
      <w:r w:rsidRPr="00AD4B70">
        <w:rPr>
          <w:sz w:val="24"/>
          <w:szCs w:val="24"/>
        </w:rPr>
        <w:t xml:space="preserve"> do trabalho devem ser posicionados à esquerda, em negrito, numerados com algarismos arábicos em subtítulos (1.1, 1.2, 1.3, etc.) e somente com a primeira inicial maiúscula. Deve-se utilizar texto com fonte </w:t>
      </w:r>
      <w:r w:rsidRPr="00AD4B70">
        <w:rPr>
          <w:i/>
          <w:sz w:val="24"/>
          <w:szCs w:val="24"/>
        </w:rPr>
        <w:t>Times New Roman</w:t>
      </w:r>
      <w:r w:rsidRPr="00AD4B70">
        <w:rPr>
          <w:sz w:val="24"/>
          <w:szCs w:val="24"/>
        </w:rPr>
        <w:t xml:space="preserve">, tamanho 12, em negrito. </w:t>
      </w:r>
    </w:p>
    <w:p w14:paraId="37F582D9" w14:textId="77777777" w:rsidR="00AD4B70" w:rsidRDefault="00AD4B70" w:rsidP="00481BBA">
      <w:pPr>
        <w:ind w:firstLine="709"/>
        <w:jc w:val="both"/>
        <w:rPr>
          <w:sz w:val="24"/>
          <w:szCs w:val="24"/>
        </w:rPr>
      </w:pPr>
      <w:r w:rsidRPr="00AD4B70">
        <w:rPr>
          <w:sz w:val="24"/>
          <w:szCs w:val="24"/>
        </w:rPr>
        <w:t xml:space="preserve">Entre os </w:t>
      </w:r>
      <w:r>
        <w:rPr>
          <w:sz w:val="24"/>
          <w:szCs w:val="24"/>
        </w:rPr>
        <w:t xml:space="preserve">títulos ou </w:t>
      </w:r>
      <w:r w:rsidRPr="00AD4B70">
        <w:rPr>
          <w:sz w:val="24"/>
          <w:szCs w:val="24"/>
        </w:rPr>
        <w:t>subtítulos das seções não se insere nenhuma linha em branco</w:t>
      </w:r>
      <w:r>
        <w:rPr>
          <w:sz w:val="24"/>
          <w:szCs w:val="24"/>
        </w:rPr>
        <w:t xml:space="preserve">, </w:t>
      </w:r>
      <w:r w:rsidR="00431678">
        <w:rPr>
          <w:sz w:val="24"/>
          <w:szCs w:val="24"/>
        </w:rPr>
        <w:t>o</w:t>
      </w:r>
      <w:r>
        <w:rPr>
          <w:sz w:val="24"/>
          <w:szCs w:val="24"/>
        </w:rPr>
        <w:t>u seja, o</w:t>
      </w:r>
      <w:r w:rsidRPr="00AD4B70">
        <w:rPr>
          <w:sz w:val="24"/>
          <w:szCs w:val="24"/>
        </w:rPr>
        <w:t xml:space="preserve"> corpo do texto deve iniciar imediatamente abaixo do título ou subtítulo das sessões. </w:t>
      </w:r>
      <w:r w:rsidR="00431678">
        <w:rPr>
          <w:sz w:val="24"/>
          <w:szCs w:val="24"/>
        </w:rPr>
        <w:t>Uma linha em branco deve ser inserida somente entre o corpo do texto e novos títulos ou subtítulos.</w:t>
      </w:r>
    </w:p>
    <w:p w14:paraId="60A99812" w14:textId="77777777" w:rsidR="00AD4B70" w:rsidRPr="00AD4B70" w:rsidRDefault="00AD4B70" w:rsidP="00481BBA">
      <w:pPr>
        <w:ind w:firstLine="709"/>
        <w:jc w:val="both"/>
        <w:rPr>
          <w:sz w:val="24"/>
          <w:szCs w:val="24"/>
        </w:rPr>
      </w:pPr>
      <w:r w:rsidRPr="00AD4B70">
        <w:rPr>
          <w:sz w:val="24"/>
          <w:szCs w:val="24"/>
        </w:rPr>
        <w:t xml:space="preserve">O </w:t>
      </w:r>
      <w:r w:rsidRPr="00AD4B70">
        <w:rPr>
          <w:b/>
          <w:sz w:val="24"/>
          <w:szCs w:val="24"/>
        </w:rPr>
        <w:t>corpo de texto</w:t>
      </w:r>
      <w:r w:rsidRPr="00AD4B70">
        <w:rPr>
          <w:sz w:val="24"/>
          <w:szCs w:val="24"/>
        </w:rPr>
        <w:t xml:space="preserve"> utiliza fonte tipo </w:t>
      </w:r>
      <w:r w:rsidRPr="00AD4B70">
        <w:rPr>
          <w:i/>
          <w:sz w:val="24"/>
          <w:szCs w:val="24"/>
        </w:rPr>
        <w:t>Times New Roman</w:t>
      </w:r>
      <w:r w:rsidRPr="00AD4B70">
        <w:rPr>
          <w:sz w:val="24"/>
          <w:szCs w:val="24"/>
        </w:rPr>
        <w:t xml:space="preserve">, tamanho 12, </w:t>
      </w:r>
      <w:r w:rsidR="00431678">
        <w:rPr>
          <w:sz w:val="24"/>
          <w:szCs w:val="24"/>
        </w:rPr>
        <w:t xml:space="preserve">coluna única, </w:t>
      </w:r>
      <w:r w:rsidRPr="00AD4B70">
        <w:rPr>
          <w:sz w:val="24"/>
          <w:szCs w:val="24"/>
        </w:rPr>
        <w:t xml:space="preserve">justificado na direita e esquerda, com </w:t>
      </w:r>
      <w:r w:rsidRPr="00AD4B70">
        <w:rPr>
          <w:b/>
          <w:sz w:val="24"/>
          <w:szCs w:val="24"/>
        </w:rPr>
        <w:t>espaçamento simples</w:t>
      </w:r>
      <w:r w:rsidRPr="00AD4B70">
        <w:rPr>
          <w:sz w:val="24"/>
          <w:szCs w:val="24"/>
        </w:rPr>
        <w:t xml:space="preserve"> entre as linhas</w:t>
      </w:r>
      <w:r>
        <w:rPr>
          <w:sz w:val="24"/>
          <w:szCs w:val="24"/>
        </w:rPr>
        <w:t xml:space="preserve">, e </w:t>
      </w:r>
      <w:r w:rsidRPr="00AD4B70">
        <w:rPr>
          <w:b/>
          <w:sz w:val="24"/>
          <w:szCs w:val="24"/>
        </w:rPr>
        <w:t>parágrafo de 1,25 cm</w:t>
      </w:r>
      <w:r w:rsidRPr="00AD4B70">
        <w:rPr>
          <w:sz w:val="24"/>
          <w:szCs w:val="24"/>
        </w:rPr>
        <w:t>.</w:t>
      </w:r>
      <w:r>
        <w:rPr>
          <w:sz w:val="24"/>
          <w:szCs w:val="24"/>
        </w:rPr>
        <w:t xml:space="preserve"> N</w:t>
      </w:r>
      <w:r w:rsidRPr="00AD4B70">
        <w:rPr>
          <w:sz w:val="24"/>
          <w:szCs w:val="24"/>
        </w:rPr>
        <w:t>ão devem ser utilizadas notas de rodapé.</w:t>
      </w:r>
      <w:r w:rsidR="00431678" w:rsidRPr="00431678">
        <w:rPr>
          <w:sz w:val="24"/>
          <w:szCs w:val="24"/>
        </w:rPr>
        <w:t xml:space="preserve"> </w:t>
      </w:r>
      <w:r w:rsidR="00431678" w:rsidRPr="00AD4B70">
        <w:rPr>
          <w:sz w:val="24"/>
          <w:szCs w:val="24"/>
        </w:rPr>
        <w:t>Palavras de língua estrangeira devem ser escritas em itálico</w:t>
      </w:r>
      <w:r w:rsidR="00431678">
        <w:rPr>
          <w:sz w:val="24"/>
          <w:szCs w:val="24"/>
        </w:rPr>
        <w:t>.</w:t>
      </w:r>
    </w:p>
    <w:p w14:paraId="653BD130" w14:textId="77777777" w:rsidR="00AD4B70" w:rsidRPr="00AD4B70" w:rsidRDefault="00AD4B70" w:rsidP="00AD4B70">
      <w:pPr>
        <w:ind w:firstLine="709"/>
        <w:jc w:val="both"/>
        <w:rPr>
          <w:sz w:val="24"/>
          <w:szCs w:val="24"/>
        </w:rPr>
      </w:pPr>
      <w:r w:rsidRPr="00AD4B70">
        <w:rPr>
          <w:sz w:val="24"/>
          <w:szCs w:val="24"/>
        </w:rPr>
        <w:t>No caso do uso de listas, deve-se usar o marcador que aparece a seguir:</w:t>
      </w:r>
    </w:p>
    <w:p w14:paraId="42D518CC" w14:textId="77777777" w:rsidR="002F31B3" w:rsidRDefault="00AD4B70" w:rsidP="002F31B3">
      <w:pPr>
        <w:numPr>
          <w:ilvl w:val="0"/>
          <w:numId w:val="4"/>
        </w:numPr>
        <w:jc w:val="both"/>
        <w:rPr>
          <w:sz w:val="24"/>
          <w:szCs w:val="24"/>
        </w:rPr>
      </w:pPr>
      <w:r w:rsidRPr="00AD4B70">
        <w:rPr>
          <w:sz w:val="24"/>
          <w:szCs w:val="24"/>
        </w:rPr>
        <w:t>As listas devem ser justificadas na direita e na esquerda, da mesma maneira que os trechos de corpo de texto;</w:t>
      </w:r>
    </w:p>
    <w:p w14:paraId="04251557" w14:textId="77777777" w:rsidR="00AD4B70" w:rsidRPr="00AD4B70" w:rsidRDefault="00AD4B70" w:rsidP="002F31B3">
      <w:pPr>
        <w:numPr>
          <w:ilvl w:val="0"/>
          <w:numId w:val="4"/>
        </w:numPr>
        <w:jc w:val="both"/>
        <w:rPr>
          <w:sz w:val="24"/>
          <w:szCs w:val="24"/>
        </w:rPr>
      </w:pPr>
      <w:r w:rsidRPr="00AD4B70">
        <w:rPr>
          <w:sz w:val="24"/>
          <w:szCs w:val="24"/>
        </w:rPr>
        <w:t>Use ponto-e-vírgula para separar os itens de uma lista, exceto no último item que deve possuir um ponto final;</w:t>
      </w:r>
    </w:p>
    <w:p w14:paraId="1DB06C2C" w14:textId="77777777" w:rsidR="00AD4B70" w:rsidRPr="00AD4B70" w:rsidRDefault="00AD4B70" w:rsidP="002F31B3">
      <w:pPr>
        <w:numPr>
          <w:ilvl w:val="0"/>
          <w:numId w:val="4"/>
        </w:numPr>
        <w:jc w:val="both"/>
        <w:rPr>
          <w:sz w:val="24"/>
          <w:szCs w:val="24"/>
        </w:rPr>
      </w:pPr>
      <w:r w:rsidRPr="00AD4B70">
        <w:rPr>
          <w:sz w:val="24"/>
          <w:szCs w:val="24"/>
        </w:rPr>
        <w:t>O estilo "Lista" pode ser usado para que a formatação pré-definida seja corretamente empregada.</w:t>
      </w:r>
    </w:p>
    <w:p w14:paraId="143284FE" w14:textId="77777777" w:rsidR="00AD4B70" w:rsidRPr="00AD4B70" w:rsidRDefault="00AD4B70" w:rsidP="00AD4B70">
      <w:pPr>
        <w:ind w:firstLine="709"/>
        <w:jc w:val="both"/>
        <w:rPr>
          <w:sz w:val="24"/>
          <w:szCs w:val="24"/>
        </w:rPr>
      </w:pPr>
      <w:r w:rsidRPr="00AD4B70">
        <w:rPr>
          <w:sz w:val="24"/>
          <w:szCs w:val="24"/>
        </w:rPr>
        <w:t>É possível, também, o uso de alíneas, que obedecem às seguintes indicações:</w:t>
      </w:r>
    </w:p>
    <w:p w14:paraId="7124AFCE" w14:textId="77777777" w:rsidR="002F31B3" w:rsidRDefault="00AD4B70" w:rsidP="002F31B3">
      <w:pPr>
        <w:numPr>
          <w:ilvl w:val="0"/>
          <w:numId w:val="8"/>
        </w:numPr>
        <w:jc w:val="both"/>
        <w:rPr>
          <w:sz w:val="24"/>
          <w:szCs w:val="24"/>
        </w:rPr>
      </w:pPr>
      <w:r w:rsidRPr="00AD4B70">
        <w:rPr>
          <w:sz w:val="24"/>
          <w:szCs w:val="24"/>
        </w:rPr>
        <w:t>Cada item de alínea deve ser ordenado alfabeticamente por letras minúsculas seguidas de parênteses, como neste exemplo;</w:t>
      </w:r>
    </w:p>
    <w:p w14:paraId="27796022" w14:textId="77777777" w:rsidR="002F31B3" w:rsidRDefault="00AD4B70" w:rsidP="002F31B3">
      <w:pPr>
        <w:numPr>
          <w:ilvl w:val="0"/>
          <w:numId w:val="8"/>
        </w:numPr>
        <w:jc w:val="both"/>
        <w:rPr>
          <w:sz w:val="24"/>
          <w:szCs w:val="24"/>
        </w:rPr>
      </w:pPr>
      <w:r w:rsidRPr="00AD4B70">
        <w:rPr>
          <w:sz w:val="24"/>
          <w:szCs w:val="24"/>
        </w:rPr>
        <w:t xml:space="preserve">Use ponto-e-vírgula para separar as alíneas, exceto no último item </w:t>
      </w:r>
      <w:r w:rsidR="002F31B3">
        <w:rPr>
          <w:sz w:val="24"/>
          <w:szCs w:val="24"/>
        </w:rPr>
        <w:t>que deve possuir um ponto final.</w:t>
      </w:r>
    </w:p>
    <w:p w14:paraId="7669BA36" w14:textId="77777777" w:rsidR="002F31B3" w:rsidRPr="002F31B3" w:rsidRDefault="002F31B3" w:rsidP="002F31B3">
      <w:pPr>
        <w:numPr>
          <w:ilvl w:val="0"/>
          <w:numId w:val="8"/>
        </w:numPr>
        <w:rPr>
          <w:sz w:val="24"/>
          <w:szCs w:val="24"/>
        </w:rPr>
      </w:pPr>
      <w:r w:rsidRPr="002F31B3">
        <w:rPr>
          <w:sz w:val="24"/>
          <w:szCs w:val="24"/>
        </w:rPr>
        <w:t>O estilo "Alínea" constante deste documento pode ser usado para a aplicação automática da formatação correta de alíneas.</w:t>
      </w:r>
    </w:p>
    <w:p w14:paraId="51199CDB" w14:textId="77777777" w:rsidR="002F31B3" w:rsidRPr="002F31B3" w:rsidRDefault="002F31B3" w:rsidP="00481BBA">
      <w:pPr>
        <w:pStyle w:val="Corpodetexto"/>
        <w:ind w:firstLine="709"/>
        <w:rPr>
          <w:sz w:val="24"/>
          <w:szCs w:val="24"/>
          <w:lang w:val="pt-BR"/>
        </w:rPr>
      </w:pPr>
      <w:r w:rsidRPr="002F31B3">
        <w:rPr>
          <w:sz w:val="24"/>
          <w:szCs w:val="24"/>
          <w:lang w:val="pt-BR"/>
        </w:rPr>
        <w:t xml:space="preserve">As </w:t>
      </w:r>
      <w:r w:rsidRPr="002F31B3">
        <w:rPr>
          <w:b/>
          <w:sz w:val="24"/>
          <w:szCs w:val="24"/>
          <w:lang w:val="pt-BR"/>
        </w:rPr>
        <w:t>ilustrações</w:t>
      </w:r>
      <w:r w:rsidRPr="002F31B3">
        <w:rPr>
          <w:sz w:val="24"/>
          <w:szCs w:val="24"/>
          <w:lang w:val="pt-BR"/>
        </w:rPr>
        <w:t xml:space="preserve"> devem possuir títulos (cabeçalhos) localizados na parte superior antecedidos da palavra que o designa (tabela, figura, esquema, fluxograma, </w:t>
      </w:r>
      <w:proofErr w:type="gramStart"/>
      <w:r w:rsidRPr="002F31B3">
        <w:rPr>
          <w:sz w:val="24"/>
          <w:szCs w:val="24"/>
          <w:lang w:val="pt-BR"/>
        </w:rPr>
        <w:t>imagem, etc.</w:t>
      </w:r>
      <w:proofErr w:type="gramEnd"/>
      <w:r w:rsidRPr="002F31B3">
        <w:rPr>
          <w:sz w:val="24"/>
          <w:szCs w:val="24"/>
          <w:lang w:val="pt-BR"/>
        </w:rPr>
        <w:t xml:space="preserve">), seguidos do número de ordem de ocorrência no texto, em algarismos arábicos e travessão, que serve para separação do título. As fontes consultadas são obrigatórias, mesmo que seja de </w:t>
      </w:r>
      <w:r w:rsidRPr="002F31B3">
        <w:rPr>
          <w:sz w:val="24"/>
          <w:szCs w:val="24"/>
          <w:lang w:val="pt-BR"/>
        </w:rPr>
        <w:lastRenderedPageBreak/>
        <w:t>produção do próprio autor, devem estar localizadas na parte inferior contendo notas e outras informações necessárias à sua compreensão (caso aplicável).</w:t>
      </w:r>
    </w:p>
    <w:p w14:paraId="5EA3657C" w14:textId="77777777" w:rsidR="002F31B3" w:rsidRDefault="002F31B3" w:rsidP="00481BBA">
      <w:pPr>
        <w:pStyle w:val="Corpodetexto"/>
        <w:ind w:firstLine="709"/>
        <w:rPr>
          <w:sz w:val="24"/>
          <w:szCs w:val="24"/>
          <w:lang w:val="pt-BR"/>
        </w:rPr>
      </w:pPr>
      <w:r w:rsidRPr="002F31B3">
        <w:rPr>
          <w:sz w:val="24"/>
          <w:szCs w:val="24"/>
          <w:lang w:val="pt-BR"/>
        </w:rPr>
        <w:t xml:space="preserve">Essas ilustrações, bem como seus respectivos títulos e fontes consultadas, devem ser centralizadas na página (ver exemplos da Figura 1 e Tabela 1). Deve-se utilizar fonte </w:t>
      </w:r>
      <w:r w:rsidRPr="002F31B3">
        <w:rPr>
          <w:i/>
          <w:sz w:val="24"/>
          <w:szCs w:val="24"/>
          <w:lang w:val="pt-BR"/>
        </w:rPr>
        <w:t>Times New Roman</w:t>
      </w:r>
      <w:r w:rsidRPr="002F31B3">
        <w:rPr>
          <w:sz w:val="24"/>
          <w:szCs w:val="24"/>
          <w:lang w:val="pt-BR"/>
        </w:rPr>
        <w:t>, tamanho 10, centra</w:t>
      </w:r>
      <w:r>
        <w:rPr>
          <w:sz w:val="24"/>
          <w:szCs w:val="24"/>
          <w:lang w:val="pt-BR"/>
        </w:rPr>
        <w:t>lizada e não levam ponto final, m</w:t>
      </w:r>
      <w:r w:rsidRPr="002F31B3">
        <w:rPr>
          <w:sz w:val="24"/>
          <w:szCs w:val="24"/>
          <w:lang w:val="pt-BR"/>
        </w:rPr>
        <w:t>antendo-s</w:t>
      </w:r>
      <w:r>
        <w:rPr>
          <w:sz w:val="24"/>
          <w:szCs w:val="24"/>
          <w:lang w:val="pt-BR"/>
        </w:rPr>
        <w:t xml:space="preserve">e o espaçamento </w:t>
      </w:r>
      <w:r w:rsidRPr="002F31B3">
        <w:rPr>
          <w:sz w:val="24"/>
          <w:szCs w:val="24"/>
          <w:lang w:val="pt-BR"/>
        </w:rPr>
        <w:t>simples.</w:t>
      </w:r>
    </w:p>
    <w:p w14:paraId="3D791D6A" w14:textId="77777777" w:rsidR="002F31B3" w:rsidRPr="00892A92" w:rsidRDefault="002F31B3" w:rsidP="002F31B3">
      <w:pPr>
        <w:pStyle w:val="figura"/>
        <w:spacing w:before="0" w:beforeAutospacing="0" w:after="0" w:afterAutospacing="0"/>
        <w:jc w:val="center"/>
        <w:rPr>
          <w:rFonts w:ascii="Times New Roman" w:hAnsi="Times New Roman" w:cs="Times New Roman"/>
          <w:sz w:val="20"/>
          <w:szCs w:val="20"/>
        </w:rPr>
      </w:pPr>
      <w:r w:rsidRPr="00892A92">
        <w:rPr>
          <w:rFonts w:ascii="Times New Roman" w:hAnsi="Times New Roman" w:cs="Times New Roman"/>
          <w:sz w:val="20"/>
          <w:szCs w:val="20"/>
        </w:rPr>
        <w:t>Figura 1 - Exemplo de figura</w:t>
      </w:r>
    </w:p>
    <w:p w14:paraId="6A6A3D67" w14:textId="77777777" w:rsidR="002F31B3" w:rsidRPr="00892A92" w:rsidRDefault="002F31B3" w:rsidP="002F31B3">
      <w:pPr>
        <w:pStyle w:val="tabelacorpo"/>
        <w:spacing w:before="0" w:beforeAutospacing="0" w:after="0" w:afterAutospacing="0"/>
        <w:jc w:val="center"/>
        <w:rPr>
          <w:rFonts w:ascii="Times New Roman" w:hAnsi="Times New Roman" w:cs="Times New Roman"/>
          <w:sz w:val="20"/>
          <w:szCs w:val="20"/>
        </w:rPr>
      </w:pPr>
      <w:r w:rsidRPr="002F31B3">
        <w:rPr>
          <w:rFonts w:ascii="Times New Roman" w:hAnsi="Times New Roman" w:cs="Times New Roman"/>
          <w:noProof/>
          <w:sz w:val="20"/>
          <w:szCs w:val="20"/>
        </w:rPr>
        <w:pict w14:anchorId="1A7A74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1" o:spid="_x0000_i1025" type="#_x0000_t75" alt="graph_model_art" style="width:325.35pt;height:127.7pt;visibility:visible">
            <v:imagedata r:id="rId7" o:title="graph_model_art" cropbottom="1872f"/>
          </v:shape>
        </w:pict>
      </w:r>
      <w:r w:rsidRPr="00892A92">
        <w:rPr>
          <w:rFonts w:ascii="Times New Roman" w:hAnsi="Times New Roman" w:cs="Times New Roman"/>
          <w:sz w:val="20"/>
          <w:szCs w:val="20"/>
        </w:rPr>
        <w:br/>
        <w:t xml:space="preserve">Fonte: Adaptado de </w:t>
      </w:r>
      <w:proofErr w:type="spellStart"/>
      <w:r w:rsidRPr="00892A92">
        <w:rPr>
          <w:rFonts w:ascii="Times New Roman" w:hAnsi="Times New Roman" w:cs="Times New Roman"/>
          <w:sz w:val="20"/>
          <w:szCs w:val="20"/>
        </w:rPr>
        <w:t>Mays</w:t>
      </w:r>
      <w:proofErr w:type="spellEnd"/>
      <w:r w:rsidRPr="00892A92">
        <w:rPr>
          <w:rFonts w:ascii="Times New Roman" w:hAnsi="Times New Roman" w:cs="Times New Roman"/>
          <w:sz w:val="20"/>
          <w:szCs w:val="20"/>
        </w:rPr>
        <w:t xml:space="preserve"> </w:t>
      </w:r>
      <w:r w:rsidRPr="00892A92">
        <w:rPr>
          <w:rFonts w:ascii="Times New Roman" w:hAnsi="Times New Roman" w:cs="Times New Roman"/>
          <w:i/>
          <w:sz w:val="20"/>
          <w:szCs w:val="20"/>
        </w:rPr>
        <w:t xml:space="preserve">apud </w:t>
      </w:r>
      <w:proofErr w:type="spellStart"/>
      <w:r w:rsidRPr="00892A92">
        <w:rPr>
          <w:rFonts w:ascii="Times New Roman" w:hAnsi="Times New Roman" w:cs="Times New Roman"/>
          <w:sz w:val="20"/>
          <w:szCs w:val="20"/>
        </w:rPr>
        <w:t>Greenhalg</w:t>
      </w:r>
      <w:proofErr w:type="spellEnd"/>
      <w:r w:rsidRPr="00892A92">
        <w:rPr>
          <w:rFonts w:ascii="Times New Roman" w:hAnsi="Times New Roman" w:cs="Times New Roman"/>
          <w:sz w:val="20"/>
          <w:szCs w:val="20"/>
        </w:rPr>
        <w:t xml:space="preserve"> (1997)</w:t>
      </w:r>
    </w:p>
    <w:p w14:paraId="08C286B7" w14:textId="77777777" w:rsidR="002F31B3" w:rsidRDefault="002F31B3" w:rsidP="002F31B3">
      <w:pPr>
        <w:pStyle w:val="Corpodetexto"/>
        <w:ind w:firstLine="0"/>
        <w:jc w:val="center"/>
        <w:rPr>
          <w:sz w:val="24"/>
          <w:szCs w:val="24"/>
          <w:lang w:val="pt-BR"/>
        </w:rPr>
      </w:pPr>
    </w:p>
    <w:p w14:paraId="29B6DC58" w14:textId="77777777" w:rsidR="002F31B3" w:rsidRPr="00892A92" w:rsidRDefault="002F31B3" w:rsidP="002F31B3">
      <w:pPr>
        <w:pStyle w:val="tabelacorpo"/>
        <w:spacing w:before="0" w:beforeAutospacing="0" w:after="0" w:afterAutospacing="0"/>
        <w:jc w:val="center"/>
        <w:rPr>
          <w:rFonts w:ascii="Times New Roman" w:hAnsi="Times New Roman" w:cs="Times New Roman"/>
          <w:sz w:val="20"/>
          <w:szCs w:val="20"/>
        </w:rPr>
      </w:pPr>
      <w:r w:rsidRPr="00892A92">
        <w:rPr>
          <w:rFonts w:ascii="Times New Roman" w:hAnsi="Times New Roman" w:cs="Times New Roman"/>
          <w:sz w:val="20"/>
          <w:szCs w:val="20"/>
        </w:rPr>
        <w:t>Tabela 1 - Exemplo de tabela</w:t>
      </w:r>
    </w:p>
    <w:tbl>
      <w:tblPr>
        <w:tblW w:w="0" w:type="auto"/>
        <w:jc w:val="center"/>
        <w:tblLayout w:type="fixed"/>
        <w:tblLook w:val="00A0" w:firstRow="1" w:lastRow="0" w:firstColumn="1" w:lastColumn="0" w:noHBand="0" w:noVBand="0"/>
      </w:tblPr>
      <w:tblGrid>
        <w:gridCol w:w="2540"/>
        <w:gridCol w:w="1775"/>
        <w:gridCol w:w="1800"/>
      </w:tblGrid>
      <w:tr w:rsidR="002F31B3" w:rsidRPr="00892A92" w14:paraId="65318D90" w14:textId="77777777" w:rsidTr="00815F00">
        <w:trPr>
          <w:jc w:val="center"/>
        </w:trPr>
        <w:tc>
          <w:tcPr>
            <w:tcW w:w="25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72FE8D8" w14:textId="77777777" w:rsidR="002F31B3" w:rsidRPr="00892A92" w:rsidRDefault="002F31B3" w:rsidP="002F31B3">
            <w:pPr>
              <w:pStyle w:val="tabelacabealho"/>
              <w:spacing w:before="0" w:beforeAutospacing="0" w:after="0" w:afterAutospacing="0"/>
              <w:jc w:val="center"/>
              <w:rPr>
                <w:rStyle w:val="Forte"/>
                <w:rFonts w:ascii="Times New Roman" w:hAnsi="Times New Roman" w:cs="Times New Roman"/>
                <w:sz w:val="20"/>
                <w:szCs w:val="20"/>
              </w:rPr>
            </w:pPr>
            <w:r w:rsidRPr="00892A92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>Item</w:t>
            </w:r>
          </w:p>
        </w:tc>
        <w:tc>
          <w:tcPr>
            <w:tcW w:w="177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4048E3F" w14:textId="77777777" w:rsidR="002F31B3" w:rsidRPr="00892A92" w:rsidRDefault="002F31B3" w:rsidP="002F31B3">
            <w:pPr>
              <w:pStyle w:val="tabelacabealho"/>
              <w:spacing w:before="0" w:beforeAutospacing="0" w:after="0" w:afterAutospacing="0"/>
              <w:jc w:val="center"/>
              <w:rPr>
                <w:rStyle w:val="Forte"/>
                <w:rFonts w:ascii="Times New Roman" w:hAnsi="Times New Roman" w:cs="Times New Roman"/>
                <w:sz w:val="20"/>
                <w:szCs w:val="20"/>
              </w:rPr>
            </w:pPr>
            <w:r w:rsidRPr="00892A92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>Quantidade</w:t>
            </w:r>
          </w:p>
        </w:tc>
        <w:tc>
          <w:tcPr>
            <w:tcW w:w="180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DD1D051" w14:textId="77777777" w:rsidR="002F31B3" w:rsidRPr="00892A92" w:rsidRDefault="002F31B3" w:rsidP="002F31B3">
            <w:pPr>
              <w:pStyle w:val="tabelacabealho"/>
              <w:spacing w:before="0" w:beforeAutospacing="0" w:after="0" w:afterAutospacing="0"/>
              <w:jc w:val="center"/>
              <w:rPr>
                <w:rStyle w:val="Forte"/>
                <w:rFonts w:ascii="Times New Roman" w:hAnsi="Times New Roman" w:cs="Times New Roman"/>
                <w:sz w:val="20"/>
                <w:szCs w:val="20"/>
              </w:rPr>
            </w:pPr>
            <w:r w:rsidRPr="00892A92">
              <w:rPr>
                <w:rStyle w:val="Forte"/>
                <w:rFonts w:ascii="Times New Roman" w:hAnsi="Times New Roman" w:cs="Times New Roman"/>
                <w:sz w:val="20"/>
                <w:szCs w:val="20"/>
              </w:rPr>
              <w:t>Percentual</w:t>
            </w:r>
          </w:p>
        </w:tc>
      </w:tr>
      <w:tr w:rsidR="002F31B3" w:rsidRPr="00892A92" w14:paraId="72A25CB0" w14:textId="77777777" w:rsidTr="00815F00">
        <w:trPr>
          <w:jc w:val="center"/>
        </w:trPr>
        <w:tc>
          <w:tcPr>
            <w:tcW w:w="254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910BADC" w14:textId="77777777" w:rsidR="002F31B3" w:rsidRPr="00892A92" w:rsidRDefault="002F31B3" w:rsidP="002F31B3">
            <w:pPr>
              <w:pStyle w:val="tabelacorpo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2A92">
              <w:rPr>
                <w:rFonts w:ascii="Times New Roman" w:hAnsi="Times New Roman" w:cs="Times New Roman"/>
                <w:sz w:val="20"/>
                <w:szCs w:val="20"/>
              </w:rPr>
              <w:t>Teoria social</w:t>
            </w:r>
          </w:p>
        </w:tc>
        <w:tc>
          <w:tcPr>
            <w:tcW w:w="177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DD52D4" w14:textId="77777777" w:rsidR="002F31B3" w:rsidRPr="00892A92" w:rsidRDefault="002F31B3" w:rsidP="002F31B3">
            <w:pPr>
              <w:pStyle w:val="tabelacorpo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2A9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80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BF5EBE" w14:textId="77777777" w:rsidR="002F31B3" w:rsidRPr="00892A92" w:rsidRDefault="002F31B3" w:rsidP="002F31B3">
            <w:pPr>
              <w:pStyle w:val="tabelacorpo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2A92">
              <w:rPr>
                <w:rFonts w:ascii="Times New Roman" w:hAnsi="Times New Roman" w:cs="Times New Roman"/>
                <w:sz w:val="20"/>
                <w:szCs w:val="20"/>
              </w:rPr>
              <w:t>7,9%</w:t>
            </w:r>
          </w:p>
        </w:tc>
      </w:tr>
      <w:tr w:rsidR="002F31B3" w:rsidRPr="00892A92" w14:paraId="780A6729" w14:textId="77777777" w:rsidTr="00815F00">
        <w:trPr>
          <w:jc w:val="center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CAB895" w14:textId="77777777" w:rsidR="002F31B3" w:rsidRPr="00892A92" w:rsidRDefault="002F31B3" w:rsidP="002F31B3">
            <w:pPr>
              <w:pStyle w:val="tabelacorpo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2A92">
              <w:rPr>
                <w:rFonts w:ascii="Times New Roman" w:hAnsi="Times New Roman" w:cs="Times New Roman"/>
                <w:sz w:val="20"/>
                <w:szCs w:val="20"/>
              </w:rPr>
              <w:t>Método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1814A7" w14:textId="77777777" w:rsidR="002F31B3" w:rsidRPr="00892A92" w:rsidRDefault="002F31B3" w:rsidP="002F31B3">
            <w:pPr>
              <w:pStyle w:val="tabelacorpo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2A92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DD336B" w14:textId="77777777" w:rsidR="002F31B3" w:rsidRPr="00892A92" w:rsidRDefault="002F31B3" w:rsidP="002F31B3">
            <w:pPr>
              <w:pStyle w:val="tabelacorpo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2A92">
              <w:rPr>
                <w:rFonts w:ascii="Times New Roman" w:hAnsi="Times New Roman" w:cs="Times New Roman"/>
                <w:sz w:val="20"/>
                <w:szCs w:val="20"/>
              </w:rPr>
              <w:t>12,3%</w:t>
            </w:r>
          </w:p>
        </w:tc>
      </w:tr>
      <w:tr w:rsidR="002F31B3" w:rsidRPr="00892A92" w14:paraId="11C03BBE" w14:textId="77777777" w:rsidTr="00815F00">
        <w:trPr>
          <w:jc w:val="center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248130" w14:textId="77777777" w:rsidR="002F31B3" w:rsidRPr="00892A92" w:rsidRDefault="002F31B3" w:rsidP="002F31B3">
            <w:pPr>
              <w:pStyle w:val="tabelacorpo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2A92">
              <w:rPr>
                <w:rFonts w:ascii="Times New Roman" w:hAnsi="Times New Roman" w:cs="Times New Roman"/>
                <w:sz w:val="20"/>
                <w:szCs w:val="20"/>
              </w:rPr>
              <w:t>Questão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7CDA7E" w14:textId="77777777" w:rsidR="002F31B3" w:rsidRPr="00892A92" w:rsidRDefault="002F31B3" w:rsidP="002F31B3">
            <w:pPr>
              <w:pStyle w:val="tabelacorpo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2A92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D6D544" w14:textId="77777777" w:rsidR="002F31B3" w:rsidRPr="00892A92" w:rsidRDefault="002F31B3" w:rsidP="002F31B3">
            <w:pPr>
              <w:pStyle w:val="tabelacorpo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2A92">
              <w:rPr>
                <w:rFonts w:ascii="Times New Roman" w:hAnsi="Times New Roman" w:cs="Times New Roman"/>
                <w:sz w:val="20"/>
                <w:szCs w:val="20"/>
              </w:rPr>
              <w:t>19,5%</w:t>
            </w:r>
          </w:p>
        </w:tc>
      </w:tr>
      <w:tr w:rsidR="002F31B3" w:rsidRPr="00892A92" w14:paraId="43B84AE9" w14:textId="77777777" w:rsidTr="00815F00">
        <w:trPr>
          <w:jc w:val="center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C097AE" w14:textId="77777777" w:rsidR="002F31B3" w:rsidRPr="00892A92" w:rsidRDefault="002F31B3" w:rsidP="002F31B3">
            <w:pPr>
              <w:pStyle w:val="tabelacorpo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2A92">
              <w:rPr>
                <w:rFonts w:ascii="Times New Roman" w:hAnsi="Times New Roman" w:cs="Times New Roman"/>
                <w:sz w:val="20"/>
                <w:szCs w:val="20"/>
              </w:rPr>
              <w:t>Raciocínio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87B5C4" w14:textId="77777777" w:rsidR="002F31B3" w:rsidRPr="00892A92" w:rsidRDefault="002F31B3" w:rsidP="002F31B3">
            <w:pPr>
              <w:pStyle w:val="tabelacorpo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2A92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550BF3" w14:textId="77777777" w:rsidR="002F31B3" w:rsidRPr="00892A92" w:rsidRDefault="002F31B3" w:rsidP="002F31B3">
            <w:pPr>
              <w:pStyle w:val="tabelacorpo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2A92">
              <w:rPr>
                <w:rFonts w:ascii="Times New Roman" w:hAnsi="Times New Roman" w:cs="Times New Roman"/>
                <w:sz w:val="20"/>
                <w:szCs w:val="20"/>
              </w:rPr>
              <w:t>44,8%</w:t>
            </w:r>
          </w:p>
        </w:tc>
      </w:tr>
      <w:tr w:rsidR="002F31B3" w:rsidRPr="00892A92" w14:paraId="0427FAC6" w14:textId="77777777" w:rsidTr="00815F00">
        <w:trPr>
          <w:jc w:val="center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1E9A33" w14:textId="77777777" w:rsidR="002F31B3" w:rsidRPr="00892A92" w:rsidRDefault="002F31B3" w:rsidP="002F31B3">
            <w:pPr>
              <w:pStyle w:val="tabelacorpo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2A92">
              <w:rPr>
                <w:rFonts w:ascii="Times New Roman" w:hAnsi="Times New Roman" w:cs="Times New Roman"/>
                <w:sz w:val="20"/>
                <w:szCs w:val="20"/>
              </w:rPr>
              <w:t>Método de amostragem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0E49EF" w14:textId="77777777" w:rsidR="002F31B3" w:rsidRPr="00892A92" w:rsidRDefault="002F31B3" w:rsidP="002F31B3">
            <w:pPr>
              <w:pStyle w:val="tabelacorpo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2A92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36FA2B" w14:textId="77777777" w:rsidR="002F31B3" w:rsidRPr="00892A92" w:rsidRDefault="002F31B3" w:rsidP="002F31B3">
            <w:pPr>
              <w:pStyle w:val="tabelacorpo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2A92">
              <w:rPr>
                <w:rFonts w:ascii="Times New Roman" w:hAnsi="Times New Roman" w:cs="Times New Roman"/>
                <w:sz w:val="20"/>
                <w:szCs w:val="20"/>
              </w:rPr>
              <w:t>11,9%</w:t>
            </w:r>
          </w:p>
        </w:tc>
      </w:tr>
      <w:tr w:rsidR="002F31B3" w:rsidRPr="00892A92" w14:paraId="600B6950" w14:textId="77777777" w:rsidTr="00815F00">
        <w:trPr>
          <w:jc w:val="center"/>
        </w:trPr>
        <w:tc>
          <w:tcPr>
            <w:tcW w:w="25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0CCC30EC" w14:textId="77777777" w:rsidR="002F31B3" w:rsidRPr="00892A92" w:rsidRDefault="002F31B3" w:rsidP="002F31B3">
            <w:pPr>
              <w:pStyle w:val="tabelacorpo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2A92">
              <w:rPr>
                <w:rFonts w:ascii="Times New Roman" w:hAnsi="Times New Roman" w:cs="Times New Roman"/>
                <w:sz w:val="20"/>
                <w:szCs w:val="20"/>
              </w:rPr>
              <w:t>Força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107D854C" w14:textId="77777777" w:rsidR="002F31B3" w:rsidRPr="00892A92" w:rsidRDefault="002F31B3" w:rsidP="002F31B3">
            <w:pPr>
              <w:pStyle w:val="tabelacorpo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2A9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3A6F6F3E" w14:textId="77777777" w:rsidR="002F31B3" w:rsidRPr="00892A92" w:rsidRDefault="002F31B3" w:rsidP="002F31B3">
            <w:pPr>
              <w:pStyle w:val="tabelacorpo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2A92">
              <w:rPr>
                <w:rFonts w:ascii="Times New Roman" w:hAnsi="Times New Roman" w:cs="Times New Roman"/>
                <w:sz w:val="20"/>
                <w:szCs w:val="20"/>
              </w:rPr>
              <w:t>3,6%</w:t>
            </w:r>
          </w:p>
        </w:tc>
      </w:tr>
    </w:tbl>
    <w:p w14:paraId="30D404AB" w14:textId="77777777" w:rsidR="002F31B3" w:rsidRPr="00892A92" w:rsidRDefault="002F31B3" w:rsidP="002F31B3">
      <w:pPr>
        <w:pStyle w:val="Ttulo2"/>
        <w:spacing w:before="0" w:after="0"/>
        <w:ind w:left="0" w:firstLine="0"/>
        <w:jc w:val="center"/>
        <w:rPr>
          <w:b w:val="0"/>
          <w:sz w:val="20"/>
          <w:szCs w:val="20"/>
        </w:rPr>
      </w:pPr>
      <w:r w:rsidRPr="00892A92">
        <w:rPr>
          <w:b w:val="0"/>
          <w:sz w:val="20"/>
          <w:szCs w:val="20"/>
        </w:rPr>
        <w:t xml:space="preserve">Fonte: Adaptado de </w:t>
      </w:r>
      <w:proofErr w:type="spellStart"/>
      <w:r w:rsidRPr="00892A92">
        <w:rPr>
          <w:b w:val="0"/>
          <w:sz w:val="20"/>
          <w:szCs w:val="20"/>
        </w:rPr>
        <w:t>Mays</w:t>
      </w:r>
      <w:proofErr w:type="spellEnd"/>
      <w:r w:rsidRPr="00892A92">
        <w:rPr>
          <w:b w:val="0"/>
          <w:sz w:val="20"/>
          <w:szCs w:val="20"/>
        </w:rPr>
        <w:t xml:space="preserve"> </w:t>
      </w:r>
      <w:r w:rsidRPr="00892A92">
        <w:rPr>
          <w:b w:val="0"/>
          <w:i/>
          <w:sz w:val="20"/>
          <w:szCs w:val="20"/>
        </w:rPr>
        <w:t xml:space="preserve">apud </w:t>
      </w:r>
      <w:proofErr w:type="spellStart"/>
      <w:r w:rsidRPr="00892A92">
        <w:rPr>
          <w:b w:val="0"/>
          <w:sz w:val="20"/>
          <w:szCs w:val="20"/>
        </w:rPr>
        <w:t>Greenhalg</w:t>
      </w:r>
      <w:proofErr w:type="spellEnd"/>
      <w:r w:rsidRPr="00892A92">
        <w:rPr>
          <w:b w:val="0"/>
          <w:sz w:val="20"/>
          <w:szCs w:val="20"/>
        </w:rPr>
        <w:t xml:space="preserve"> (1997)</w:t>
      </w:r>
    </w:p>
    <w:p w14:paraId="67A15575" w14:textId="77777777" w:rsidR="005045C3" w:rsidRDefault="005045C3">
      <w:pPr>
        <w:jc w:val="both"/>
        <w:rPr>
          <w:b/>
          <w:sz w:val="24"/>
          <w:szCs w:val="24"/>
        </w:rPr>
      </w:pPr>
    </w:p>
    <w:p w14:paraId="335861EA" w14:textId="374B3977" w:rsidR="005B546C" w:rsidRPr="007C4681" w:rsidRDefault="003B5A43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2</w:t>
      </w:r>
      <w:r w:rsidR="005B546C" w:rsidRPr="007C4681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1</w:t>
      </w:r>
      <w:r w:rsidR="005B546C" w:rsidRPr="007C4681">
        <w:rPr>
          <w:b/>
          <w:sz w:val="24"/>
          <w:szCs w:val="24"/>
        </w:rPr>
        <w:t xml:space="preserve"> Estilo das Citações</w:t>
      </w:r>
      <w:r w:rsidR="00431678">
        <w:rPr>
          <w:b/>
          <w:sz w:val="24"/>
          <w:szCs w:val="24"/>
        </w:rPr>
        <w:t xml:space="preserve"> e Referências</w:t>
      </w:r>
    </w:p>
    <w:p w14:paraId="60B123E0" w14:textId="7D5997F3" w:rsidR="00431678" w:rsidRPr="00431678" w:rsidRDefault="00431678" w:rsidP="00481BBA">
      <w:pPr>
        <w:ind w:firstLine="709"/>
        <w:jc w:val="both"/>
        <w:rPr>
          <w:sz w:val="24"/>
          <w:szCs w:val="24"/>
        </w:rPr>
      </w:pPr>
      <w:r w:rsidRPr="00431678">
        <w:rPr>
          <w:sz w:val="24"/>
          <w:szCs w:val="24"/>
        </w:rPr>
        <w:t xml:space="preserve">A </w:t>
      </w:r>
      <w:r w:rsidRPr="0016655A">
        <w:rPr>
          <w:b/>
          <w:sz w:val="24"/>
          <w:szCs w:val="24"/>
        </w:rPr>
        <w:t>citação</w:t>
      </w:r>
      <w:r w:rsidRPr="00431678">
        <w:rPr>
          <w:sz w:val="24"/>
          <w:szCs w:val="24"/>
        </w:rPr>
        <w:t xml:space="preserve"> </w:t>
      </w:r>
      <w:r w:rsidR="00F87B27">
        <w:rPr>
          <w:sz w:val="24"/>
          <w:szCs w:val="24"/>
        </w:rPr>
        <w:t xml:space="preserve">direta </w:t>
      </w:r>
      <w:r w:rsidRPr="00431678">
        <w:rPr>
          <w:sz w:val="24"/>
          <w:szCs w:val="24"/>
        </w:rPr>
        <w:t>de autores ao longo do texto é feita em letras minúsculas</w:t>
      </w:r>
      <w:r w:rsidR="00F87B27">
        <w:rPr>
          <w:sz w:val="24"/>
          <w:szCs w:val="24"/>
        </w:rPr>
        <w:t>, como exemplo Fulano e Beltrano (2012)</w:t>
      </w:r>
      <w:r w:rsidRPr="00431678">
        <w:rPr>
          <w:sz w:val="24"/>
          <w:szCs w:val="24"/>
        </w:rPr>
        <w:t xml:space="preserve">, </w:t>
      </w:r>
      <w:r w:rsidR="003B5A43" w:rsidRPr="00431678">
        <w:rPr>
          <w:sz w:val="24"/>
          <w:szCs w:val="24"/>
        </w:rPr>
        <w:t>enquanto</w:t>
      </w:r>
      <w:r w:rsidRPr="00431678">
        <w:rPr>
          <w:sz w:val="24"/>
          <w:szCs w:val="24"/>
        </w:rPr>
        <w:t xml:space="preserve"> a citação </w:t>
      </w:r>
      <w:r w:rsidR="00F87B27">
        <w:rPr>
          <w:sz w:val="24"/>
          <w:szCs w:val="24"/>
        </w:rPr>
        <w:t xml:space="preserve">indireta </w:t>
      </w:r>
      <w:r w:rsidRPr="00431678">
        <w:rPr>
          <w:sz w:val="24"/>
          <w:szCs w:val="24"/>
        </w:rPr>
        <w:t>de autores entre parêntese ao final do parágrafo deve ser feita em letra maiúsc</w:t>
      </w:r>
      <w:r>
        <w:rPr>
          <w:sz w:val="24"/>
          <w:szCs w:val="24"/>
        </w:rPr>
        <w:t xml:space="preserve">ula. </w:t>
      </w:r>
      <w:r w:rsidR="00F87B27">
        <w:rPr>
          <w:sz w:val="24"/>
          <w:szCs w:val="24"/>
        </w:rPr>
        <w:t>Citações com mais de três autores deve conter o sobrenome do primeiro autor seguido de “</w:t>
      </w:r>
      <w:r w:rsidR="00F87B27" w:rsidRPr="00F87B27">
        <w:rPr>
          <w:i/>
          <w:sz w:val="24"/>
          <w:szCs w:val="24"/>
        </w:rPr>
        <w:t>et al</w:t>
      </w:r>
      <w:r w:rsidR="00F87B27">
        <w:rPr>
          <w:sz w:val="24"/>
          <w:szCs w:val="24"/>
        </w:rPr>
        <w:t xml:space="preserve">.”, como exemplo Fulano </w:t>
      </w:r>
      <w:r w:rsidR="00F87B27" w:rsidRPr="00F87B27">
        <w:rPr>
          <w:i/>
          <w:sz w:val="24"/>
          <w:szCs w:val="24"/>
        </w:rPr>
        <w:t>et al</w:t>
      </w:r>
      <w:r w:rsidR="00F87B27">
        <w:rPr>
          <w:sz w:val="24"/>
          <w:szCs w:val="24"/>
        </w:rPr>
        <w:t xml:space="preserve">. (2012). </w:t>
      </w:r>
      <w:r w:rsidRPr="00431678">
        <w:rPr>
          <w:sz w:val="24"/>
          <w:szCs w:val="24"/>
        </w:rPr>
        <w:t>Citar trechos de trabalhos de outros autores, sem referenciar adequadamente, pode ser enquadrado como plágio (FULANO</w:t>
      </w:r>
      <w:r w:rsidR="00F87B27">
        <w:rPr>
          <w:sz w:val="24"/>
          <w:szCs w:val="24"/>
        </w:rPr>
        <w:t xml:space="preserve"> e</w:t>
      </w:r>
      <w:r w:rsidRPr="00431678">
        <w:rPr>
          <w:sz w:val="24"/>
          <w:szCs w:val="24"/>
        </w:rPr>
        <w:t xml:space="preserve"> BELTRANO, 2012</w:t>
      </w:r>
      <w:r w:rsidR="00F87B27">
        <w:rPr>
          <w:sz w:val="24"/>
          <w:szCs w:val="24"/>
        </w:rPr>
        <w:t xml:space="preserve">; FULANO </w:t>
      </w:r>
      <w:r w:rsidR="00F87B27" w:rsidRPr="00F87B27">
        <w:rPr>
          <w:i/>
          <w:sz w:val="24"/>
          <w:szCs w:val="24"/>
        </w:rPr>
        <w:t>et al</w:t>
      </w:r>
      <w:r w:rsidR="00F87B27">
        <w:rPr>
          <w:sz w:val="24"/>
          <w:szCs w:val="24"/>
        </w:rPr>
        <w:t>., 2012</w:t>
      </w:r>
      <w:r w:rsidRPr="00431678">
        <w:rPr>
          <w:sz w:val="24"/>
          <w:szCs w:val="24"/>
        </w:rPr>
        <w:t>).</w:t>
      </w:r>
    </w:p>
    <w:p w14:paraId="06BA285D" w14:textId="77777777" w:rsidR="00F87B27" w:rsidRDefault="00431678" w:rsidP="00481BBA">
      <w:pPr>
        <w:ind w:firstLine="709"/>
        <w:jc w:val="both"/>
        <w:rPr>
          <w:sz w:val="24"/>
          <w:szCs w:val="24"/>
        </w:rPr>
      </w:pPr>
      <w:r w:rsidRPr="00431678">
        <w:rPr>
          <w:sz w:val="24"/>
          <w:szCs w:val="24"/>
        </w:rPr>
        <w:t xml:space="preserve">Para as </w:t>
      </w:r>
      <w:r w:rsidRPr="0016655A">
        <w:rPr>
          <w:b/>
          <w:sz w:val="24"/>
          <w:szCs w:val="24"/>
        </w:rPr>
        <w:t>referências</w:t>
      </w:r>
      <w:r w:rsidRPr="00431678">
        <w:rPr>
          <w:sz w:val="24"/>
          <w:szCs w:val="24"/>
        </w:rPr>
        <w:t xml:space="preserve">, ao final do artigo, deve-se utilizar texto com fonte </w:t>
      </w:r>
      <w:r w:rsidRPr="00236FEC">
        <w:rPr>
          <w:i/>
          <w:sz w:val="24"/>
          <w:szCs w:val="24"/>
        </w:rPr>
        <w:t>Times New Roman</w:t>
      </w:r>
      <w:r w:rsidRPr="00431678">
        <w:rPr>
          <w:sz w:val="24"/>
          <w:szCs w:val="24"/>
        </w:rPr>
        <w:t xml:space="preserve">, tamanho 10, espaçamento </w:t>
      </w:r>
      <w:r>
        <w:rPr>
          <w:sz w:val="24"/>
          <w:szCs w:val="24"/>
        </w:rPr>
        <w:t>simples</w:t>
      </w:r>
      <w:r w:rsidRPr="00431678">
        <w:rPr>
          <w:sz w:val="24"/>
          <w:szCs w:val="24"/>
        </w:rPr>
        <w:t>, sendo as referências separadas por uma linha em branco, exatamente conforme aparece nas referências aleatórias incluídas a seguir.</w:t>
      </w:r>
      <w:r w:rsidR="00F87B27">
        <w:rPr>
          <w:sz w:val="24"/>
          <w:szCs w:val="24"/>
        </w:rPr>
        <w:t xml:space="preserve"> Referências com mais de três autores deve conter o nome de todos os autores, não podendo ser usado o termo “</w:t>
      </w:r>
      <w:r w:rsidR="00F87B27" w:rsidRPr="0016655A">
        <w:rPr>
          <w:i/>
          <w:sz w:val="24"/>
          <w:szCs w:val="24"/>
        </w:rPr>
        <w:t>et al</w:t>
      </w:r>
      <w:r w:rsidR="00F87B27">
        <w:rPr>
          <w:sz w:val="24"/>
          <w:szCs w:val="24"/>
        </w:rPr>
        <w:t>.” nas referências.</w:t>
      </w:r>
      <w:r w:rsidRPr="00431678">
        <w:rPr>
          <w:sz w:val="24"/>
          <w:szCs w:val="24"/>
        </w:rPr>
        <w:t xml:space="preserve"> </w:t>
      </w:r>
      <w:r w:rsidR="00F87B27" w:rsidRPr="00431678">
        <w:rPr>
          <w:sz w:val="24"/>
          <w:szCs w:val="24"/>
        </w:rPr>
        <w:t>As referências devem aparecer em ordem alfabética e não devem ser numeradas</w:t>
      </w:r>
      <w:r w:rsidR="00F87B27">
        <w:rPr>
          <w:sz w:val="24"/>
          <w:szCs w:val="24"/>
        </w:rPr>
        <w:t>.</w:t>
      </w:r>
    </w:p>
    <w:p w14:paraId="2EAB1F0D" w14:textId="77777777" w:rsidR="005B546C" w:rsidRDefault="00431678" w:rsidP="00481BBA">
      <w:pPr>
        <w:ind w:firstLine="709"/>
        <w:jc w:val="both"/>
        <w:rPr>
          <w:sz w:val="24"/>
          <w:szCs w:val="24"/>
        </w:rPr>
      </w:pPr>
      <w:r w:rsidRPr="00431678">
        <w:rPr>
          <w:sz w:val="24"/>
          <w:szCs w:val="24"/>
        </w:rPr>
        <w:t>Diferentemente deste exemplo ilustrativo, somente autores usados no texto devem ser citados nas referências e as referências devem conter todos os autores citados no texto.</w:t>
      </w:r>
      <w:r w:rsidR="00F87B27">
        <w:rPr>
          <w:sz w:val="24"/>
          <w:szCs w:val="24"/>
        </w:rPr>
        <w:t xml:space="preserve"> </w:t>
      </w:r>
      <w:r w:rsidRPr="00431678">
        <w:rPr>
          <w:sz w:val="24"/>
          <w:szCs w:val="24"/>
        </w:rPr>
        <w:t>Todas as referências citadas no texto, e apenas estas, devem ser incluídas ao final, na seção Referências.</w:t>
      </w:r>
    </w:p>
    <w:p w14:paraId="75D2F017" w14:textId="77777777" w:rsidR="00431678" w:rsidRPr="007C4681" w:rsidRDefault="00431678" w:rsidP="00431678">
      <w:pPr>
        <w:ind w:firstLine="851"/>
        <w:jc w:val="both"/>
        <w:rPr>
          <w:sz w:val="24"/>
          <w:szCs w:val="24"/>
        </w:rPr>
      </w:pPr>
    </w:p>
    <w:p w14:paraId="0953E070" w14:textId="0B79A096" w:rsidR="003B5A43" w:rsidRDefault="003B5A4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 Metodologia</w:t>
      </w:r>
    </w:p>
    <w:p w14:paraId="54125097" w14:textId="3C68AFC0" w:rsidR="0042369A" w:rsidRDefault="0042369A">
      <w:pPr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Cs/>
          <w:sz w:val="24"/>
          <w:szCs w:val="24"/>
        </w:rPr>
        <w:t>Apresentar uma metodologia coerente com o tipo de pesquisa realizada contendo o método de pesquisa utilizado, formas de coleta de dados e de análise de dados.</w:t>
      </w:r>
    </w:p>
    <w:p w14:paraId="172B3A4F" w14:textId="77777777" w:rsidR="0042369A" w:rsidRPr="0042369A" w:rsidRDefault="0042369A">
      <w:pPr>
        <w:jc w:val="both"/>
        <w:rPr>
          <w:bCs/>
          <w:sz w:val="24"/>
          <w:szCs w:val="24"/>
        </w:rPr>
      </w:pPr>
    </w:p>
    <w:p w14:paraId="3729C41D" w14:textId="7068AF34" w:rsidR="003B5A43" w:rsidRDefault="003B5A4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4. Resultados</w:t>
      </w:r>
      <w:r w:rsidR="0042369A">
        <w:rPr>
          <w:b/>
          <w:sz w:val="24"/>
          <w:szCs w:val="24"/>
        </w:rPr>
        <w:t xml:space="preserve"> </w:t>
      </w:r>
    </w:p>
    <w:p w14:paraId="7B165B2B" w14:textId="77041EE3" w:rsidR="0042369A" w:rsidRDefault="0042369A">
      <w:pPr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Cs/>
          <w:sz w:val="24"/>
          <w:szCs w:val="24"/>
        </w:rPr>
        <w:t>Os resultados podem ser apresentados com tabelas, gráficos, quadros e de uma forma simples que possa ser interpretado pelo leitor.</w:t>
      </w:r>
    </w:p>
    <w:p w14:paraId="74429E4D" w14:textId="77777777" w:rsidR="0042369A" w:rsidRPr="0042369A" w:rsidRDefault="0042369A">
      <w:pPr>
        <w:jc w:val="both"/>
        <w:rPr>
          <w:bCs/>
          <w:sz w:val="24"/>
          <w:szCs w:val="24"/>
        </w:rPr>
      </w:pPr>
    </w:p>
    <w:p w14:paraId="5CF9BD59" w14:textId="1C4B21D8" w:rsidR="003B5A43" w:rsidRDefault="0042369A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="003B5A43">
        <w:rPr>
          <w:b/>
          <w:sz w:val="24"/>
          <w:szCs w:val="24"/>
        </w:rPr>
        <w:t>. Conclusão</w:t>
      </w:r>
    </w:p>
    <w:p w14:paraId="43ABDEEA" w14:textId="38ADB959" w:rsidR="0042369A" w:rsidRPr="0042369A" w:rsidRDefault="0042369A">
      <w:pPr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Cs/>
          <w:sz w:val="24"/>
          <w:szCs w:val="24"/>
        </w:rPr>
        <w:t>Destacar a opinião e o entendimento dos autores em relação aos resultados da pesquisa com o objetivo determinado.</w:t>
      </w:r>
    </w:p>
    <w:p w14:paraId="0E41C044" w14:textId="77777777" w:rsidR="0042369A" w:rsidRDefault="0042369A">
      <w:pPr>
        <w:jc w:val="both"/>
        <w:rPr>
          <w:b/>
          <w:sz w:val="24"/>
          <w:szCs w:val="24"/>
        </w:rPr>
      </w:pPr>
    </w:p>
    <w:p w14:paraId="38518F4D" w14:textId="71273CC9" w:rsidR="005B546C" w:rsidRPr="007C4681" w:rsidRDefault="005B546C">
      <w:pPr>
        <w:jc w:val="both"/>
        <w:rPr>
          <w:b/>
          <w:i/>
          <w:sz w:val="24"/>
          <w:szCs w:val="24"/>
        </w:rPr>
      </w:pPr>
      <w:r w:rsidRPr="007C4681">
        <w:rPr>
          <w:b/>
          <w:sz w:val="24"/>
          <w:szCs w:val="24"/>
        </w:rPr>
        <w:t>Referências</w:t>
      </w:r>
    </w:p>
    <w:p w14:paraId="2BF35B02" w14:textId="77777777" w:rsidR="005B546C" w:rsidRDefault="005B546C" w:rsidP="00431678">
      <w:pPr>
        <w:jc w:val="both"/>
        <w:rPr>
          <w:sz w:val="24"/>
          <w:szCs w:val="24"/>
        </w:rPr>
      </w:pPr>
    </w:p>
    <w:p w14:paraId="31F733FE" w14:textId="77777777" w:rsidR="00431678" w:rsidRPr="00892A92" w:rsidRDefault="00431678" w:rsidP="00431678">
      <w:pPr>
        <w:pStyle w:val="Ttulo2"/>
        <w:spacing w:before="0" w:after="0"/>
        <w:ind w:left="0" w:firstLine="0"/>
        <w:jc w:val="both"/>
        <w:rPr>
          <w:b w:val="0"/>
          <w:sz w:val="20"/>
          <w:szCs w:val="20"/>
        </w:rPr>
      </w:pPr>
      <w:r w:rsidRPr="00892A92">
        <w:rPr>
          <w:b w:val="0"/>
          <w:sz w:val="20"/>
          <w:szCs w:val="20"/>
        </w:rPr>
        <w:t xml:space="preserve">AZEVEDO, </w:t>
      </w:r>
      <w:proofErr w:type="spellStart"/>
      <w:r w:rsidRPr="00892A92">
        <w:rPr>
          <w:b w:val="0"/>
          <w:sz w:val="20"/>
          <w:szCs w:val="20"/>
        </w:rPr>
        <w:t>Dermi</w:t>
      </w:r>
      <w:proofErr w:type="spellEnd"/>
      <w:r w:rsidRPr="00892A92">
        <w:rPr>
          <w:b w:val="0"/>
          <w:sz w:val="20"/>
          <w:szCs w:val="20"/>
        </w:rPr>
        <w:t>. Sarney Convida Igrejas Cristãs para Diálogo sobre o Pacto.</w:t>
      </w:r>
      <w:r w:rsidRPr="00892A92">
        <w:rPr>
          <w:sz w:val="20"/>
          <w:szCs w:val="20"/>
        </w:rPr>
        <w:t> Folha de São Paulo</w:t>
      </w:r>
      <w:r w:rsidRPr="00892A92">
        <w:rPr>
          <w:b w:val="0"/>
          <w:sz w:val="20"/>
          <w:szCs w:val="20"/>
        </w:rPr>
        <w:t>, São Paulo, 22 out. 1985. Caderno econômico, p. 13.</w:t>
      </w:r>
    </w:p>
    <w:p w14:paraId="73927010" w14:textId="77777777" w:rsidR="00396E6F" w:rsidRDefault="00396E6F" w:rsidP="00396E6F">
      <w:pPr>
        <w:pStyle w:val="Ttulo2"/>
        <w:numPr>
          <w:ilvl w:val="0"/>
          <w:numId w:val="2"/>
        </w:numPr>
        <w:spacing w:before="0" w:after="0"/>
        <w:jc w:val="both"/>
        <w:rPr>
          <w:b w:val="0"/>
          <w:sz w:val="20"/>
          <w:szCs w:val="20"/>
        </w:rPr>
      </w:pPr>
    </w:p>
    <w:p w14:paraId="53E1F904" w14:textId="77777777" w:rsidR="00431678" w:rsidRPr="00892A92" w:rsidRDefault="00396E6F" w:rsidP="00396E6F">
      <w:pPr>
        <w:pStyle w:val="Ttulo2"/>
        <w:numPr>
          <w:ilvl w:val="0"/>
          <w:numId w:val="2"/>
        </w:numPr>
        <w:spacing w:before="0" w:after="0"/>
        <w:jc w:val="both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 xml:space="preserve">FULANO, Antônio; BELTRANO, José. </w:t>
      </w:r>
      <w:r w:rsidRPr="00396E6F">
        <w:rPr>
          <w:sz w:val="20"/>
          <w:szCs w:val="20"/>
        </w:rPr>
        <w:t xml:space="preserve">Título </w:t>
      </w:r>
      <w:r>
        <w:rPr>
          <w:sz w:val="20"/>
          <w:szCs w:val="20"/>
        </w:rPr>
        <w:t>do livro</w:t>
      </w:r>
      <w:r>
        <w:rPr>
          <w:b w:val="0"/>
          <w:sz w:val="20"/>
          <w:szCs w:val="20"/>
        </w:rPr>
        <w:t>. Cidade: Editora, 2012.</w:t>
      </w:r>
    </w:p>
    <w:p w14:paraId="1F1AFB2D" w14:textId="77777777" w:rsidR="00396E6F" w:rsidRDefault="00396E6F" w:rsidP="00431678">
      <w:pPr>
        <w:pStyle w:val="Ttulo2"/>
        <w:spacing w:before="0" w:after="0"/>
        <w:ind w:left="0" w:firstLine="0"/>
        <w:jc w:val="both"/>
        <w:rPr>
          <w:b w:val="0"/>
          <w:sz w:val="20"/>
          <w:szCs w:val="20"/>
        </w:rPr>
      </w:pPr>
    </w:p>
    <w:p w14:paraId="6922B653" w14:textId="77777777" w:rsidR="00431678" w:rsidRPr="00892A92" w:rsidRDefault="00431678" w:rsidP="00431678">
      <w:pPr>
        <w:pStyle w:val="Ttulo2"/>
        <w:spacing w:before="0" w:after="0"/>
        <w:ind w:left="0" w:firstLine="0"/>
        <w:jc w:val="both"/>
        <w:rPr>
          <w:b w:val="0"/>
          <w:sz w:val="20"/>
          <w:szCs w:val="20"/>
        </w:rPr>
      </w:pPr>
      <w:r w:rsidRPr="00892A92">
        <w:rPr>
          <w:b w:val="0"/>
          <w:sz w:val="20"/>
          <w:szCs w:val="20"/>
        </w:rPr>
        <w:t>OTT, Margot Bertolucci. </w:t>
      </w:r>
      <w:r w:rsidRPr="00892A92">
        <w:rPr>
          <w:bCs w:val="0"/>
          <w:sz w:val="20"/>
          <w:szCs w:val="20"/>
        </w:rPr>
        <w:t>T</w:t>
      </w:r>
      <w:r w:rsidRPr="00892A92">
        <w:rPr>
          <w:sz w:val="20"/>
          <w:szCs w:val="20"/>
        </w:rPr>
        <w:t>endências Ideológicas no Ensino de Primeiro Grau.</w:t>
      </w:r>
      <w:r w:rsidRPr="00892A92">
        <w:rPr>
          <w:b w:val="0"/>
          <w:sz w:val="20"/>
          <w:szCs w:val="20"/>
        </w:rPr>
        <w:t xml:space="preserve"> Porto Alegre: UFRGS, 1983. 214 p. Tese (Doutorado) – Programa de Pós-Graduação em Educação, Faculdade de Educação, Universidade Federal do Rio Grande do Sul, Porto Alegre, 1983.</w:t>
      </w:r>
    </w:p>
    <w:p w14:paraId="73B98B34" w14:textId="77777777" w:rsidR="00431678" w:rsidRPr="00892A92" w:rsidRDefault="00431678" w:rsidP="00431678">
      <w:pPr>
        <w:pStyle w:val="Ttulo2"/>
        <w:spacing w:before="0" w:after="0"/>
        <w:ind w:left="0" w:firstLine="0"/>
        <w:jc w:val="both"/>
        <w:rPr>
          <w:b w:val="0"/>
          <w:sz w:val="20"/>
          <w:szCs w:val="20"/>
        </w:rPr>
      </w:pPr>
    </w:p>
    <w:p w14:paraId="301E502A" w14:textId="77777777" w:rsidR="00431678" w:rsidRPr="00892A92" w:rsidRDefault="00431678" w:rsidP="00431678">
      <w:pPr>
        <w:pStyle w:val="Ttulo2"/>
        <w:spacing w:before="0" w:after="0"/>
        <w:ind w:left="0" w:firstLine="0"/>
        <w:jc w:val="both"/>
        <w:rPr>
          <w:b w:val="0"/>
          <w:sz w:val="20"/>
          <w:szCs w:val="20"/>
        </w:rPr>
      </w:pPr>
      <w:r w:rsidRPr="00892A92">
        <w:rPr>
          <w:b w:val="0"/>
          <w:sz w:val="20"/>
          <w:szCs w:val="20"/>
        </w:rPr>
        <w:t xml:space="preserve">MELLO, Luiz </w:t>
      </w:r>
      <w:proofErr w:type="spellStart"/>
      <w:r w:rsidRPr="00892A92">
        <w:rPr>
          <w:b w:val="0"/>
          <w:sz w:val="20"/>
          <w:szCs w:val="20"/>
        </w:rPr>
        <w:t>Antonio</w:t>
      </w:r>
      <w:proofErr w:type="spellEnd"/>
      <w:r w:rsidRPr="00892A92">
        <w:rPr>
          <w:b w:val="0"/>
          <w:sz w:val="20"/>
          <w:szCs w:val="20"/>
        </w:rPr>
        <w:t xml:space="preserve">. </w:t>
      </w:r>
      <w:r w:rsidRPr="00892A92">
        <w:rPr>
          <w:sz w:val="20"/>
          <w:szCs w:val="20"/>
        </w:rPr>
        <w:t>A Onda Maldita</w:t>
      </w:r>
      <w:r w:rsidRPr="00892A92">
        <w:rPr>
          <w:b w:val="0"/>
          <w:sz w:val="20"/>
          <w:szCs w:val="20"/>
        </w:rPr>
        <w:t>: como nasceu a Fluminense FM. Niterói: Arte &amp; Ofício, 1992. Disponível em: &lt;http://www.actech.com.br/aondamaldita/ creditos.html&gt; Acesso em: 13 out. 1997.</w:t>
      </w:r>
    </w:p>
    <w:p w14:paraId="15F621EB" w14:textId="77777777" w:rsidR="00431678" w:rsidRPr="00892A92" w:rsidRDefault="00431678" w:rsidP="00431678">
      <w:pPr>
        <w:pStyle w:val="Ttulo2"/>
        <w:spacing w:before="0" w:after="0"/>
        <w:ind w:left="0" w:firstLine="0"/>
        <w:jc w:val="both"/>
        <w:rPr>
          <w:b w:val="0"/>
          <w:sz w:val="20"/>
          <w:szCs w:val="20"/>
        </w:rPr>
      </w:pPr>
    </w:p>
    <w:p w14:paraId="1E7FF2DD" w14:textId="77777777" w:rsidR="00431678" w:rsidRPr="00892A92" w:rsidRDefault="00431678" w:rsidP="00431678">
      <w:pPr>
        <w:pStyle w:val="Ttulo2"/>
        <w:spacing w:before="0" w:after="0"/>
        <w:ind w:left="0" w:firstLine="0"/>
        <w:jc w:val="both"/>
        <w:rPr>
          <w:b w:val="0"/>
          <w:sz w:val="20"/>
          <w:szCs w:val="20"/>
        </w:rPr>
      </w:pPr>
      <w:r w:rsidRPr="00892A92">
        <w:rPr>
          <w:b w:val="0"/>
          <w:sz w:val="20"/>
          <w:szCs w:val="20"/>
        </w:rPr>
        <w:t xml:space="preserve">SCHWARTZMAN, Simon. Como a Universidade Está se Pensando? In: PEREIRA, </w:t>
      </w:r>
      <w:proofErr w:type="spellStart"/>
      <w:r w:rsidRPr="00892A92">
        <w:rPr>
          <w:b w:val="0"/>
          <w:sz w:val="20"/>
          <w:szCs w:val="20"/>
        </w:rPr>
        <w:t>Antonio</w:t>
      </w:r>
      <w:proofErr w:type="spellEnd"/>
      <w:r w:rsidRPr="00892A92">
        <w:rPr>
          <w:b w:val="0"/>
          <w:sz w:val="20"/>
          <w:szCs w:val="20"/>
        </w:rPr>
        <w:t xml:space="preserve"> Gomes (Org.). </w:t>
      </w:r>
      <w:r w:rsidRPr="00892A92">
        <w:rPr>
          <w:sz w:val="20"/>
          <w:szCs w:val="20"/>
        </w:rPr>
        <w:t xml:space="preserve">Para Onde Vai a Universidade </w:t>
      </w:r>
      <w:proofErr w:type="spellStart"/>
      <w:r w:rsidRPr="00892A92">
        <w:rPr>
          <w:sz w:val="20"/>
          <w:szCs w:val="20"/>
        </w:rPr>
        <w:t>Basileira</w:t>
      </w:r>
      <w:proofErr w:type="spellEnd"/>
      <w:r w:rsidRPr="00892A92">
        <w:rPr>
          <w:sz w:val="20"/>
          <w:szCs w:val="20"/>
        </w:rPr>
        <w:t>?</w:t>
      </w:r>
      <w:r w:rsidRPr="00892A92">
        <w:rPr>
          <w:b w:val="0"/>
          <w:sz w:val="20"/>
          <w:szCs w:val="20"/>
        </w:rPr>
        <w:t xml:space="preserve"> Fortaleza: UFC, 1983. p. 29-45.</w:t>
      </w:r>
    </w:p>
    <w:p w14:paraId="2D94CE7F" w14:textId="77777777" w:rsidR="00431678" w:rsidRPr="00892A92" w:rsidRDefault="00431678" w:rsidP="00431678">
      <w:pPr>
        <w:pStyle w:val="Ttulo2"/>
        <w:spacing w:before="0" w:after="0"/>
        <w:ind w:left="0" w:firstLine="0"/>
        <w:jc w:val="both"/>
        <w:rPr>
          <w:b w:val="0"/>
          <w:sz w:val="20"/>
          <w:szCs w:val="20"/>
        </w:rPr>
      </w:pPr>
    </w:p>
    <w:p w14:paraId="40C2992E" w14:textId="77777777" w:rsidR="00431678" w:rsidRPr="00892A92" w:rsidRDefault="00431678" w:rsidP="00431678">
      <w:pPr>
        <w:pStyle w:val="Ttulo2"/>
        <w:spacing w:before="0" w:after="0"/>
        <w:ind w:left="0" w:firstLine="0"/>
        <w:jc w:val="both"/>
        <w:rPr>
          <w:b w:val="0"/>
          <w:sz w:val="20"/>
          <w:szCs w:val="20"/>
        </w:rPr>
      </w:pPr>
      <w:r w:rsidRPr="00892A92">
        <w:rPr>
          <w:b w:val="0"/>
          <w:sz w:val="20"/>
          <w:szCs w:val="20"/>
        </w:rPr>
        <w:t xml:space="preserve">SAVIANI, Demerval. A Universidade e a Problemática da Educação e Cultura. </w:t>
      </w:r>
      <w:r w:rsidRPr="00892A92">
        <w:rPr>
          <w:sz w:val="20"/>
          <w:szCs w:val="20"/>
        </w:rPr>
        <w:t>Educação Brasileira</w:t>
      </w:r>
      <w:r w:rsidRPr="00892A92">
        <w:rPr>
          <w:b w:val="0"/>
          <w:sz w:val="20"/>
          <w:szCs w:val="20"/>
        </w:rPr>
        <w:t>, Brasília, v. 1, n. 3, p. 35-58, maio/ago. 1979.</w:t>
      </w:r>
    </w:p>
    <w:p w14:paraId="047B58A6" w14:textId="77777777" w:rsidR="00431678" w:rsidRPr="007C4681" w:rsidRDefault="00431678">
      <w:pPr>
        <w:jc w:val="both"/>
        <w:rPr>
          <w:sz w:val="24"/>
          <w:szCs w:val="24"/>
        </w:rPr>
      </w:pPr>
    </w:p>
    <w:p w14:paraId="0B04911B" w14:textId="77777777" w:rsidR="005B546C" w:rsidRDefault="005045C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Anexos</w:t>
      </w:r>
    </w:p>
    <w:p w14:paraId="493F6025" w14:textId="77777777" w:rsidR="005045C3" w:rsidRPr="005045C3" w:rsidRDefault="005045C3" w:rsidP="005045C3">
      <w:pPr>
        <w:pStyle w:val="Corpodetexto"/>
        <w:ind w:firstLine="709"/>
        <w:rPr>
          <w:sz w:val="24"/>
          <w:szCs w:val="24"/>
          <w:lang w:val="pt-BR"/>
        </w:rPr>
      </w:pPr>
      <w:r w:rsidRPr="005045C3">
        <w:rPr>
          <w:sz w:val="24"/>
          <w:szCs w:val="24"/>
          <w:lang w:val="pt-BR"/>
        </w:rPr>
        <w:t xml:space="preserve">Os anexos devem vir ao final do trabalho. Vale salientar que o trabalho completo, incluindo as referências bibliográficas e os anexos, </w:t>
      </w:r>
      <w:r w:rsidRPr="0016655A">
        <w:rPr>
          <w:b/>
          <w:sz w:val="24"/>
          <w:szCs w:val="24"/>
          <w:lang w:val="pt-BR"/>
        </w:rPr>
        <w:t>não deve exceder 12 páginas</w:t>
      </w:r>
      <w:r w:rsidRPr="005045C3">
        <w:rPr>
          <w:sz w:val="24"/>
          <w:szCs w:val="24"/>
          <w:lang w:val="pt-BR"/>
        </w:rPr>
        <w:t>.</w:t>
      </w:r>
    </w:p>
    <w:p w14:paraId="1F585325" w14:textId="77777777" w:rsidR="005045C3" w:rsidRPr="005045C3" w:rsidRDefault="005045C3">
      <w:pPr>
        <w:jc w:val="both"/>
        <w:rPr>
          <w:sz w:val="24"/>
          <w:szCs w:val="24"/>
        </w:rPr>
      </w:pPr>
    </w:p>
    <w:sectPr w:rsidR="005045C3" w:rsidRPr="005045C3" w:rsidSect="007C4681">
      <w:headerReference w:type="default" r:id="rId8"/>
      <w:footerReference w:type="default" r:id="rId9"/>
      <w:pgSz w:w="11906" w:h="16838"/>
      <w:pgMar w:top="1701" w:right="1134" w:bottom="1134" w:left="1701" w:header="505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7B1F72" w14:textId="77777777" w:rsidR="008A175B" w:rsidRDefault="008A175B">
      <w:r>
        <w:separator/>
      </w:r>
    </w:p>
  </w:endnote>
  <w:endnote w:type="continuationSeparator" w:id="0">
    <w:p w14:paraId="0D0A0D43" w14:textId="77777777" w:rsidR="008A175B" w:rsidRDefault="008A17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Droid Sans Fallback">
    <w:charset w:val="01"/>
    <w:family w:val="auto"/>
    <w:pitch w:val="variable"/>
  </w:font>
  <w:font w:name="FreeSans">
    <w:altName w:val="Calibri"/>
    <w:charset w:val="01"/>
    <w:family w:val="auto"/>
    <w:pitch w:val="variable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4E009" w14:textId="77777777" w:rsidR="00694C61" w:rsidRDefault="00694C61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481BBA" w:rsidRPr="00481BBA">
      <w:rPr>
        <w:noProof/>
        <w:lang w:val="pt-BR"/>
      </w:rPr>
      <w:t>2</w:t>
    </w:r>
    <w:r>
      <w:fldChar w:fldCharType="end"/>
    </w:r>
  </w:p>
  <w:p w14:paraId="2BD3888C" w14:textId="77777777" w:rsidR="00694C61" w:rsidRDefault="00694C6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560FC3" w14:textId="77777777" w:rsidR="008A175B" w:rsidRDefault="008A175B">
      <w:r>
        <w:separator/>
      </w:r>
    </w:p>
  </w:footnote>
  <w:footnote w:type="continuationSeparator" w:id="0">
    <w:p w14:paraId="73F4F89D" w14:textId="77777777" w:rsidR="008A175B" w:rsidRDefault="008A17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65F80" w14:textId="3918EFA2" w:rsidR="007C4681" w:rsidRDefault="00637370" w:rsidP="007C4681">
    <w:pPr>
      <w:jc w:val="right"/>
      <w:rPr>
        <w:b/>
      </w:rPr>
    </w:pPr>
    <w:r>
      <w:rPr>
        <w:noProof/>
      </w:rPr>
      <w:pict w14:anchorId="3B48CE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-.45pt;margin-top:1.75pt;width:122.05pt;height:30.65pt;z-index:1">
          <v:imagedata r:id="rId1" o:title="Logo PReto1"/>
          <w10:wrap type="square"/>
        </v:shape>
      </w:pict>
    </w:r>
    <w:r w:rsidR="007C4681">
      <w:rPr>
        <w:b/>
      </w:rPr>
      <w:t>I</w:t>
    </w:r>
    <w:r w:rsidR="0042369A">
      <w:rPr>
        <w:b/>
      </w:rPr>
      <w:t>V</w:t>
    </w:r>
    <w:r w:rsidR="007C4681">
      <w:rPr>
        <w:b/>
      </w:rPr>
      <w:t xml:space="preserve"> </w:t>
    </w:r>
    <w:r w:rsidR="007C4681" w:rsidRPr="00FA4F02">
      <w:rPr>
        <w:b/>
      </w:rPr>
      <w:t xml:space="preserve">Semana Sul-mato-grossense de Engenharia de </w:t>
    </w:r>
    <w:r w:rsidR="007C4681">
      <w:rPr>
        <w:b/>
      </w:rPr>
      <w:t>Pr</w:t>
    </w:r>
    <w:r w:rsidR="007C4681" w:rsidRPr="00FA4F02">
      <w:rPr>
        <w:b/>
      </w:rPr>
      <w:t>odução</w:t>
    </w:r>
    <w:r w:rsidR="007C4681">
      <w:rPr>
        <w:b/>
      </w:rPr>
      <w:t>.</w:t>
    </w:r>
  </w:p>
  <w:p w14:paraId="4EDCD6D8" w14:textId="2E5B7FC2" w:rsidR="005B546C" w:rsidRPr="007C4681" w:rsidRDefault="0042369A" w:rsidP="007C4681">
    <w:pPr>
      <w:pStyle w:val="Cabealho"/>
      <w:spacing w:line="240" w:lineRule="auto"/>
      <w:jc w:val="right"/>
      <w:rPr>
        <w:rFonts w:ascii="Liberation Sans" w:hAnsi="Liberation Sans" w:cs="Liberation Sans"/>
        <w:color w:val="333333"/>
        <w:sz w:val="20"/>
        <w:lang w:val="pt-BR"/>
      </w:rPr>
    </w:pPr>
    <w:r>
      <w:rPr>
        <w:sz w:val="18"/>
        <w:szCs w:val="16"/>
        <w:lang w:val="pt-BR"/>
      </w:rPr>
      <w:t>23</w:t>
    </w:r>
    <w:r w:rsidR="007C4681" w:rsidRPr="007C4681">
      <w:rPr>
        <w:sz w:val="18"/>
        <w:szCs w:val="16"/>
        <w:lang w:val="pt-BR"/>
      </w:rPr>
      <w:t xml:space="preserve"> a </w:t>
    </w:r>
    <w:r>
      <w:rPr>
        <w:sz w:val="18"/>
        <w:szCs w:val="16"/>
        <w:lang w:val="pt-BR"/>
      </w:rPr>
      <w:t>27</w:t>
    </w:r>
    <w:r w:rsidR="007C4681" w:rsidRPr="007C4681">
      <w:rPr>
        <w:sz w:val="18"/>
        <w:szCs w:val="16"/>
        <w:lang w:val="pt-BR"/>
      </w:rPr>
      <w:t xml:space="preserve"> de </w:t>
    </w:r>
    <w:r>
      <w:rPr>
        <w:sz w:val="18"/>
        <w:szCs w:val="16"/>
        <w:lang w:val="pt-BR"/>
      </w:rPr>
      <w:t>agosto</w:t>
    </w:r>
    <w:r w:rsidR="007C4681" w:rsidRPr="007C4681">
      <w:rPr>
        <w:sz w:val="18"/>
        <w:szCs w:val="16"/>
        <w:lang w:val="pt-BR"/>
      </w:rPr>
      <w:t xml:space="preserve"> de 20</w:t>
    </w:r>
    <w:r>
      <w:rPr>
        <w:sz w:val="18"/>
        <w:szCs w:val="16"/>
        <w:lang w:val="pt-BR"/>
      </w:rPr>
      <w:t>21</w:t>
    </w:r>
    <w:r w:rsidR="007C4681" w:rsidRPr="007C4681">
      <w:rPr>
        <w:sz w:val="18"/>
        <w:szCs w:val="16"/>
        <w:lang w:val="pt-BR"/>
      </w:rPr>
      <w:t xml:space="preserve"> Três Lagoas, Mato Grosso do Sul.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71A11F6"/>
    <w:multiLevelType w:val="hybridMultilevel"/>
    <w:tmpl w:val="7F72C746"/>
    <w:lvl w:ilvl="0" w:tplc="93EAE98C">
      <w:numFmt w:val="bullet"/>
      <w:lvlText w:val="•"/>
      <w:lvlJc w:val="left"/>
      <w:pPr>
        <w:ind w:left="1494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7C4D2A"/>
    <w:multiLevelType w:val="hybridMultilevel"/>
    <w:tmpl w:val="29029C20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 w15:restartNumberingAfterBreak="0">
    <w:nsid w:val="51295939"/>
    <w:multiLevelType w:val="hybridMultilevel"/>
    <w:tmpl w:val="5F723492"/>
    <w:lvl w:ilvl="0" w:tplc="93EAE98C">
      <w:numFmt w:val="bullet"/>
      <w:lvlText w:val="•"/>
      <w:lvlJc w:val="left"/>
      <w:pPr>
        <w:ind w:left="1494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" w15:restartNumberingAfterBreak="0">
    <w:nsid w:val="5ABC35DA"/>
    <w:multiLevelType w:val="hybridMultilevel"/>
    <w:tmpl w:val="54C6A67E"/>
    <w:lvl w:ilvl="0" w:tplc="14F08D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3295B5B"/>
    <w:multiLevelType w:val="hybridMultilevel"/>
    <w:tmpl w:val="1FE84F44"/>
    <w:lvl w:ilvl="0" w:tplc="93EAE98C">
      <w:numFmt w:val="bullet"/>
      <w:lvlText w:val="•"/>
      <w:lvlJc w:val="left"/>
      <w:pPr>
        <w:ind w:left="1494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7" w15:restartNumberingAfterBreak="0">
    <w:nsid w:val="70DB5AD8"/>
    <w:multiLevelType w:val="hybridMultilevel"/>
    <w:tmpl w:val="922E82D0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768A6BF4"/>
    <w:multiLevelType w:val="hybridMultilevel"/>
    <w:tmpl w:val="34A05342"/>
    <w:lvl w:ilvl="0" w:tplc="972AA87C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4"/>
  </w:num>
  <w:num w:numId="5">
    <w:abstractNumId w:val="2"/>
  </w:num>
  <w:num w:numId="6">
    <w:abstractNumId w:val="6"/>
  </w:num>
  <w:num w:numId="7">
    <w:abstractNumId w:val="3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874A5"/>
    <w:rsid w:val="000039E5"/>
    <w:rsid w:val="00010A25"/>
    <w:rsid w:val="000D1513"/>
    <w:rsid w:val="000F43AB"/>
    <w:rsid w:val="00110AAC"/>
    <w:rsid w:val="00124329"/>
    <w:rsid w:val="0016655A"/>
    <w:rsid w:val="001874A5"/>
    <w:rsid w:val="00236FEC"/>
    <w:rsid w:val="002F31B3"/>
    <w:rsid w:val="00311741"/>
    <w:rsid w:val="0035270D"/>
    <w:rsid w:val="00396E6F"/>
    <w:rsid w:val="003B5A43"/>
    <w:rsid w:val="004104C4"/>
    <w:rsid w:val="0042369A"/>
    <w:rsid w:val="00431678"/>
    <w:rsid w:val="00460F15"/>
    <w:rsid w:val="00481BBA"/>
    <w:rsid w:val="004A5D1D"/>
    <w:rsid w:val="004C4954"/>
    <w:rsid w:val="005045C3"/>
    <w:rsid w:val="005B546C"/>
    <w:rsid w:val="005C5EA4"/>
    <w:rsid w:val="00611719"/>
    <w:rsid w:val="00637370"/>
    <w:rsid w:val="00694C61"/>
    <w:rsid w:val="006C79DD"/>
    <w:rsid w:val="007C4681"/>
    <w:rsid w:val="0081025B"/>
    <w:rsid w:val="00815F00"/>
    <w:rsid w:val="008A175B"/>
    <w:rsid w:val="00941832"/>
    <w:rsid w:val="00982716"/>
    <w:rsid w:val="00A9437C"/>
    <w:rsid w:val="00AD4B70"/>
    <w:rsid w:val="00B40C27"/>
    <w:rsid w:val="00B67571"/>
    <w:rsid w:val="00BB0CC0"/>
    <w:rsid w:val="00BB4BFD"/>
    <w:rsid w:val="00C439AB"/>
    <w:rsid w:val="00C52371"/>
    <w:rsid w:val="00C85499"/>
    <w:rsid w:val="00D165A4"/>
    <w:rsid w:val="00D54478"/>
    <w:rsid w:val="00D96C97"/>
    <w:rsid w:val="00DA5ACF"/>
    <w:rsid w:val="00DC15B6"/>
    <w:rsid w:val="00E66560"/>
    <w:rsid w:val="00E923DD"/>
    <w:rsid w:val="00F87B27"/>
    <w:rsid w:val="00FD23EF"/>
    <w:rsid w:val="00FE4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oNotEmbedSmartTags/>
  <w:decimalSymbol w:val=","/>
  <w:listSeparator w:val=";"/>
  <w14:docId w14:val="08F8DC1F"/>
  <w15:chartTrackingRefBased/>
  <w15:docId w15:val="{13D79294-0A37-4773-A68D-F2E1ABA8F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overflowPunct w:val="0"/>
      <w:autoSpaceDE w:val="0"/>
      <w:textAlignment w:val="baseline"/>
    </w:pPr>
    <w:rPr>
      <w:lang w:eastAsia="zh-CN"/>
    </w:rPr>
  </w:style>
  <w:style w:type="paragraph" w:styleId="Ttulo1">
    <w:name w:val="heading 1"/>
    <w:basedOn w:val="Normal"/>
    <w:next w:val="Normal"/>
    <w:qFormat/>
    <w:pPr>
      <w:keepNext/>
      <w:numPr>
        <w:numId w:val="2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Ttulo2">
    <w:name w:val="heading 2"/>
    <w:basedOn w:val="Subttulo"/>
    <w:next w:val="TextosemFormatao1"/>
    <w:qFormat/>
    <w:pPr>
      <w:keepNext/>
      <w:numPr>
        <w:ilvl w:val="1"/>
        <w:numId w:val="2"/>
      </w:numPr>
      <w:overflowPunct/>
      <w:autoSpaceDE/>
      <w:spacing w:before="120"/>
      <w:jc w:val="left"/>
      <w:textAlignment w:val="auto"/>
      <w:outlineLvl w:val="1"/>
    </w:pPr>
    <w:rPr>
      <w:rFonts w:ascii="Times New Roman" w:hAnsi="Times New Roman" w:cs="Times New Roman"/>
      <w:b/>
      <w:bCs/>
      <w:iCs/>
      <w:sz w:val="22"/>
    </w:rPr>
  </w:style>
  <w:style w:type="paragraph" w:styleId="Ttulo3">
    <w:name w:val="heading 3"/>
    <w:basedOn w:val="Normal"/>
    <w:next w:val="Corpodetexto"/>
    <w:qFormat/>
    <w:pPr>
      <w:keepNext/>
      <w:numPr>
        <w:ilvl w:val="2"/>
        <w:numId w:val="2"/>
      </w:numPr>
      <w:overflowPunct/>
      <w:autoSpaceDE/>
      <w:spacing w:before="100" w:after="100"/>
      <w:jc w:val="center"/>
      <w:textAlignment w:val="auto"/>
      <w:outlineLvl w:val="2"/>
    </w:pPr>
    <w:rPr>
      <w:b/>
      <w:bCs/>
      <w:iCs/>
      <w:sz w:val="24"/>
      <w:szCs w:val="24"/>
    </w:rPr>
  </w:style>
  <w:style w:type="paragraph" w:styleId="Ttulo4">
    <w:name w:val="heading 4"/>
    <w:basedOn w:val="Normal"/>
    <w:next w:val="Corpodetexto"/>
    <w:qFormat/>
    <w:pPr>
      <w:keepNext/>
      <w:numPr>
        <w:ilvl w:val="3"/>
        <w:numId w:val="2"/>
      </w:numPr>
      <w:overflowPunct/>
      <w:autoSpaceDE/>
      <w:textAlignment w:val="auto"/>
      <w:outlineLvl w:val="3"/>
    </w:pPr>
    <w:rPr>
      <w:b/>
      <w:bCs/>
      <w:i/>
      <w:iCs/>
      <w:color w:val="800000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ambria" w:hAnsi="Cambria" w:cs="Cambria"/>
      <w:sz w:val="24"/>
      <w:szCs w:val="24"/>
    </w:rPr>
  </w:style>
  <w:style w:type="character" w:customStyle="1" w:styleId="WW8Num4z0">
    <w:name w:val="WW8Num4z0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9z0">
    <w:name w:val="WW8Num9z0"/>
  </w:style>
  <w:style w:type="character" w:customStyle="1" w:styleId="WW8Num10z0">
    <w:name w:val="WW8Num10z0"/>
    <w:rPr>
      <w:rFonts w:ascii="Symbol" w:hAnsi="Symbol" w:cs="Symbol"/>
    </w:rPr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Cambria" w:hAnsi="Cambria" w:cs="Cambria"/>
      <w:sz w:val="24"/>
      <w:szCs w:val="24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ascii="Times New Roman" w:eastAsia="Times New Roman" w:hAnsi="Times New Roman" w:cs="Times New Roman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 w:cs="Wingdings"/>
    </w:rPr>
  </w:style>
  <w:style w:type="character" w:customStyle="1" w:styleId="WW8Num16z3">
    <w:name w:val="WW8Num16z3"/>
    <w:rPr>
      <w:rFonts w:ascii="Symbol" w:hAnsi="Symbol" w:cs="Symbol"/>
    </w:rPr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Fontepargpadro1">
    <w:name w:val="Fonte parág. padrão1"/>
  </w:style>
  <w:style w:type="character" w:styleId="Hyperlink">
    <w:name w:val="Hyperlink"/>
    <w:rPr>
      <w:color w:val="000080"/>
      <w:u w:val="single"/>
    </w:rPr>
  </w:style>
  <w:style w:type="character" w:styleId="Nmerodepgina">
    <w:name w:val="page number"/>
    <w:basedOn w:val="Fontepargpadro1"/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Corpodetexto">
    <w:name w:val="Body Text"/>
    <w:basedOn w:val="Normal"/>
    <w:pPr>
      <w:widowControl w:val="0"/>
      <w:ind w:firstLine="851"/>
      <w:jc w:val="both"/>
    </w:pPr>
    <w:rPr>
      <w:sz w:val="22"/>
      <w:lang w:val="en-US"/>
    </w:r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styleId="Subttulo">
    <w:name w:val="Subtitle"/>
    <w:basedOn w:val="Normal"/>
    <w:next w:val="Corpodetexto"/>
    <w:qFormat/>
    <w:pPr>
      <w:spacing w:after="60"/>
      <w:jc w:val="center"/>
    </w:pPr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pPr>
      <w:widowControl w:val="0"/>
      <w:tabs>
        <w:tab w:val="center" w:pos="4819"/>
        <w:tab w:val="right" w:pos="9071"/>
      </w:tabs>
      <w:spacing w:line="360" w:lineRule="atLeast"/>
    </w:pPr>
    <w:rPr>
      <w:rFonts w:ascii="Times" w:hAnsi="Times" w:cs="Times"/>
      <w:sz w:val="24"/>
      <w:lang w:val="en-US"/>
    </w:rPr>
  </w:style>
  <w:style w:type="paragraph" w:styleId="Cabealho">
    <w:name w:val="header"/>
    <w:basedOn w:val="Normal"/>
    <w:pPr>
      <w:widowControl w:val="0"/>
      <w:tabs>
        <w:tab w:val="center" w:pos="4819"/>
        <w:tab w:val="right" w:pos="9071"/>
      </w:tabs>
      <w:spacing w:line="360" w:lineRule="atLeast"/>
    </w:pPr>
    <w:rPr>
      <w:rFonts w:ascii="Times" w:hAnsi="Times" w:cs="Times"/>
      <w:sz w:val="24"/>
      <w:lang w:val="en-US"/>
    </w:rPr>
  </w:style>
  <w:style w:type="paragraph" w:customStyle="1" w:styleId="inner2">
    <w:name w:val="inner2"/>
    <w:basedOn w:val="Normal"/>
    <w:pPr>
      <w:widowControl w:val="0"/>
      <w:tabs>
        <w:tab w:val="left" w:pos="980"/>
      </w:tabs>
      <w:spacing w:before="100"/>
    </w:pPr>
    <w:rPr>
      <w:rFonts w:ascii="Times" w:hAnsi="Times" w:cs="Times"/>
      <w:lang w:val="en-US"/>
    </w:rPr>
  </w:style>
  <w:style w:type="paragraph" w:customStyle="1" w:styleId="TitleOfPaper">
    <w:name w:val="TitleOfPaper"/>
    <w:basedOn w:val="Normal"/>
    <w:pPr>
      <w:widowControl w:val="0"/>
      <w:jc w:val="center"/>
    </w:pPr>
    <w:rPr>
      <w:rFonts w:ascii="Times" w:hAnsi="Times" w:cs="Times"/>
      <w:b/>
      <w:sz w:val="32"/>
      <w:lang w:val="en-US"/>
    </w:rPr>
  </w:style>
  <w:style w:type="paragraph" w:customStyle="1" w:styleId="AuthorAddress">
    <w:name w:val="Author&amp;Address"/>
    <w:basedOn w:val="Normal"/>
    <w:pPr>
      <w:widowControl w:val="0"/>
      <w:jc w:val="center"/>
    </w:pPr>
    <w:rPr>
      <w:rFonts w:ascii="Times" w:hAnsi="Times" w:cs="Times"/>
      <w:b/>
      <w:sz w:val="22"/>
      <w:lang w:val="en-US"/>
    </w:rPr>
  </w:style>
  <w:style w:type="paragraph" w:customStyle="1" w:styleId="Abstract">
    <w:name w:val="Abstract"/>
    <w:basedOn w:val="Normal"/>
    <w:pPr>
      <w:widowControl w:val="0"/>
    </w:pPr>
    <w:rPr>
      <w:rFonts w:ascii="Times" w:hAnsi="Times" w:cs="Times"/>
      <w:lang w:val="en-US"/>
    </w:rPr>
  </w:style>
  <w:style w:type="paragraph" w:customStyle="1" w:styleId="References">
    <w:name w:val="References"/>
    <w:basedOn w:val="Normal"/>
    <w:pPr>
      <w:widowControl w:val="0"/>
      <w:spacing w:before="60"/>
      <w:ind w:left="420" w:hanging="420"/>
    </w:pPr>
    <w:rPr>
      <w:rFonts w:ascii="Times" w:hAnsi="Times" w:cs="Times"/>
      <w:lang w:val="en-US"/>
    </w:rPr>
  </w:style>
  <w:style w:type="paragraph" w:styleId="Recuodecorpodetexto">
    <w:name w:val="Body Text Indent"/>
    <w:basedOn w:val="Normal"/>
    <w:pPr>
      <w:ind w:right="-19" w:firstLine="270"/>
      <w:jc w:val="both"/>
    </w:pPr>
    <w:rPr>
      <w:sz w:val="22"/>
    </w:rPr>
  </w:style>
  <w:style w:type="paragraph" w:customStyle="1" w:styleId="Recuodecorpodetexto21">
    <w:name w:val="Recuo de corpo de texto 21"/>
    <w:basedOn w:val="Normal"/>
    <w:pPr>
      <w:ind w:right="-19" w:firstLine="360"/>
      <w:jc w:val="both"/>
    </w:pPr>
    <w:rPr>
      <w:sz w:val="22"/>
    </w:rPr>
  </w:style>
  <w:style w:type="paragraph" w:customStyle="1" w:styleId="SBPO-Ttulo">
    <w:name w:val="SBPO-Título"/>
    <w:pPr>
      <w:suppressAutoHyphens/>
      <w:jc w:val="center"/>
    </w:pPr>
    <w:rPr>
      <w:b/>
      <w:iCs/>
      <w:caps/>
      <w:sz w:val="26"/>
      <w:szCs w:val="26"/>
      <w:lang w:eastAsia="zh-CN"/>
    </w:rPr>
  </w:style>
  <w:style w:type="paragraph" w:customStyle="1" w:styleId="Keywords">
    <w:name w:val="Keywords"/>
    <w:basedOn w:val="Corpodetexto"/>
    <w:pPr>
      <w:widowControl/>
      <w:spacing w:before="120" w:after="120"/>
      <w:ind w:firstLine="0"/>
      <w:jc w:val="left"/>
    </w:pPr>
    <w:rPr>
      <w:b/>
      <w:lang w:val="pt-BR"/>
    </w:rPr>
  </w:style>
  <w:style w:type="paragraph" w:customStyle="1" w:styleId="TextosemFormatao1">
    <w:name w:val="Texto sem Formatação1"/>
    <w:basedOn w:val="Normal"/>
    <w:rPr>
      <w:rFonts w:ascii="Courier New" w:hAnsi="Courier New" w:cs="Courier New"/>
    </w:rPr>
  </w:style>
  <w:style w:type="paragraph" w:customStyle="1" w:styleId="SBPO-autor">
    <w:name w:val="SBPO-autor"/>
    <w:basedOn w:val="AuthorAddress"/>
    <w:pPr>
      <w:widowControl/>
    </w:pPr>
    <w:rPr>
      <w:rFonts w:ascii="Times New Roman" w:hAnsi="Times New Roman" w:cs="Times New Roman"/>
      <w:lang w:val="pt-BR"/>
    </w:rPr>
  </w:style>
  <w:style w:type="paragraph" w:customStyle="1" w:styleId="SBPO-instituio">
    <w:name w:val="SBPO-instituição"/>
    <w:basedOn w:val="AuthorAddress"/>
    <w:pPr>
      <w:widowControl/>
    </w:pPr>
    <w:rPr>
      <w:rFonts w:ascii="Times New Roman" w:hAnsi="Times New Roman" w:cs="Times New Roman"/>
      <w:b w:val="0"/>
      <w:lang w:val="pt-BR"/>
    </w:rPr>
  </w:style>
  <w:style w:type="paragraph" w:customStyle="1" w:styleId="SBPO-e-mail">
    <w:name w:val="SBPO-e-mail"/>
    <w:basedOn w:val="AuthorAddress"/>
    <w:pPr>
      <w:widowControl/>
    </w:pPr>
    <w:rPr>
      <w:rFonts w:ascii="Times New Roman" w:hAnsi="Times New Roman" w:cs="Times New Roman"/>
      <w:b w:val="0"/>
      <w:lang w:val="pt-BR"/>
    </w:rPr>
  </w:style>
  <w:style w:type="paragraph" w:customStyle="1" w:styleId="SBPO-Resumo">
    <w:name w:val="SBPO-Resumo"/>
    <w:basedOn w:val="Ttulo3"/>
    <w:pPr>
      <w:numPr>
        <w:ilvl w:val="0"/>
        <w:numId w:val="0"/>
      </w:numPr>
      <w:spacing w:before="600" w:after="0"/>
    </w:pPr>
    <w:rPr>
      <w:caps/>
    </w:rPr>
  </w:style>
  <w:style w:type="paragraph" w:customStyle="1" w:styleId="SBPO-texto">
    <w:name w:val="SBPO-texto"/>
    <w:basedOn w:val="Corpodetexto"/>
    <w:pPr>
      <w:widowControl/>
      <w:spacing w:before="120"/>
    </w:pPr>
    <w:rPr>
      <w:bCs/>
      <w:lang w:val="pt-BR"/>
    </w:rPr>
  </w:style>
  <w:style w:type="paragraph" w:customStyle="1" w:styleId="SBPO-palavras-chave">
    <w:name w:val="SBPO-palavras-chave"/>
    <w:basedOn w:val="Keywords"/>
  </w:style>
  <w:style w:type="paragraph" w:customStyle="1" w:styleId="Estilo1">
    <w:name w:val="Estilo1"/>
    <w:basedOn w:val="SBPO-Ttulo"/>
  </w:style>
  <w:style w:type="paragraph" w:customStyle="1" w:styleId="authoraddress0">
    <w:name w:val="authoraddress"/>
    <w:basedOn w:val="Normal"/>
    <w:pPr>
      <w:jc w:val="center"/>
      <w:textAlignment w:val="auto"/>
    </w:pPr>
    <w:rPr>
      <w:rFonts w:ascii="Times" w:hAnsi="Times" w:cs="Times"/>
      <w:b/>
      <w:bCs/>
      <w:sz w:val="22"/>
      <w:szCs w:val="22"/>
    </w:rPr>
  </w:style>
  <w:style w:type="paragraph" w:customStyle="1" w:styleId="references0">
    <w:name w:val="references"/>
    <w:basedOn w:val="Normal"/>
    <w:pPr>
      <w:spacing w:before="60"/>
      <w:ind w:left="420" w:hanging="420"/>
      <w:textAlignment w:val="auto"/>
    </w:pPr>
    <w:rPr>
      <w:rFonts w:ascii="Times" w:hAnsi="Times" w:cs="Times"/>
    </w:rPr>
  </w:style>
  <w:style w:type="paragraph" w:customStyle="1" w:styleId="sbpo-ttulo0">
    <w:name w:val="sbpo-ttulo"/>
    <w:basedOn w:val="Normal"/>
    <w:pPr>
      <w:overflowPunct/>
      <w:autoSpaceDE/>
      <w:jc w:val="center"/>
      <w:textAlignment w:val="auto"/>
    </w:pPr>
    <w:rPr>
      <w:b/>
      <w:bCs/>
      <w:caps/>
      <w:sz w:val="26"/>
      <w:szCs w:val="26"/>
    </w:rPr>
  </w:style>
  <w:style w:type="paragraph" w:customStyle="1" w:styleId="keywords0">
    <w:name w:val="keywords"/>
    <w:basedOn w:val="Normal"/>
    <w:pPr>
      <w:spacing w:before="120" w:after="120"/>
      <w:textAlignment w:val="auto"/>
    </w:pPr>
    <w:rPr>
      <w:b/>
      <w:bCs/>
      <w:sz w:val="22"/>
      <w:szCs w:val="22"/>
    </w:rPr>
  </w:style>
  <w:style w:type="paragraph" w:customStyle="1" w:styleId="sbpo-autor0">
    <w:name w:val="sbpo-autor"/>
    <w:basedOn w:val="Normal"/>
    <w:pPr>
      <w:jc w:val="center"/>
      <w:textAlignment w:val="auto"/>
    </w:pPr>
    <w:rPr>
      <w:b/>
      <w:bCs/>
      <w:sz w:val="22"/>
      <w:szCs w:val="22"/>
    </w:rPr>
  </w:style>
  <w:style w:type="paragraph" w:customStyle="1" w:styleId="sbpo-instituio0">
    <w:name w:val="sbpo-instituio"/>
    <w:basedOn w:val="Normal"/>
    <w:pPr>
      <w:jc w:val="center"/>
      <w:textAlignment w:val="auto"/>
    </w:pPr>
    <w:rPr>
      <w:sz w:val="22"/>
      <w:szCs w:val="22"/>
    </w:rPr>
  </w:style>
  <w:style w:type="paragraph" w:customStyle="1" w:styleId="sbpo-e-mail0">
    <w:name w:val="sbpo-e-mail"/>
    <w:basedOn w:val="Normal"/>
    <w:pPr>
      <w:jc w:val="center"/>
      <w:textAlignment w:val="auto"/>
    </w:pPr>
    <w:rPr>
      <w:sz w:val="22"/>
      <w:szCs w:val="22"/>
    </w:rPr>
  </w:style>
  <w:style w:type="paragraph" w:customStyle="1" w:styleId="figura">
    <w:name w:val="figura"/>
    <w:basedOn w:val="Normal"/>
    <w:rsid w:val="002F31B3"/>
    <w:pPr>
      <w:suppressAutoHyphens w:val="0"/>
      <w:overflowPunct/>
      <w:autoSpaceDE/>
      <w:spacing w:before="100" w:beforeAutospacing="1" w:after="100" w:afterAutospacing="1"/>
      <w:textAlignment w:val="auto"/>
    </w:pPr>
    <w:rPr>
      <w:rFonts w:ascii="Tahoma" w:hAnsi="Tahoma" w:cs="Tahoma"/>
      <w:sz w:val="17"/>
      <w:szCs w:val="17"/>
      <w:lang w:eastAsia="pt-BR"/>
    </w:rPr>
  </w:style>
  <w:style w:type="paragraph" w:customStyle="1" w:styleId="tabelacorpo">
    <w:name w:val="tabelacorpo"/>
    <w:basedOn w:val="Normal"/>
    <w:rsid w:val="002F31B3"/>
    <w:pPr>
      <w:suppressAutoHyphens w:val="0"/>
      <w:overflowPunct/>
      <w:autoSpaceDE/>
      <w:spacing w:before="100" w:beforeAutospacing="1" w:after="100" w:afterAutospacing="1"/>
      <w:textAlignment w:val="auto"/>
    </w:pPr>
    <w:rPr>
      <w:rFonts w:ascii="Tahoma" w:hAnsi="Tahoma" w:cs="Tahoma"/>
      <w:sz w:val="17"/>
      <w:szCs w:val="17"/>
      <w:lang w:eastAsia="pt-BR"/>
    </w:rPr>
  </w:style>
  <w:style w:type="character" w:styleId="Forte">
    <w:name w:val="Strong"/>
    <w:uiPriority w:val="22"/>
    <w:qFormat/>
    <w:rsid w:val="002F31B3"/>
    <w:rPr>
      <w:b/>
      <w:bCs/>
    </w:rPr>
  </w:style>
  <w:style w:type="paragraph" w:customStyle="1" w:styleId="tabelacabealho">
    <w:name w:val="tabelacabealho"/>
    <w:basedOn w:val="Normal"/>
    <w:rsid w:val="002F31B3"/>
    <w:pPr>
      <w:suppressAutoHyphens w:val="0"/>
      <w:overflowPunct/>
      <w:autoSpaceDE/>
      <w:spacing w:before="100" w:beforeAutospacing="1" w:after="100" w:afterAutospacing="1"/>
      <w:textAlignment w:val="auto"/>
    </w:pPr>
    <w:rPr>
      <w:rFonts w:ascii="Tahoma" w:hAnsi="Tahoma" w:cs="Tahoma"/>
      <w:sz w:val="17"/>
      <w:szCs w:val="17"/>
      <w:lang w:eastAsia="pt-BR"/>
    </w:rPr>
  </w:style>
  <w:style w:type="character" w:customStyle="1" w:styleId="RodapChar">
    <w:name w:val="Rodapé Char"/>
    <w:link w:val="Rodap"/>
    <w:uiPriority w:val="99"/>
    <w:rsid w:val="00694C61"/>
    <w:rPr>
      <w:rFonts w:ascii="Times" w:hAnsi="Times" w:cs="Times"/>
      <w:sz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1201</Words>
  <Characters>6487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Modelo_TC_Portugues</vt:lpstr>
    </vt:vector>
  </TitlesOfParts>
  <Company/>
  <LinksUpToDate>false</LinksUpToDate>
  <CharactersWithSpaces>7673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Modelo_TC_Portugues</dc:title>
  <dc:subject/>
  <dc:creator>Annibal</dc:creator>
  <cp:keywords/>
  <dc:description/>
  <cp:lastModifiedBy>Daniel Saverio Spozito</cp:lastModifiedBy>
  <cp:revision>2</cp:revision>
  <cp:lastPrinted>2009-01-26T11:55:00Z</cp:lastPrinted>
  <dcterms:created xsi:type="dcterms:W3CDTF">2021-06-09T20:08:00Z</dcterms:created>
  <dcterms:modified xsi:type="dcterms:W3CDTF">2021-06-09T20:08:00Z</dcterms:modified>
</cp:coreProperties>
</file>