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F4E7A" w14:textId="749171BE" w:rsidR="004C5795" w:rsidRDefault="004C5795" w:rsidP="004C5795">
      <w:pPr>
        <w:pStyle w:val="Ttulo1"/>
        <w:spacing w:before="88" w:line="244" w:lineRule="auto"/>
        <w:ind w:right="304" w:firstLine="186"/>
      </w:pPr>
      <w:r>
        <w:t>EDITAL NORMATIVO PARA SUBMISSÃO DE TRABALHOS EDITAL Nº 0</w:t>
      </w:r>
      <w:r w:rsidR="00D45D71">
        <w:t>6</w:t>
      </w:r>
      <w:r>
        <w:t>/202</w:t>
      </w:r>
      <w:r w:rsidR="00D45D71">
        <w:t>4</w:t>
      </w:r>
      <w:r>
        <w:t xml:space="preserve"> - REGULAMENTO PARA SUBMISSÃO DE TRABALHOS CIENTÍFICOS COMO CAPÍTULO DE LIVRO</w:t>
      </w:r>
    </w:p>
    <w:p w14:paraId="575949C7" w14:textId="77777777" w:rsidR="00D45D71" w:rsidRDefault="00D45D71" w:rsidP="004C5795">
      <w:pPr>
        <w:pStyle w:val="Ttulo1"/>
        <w:spacing w:before="88" w:line="244" w:lineRule="auto"/>
        <w:ind w:right="304" w:firstLine="186"/>
      </w:pPr>
    </w:p>
    <w:p w14:paraId="56426713" w14:textId="03589C58" w:rsidR="004C5795" w:rsidRDefault="00905715" w:rsidP="004C5795">
      <w:pPr>
        <w:spacing w:before="9"/>
        <w:ind w:left="186" w:right="267"/>
        <w:jc w:val="center"/>
        <w:rPr>
          <w:b/>
          <w:sz w:val="28"/>
          <w:szCs w:val="28"/>
        </w:rPr>
      </w:pPr>
      <w:r>
        <w:rPr>
          <w:b/>
          <w:sz w:val="28"/>
          <w:szCs w:val="28"/>
        </w:rPr>
        <w:t>II JONUEM – JORNADA ACADÊMICA NACIONAL EM URGÊNCIA E EMERGÊNCIA</w:t>
      </w:r>
    </w:p>
    <w:p w14:paraId="4C792C0D" w14:textId="77777777" w:rsidR="004C5795" w:rsidRDefault="004C5795" w:rsidP="004C5795">
      <w:pPr>
        <w:pStyle w:val="Ttulo2"/>
        <w:numPr>
          <w:ilvl w:val="0"/>
          <w:numId w:val="1"/>
        </w:numPr>
        <w:tabs>
          <w:tab w:val="left" w:pos="267"/>
          <w:tab w:val="num" w:pos="360"/>
        </w:tabs>
        <w:spacing w:before="269"/>
        <w:ind w:left="101" w:hanging="151"/>
      </w:pPr>
      <w:r>
        <w:t>INFORMAÇÕES GERAIS</w:t>
      </w:r>
    </w:p>
    <w:p w14:paraId="5F9BDAFE" w14:textId="77777777" w:rsidR="004C5795" w:rsidRDefault="004C5795" w:rsidP="004C5795">
      <w:pPr>
        <w:pBdr>
          <w:top w:val="nil"/>
          <w:left w:val="nil"/>
          <w:bottom w:val="nil"/>
          <w:right w:val="nil"/>
          <w:between w:val="nil"/>
        </w:pBdr>
        <w:spacing w:before="7"/>
        <w:rPr>
          <w:b/>
          <w:color w:val="000000"/>
          <w:sz w:val="19"/>
          <w:szCs w:val="19"/>
        </w:rPr>
      </w:pPr>
    </w:p>
    <w:p w14:paraId="792D2E2B" w14:textId="77777777" w:rsidR="004C5795" w:rsidRDefault="004C5795" w:rsidP="004C5795">
      <w:pPr>
        <w:numPr>
          <w:ilvl w:val="1"/>
          <w:numId w:val="1"/>
        </w:numPr>
        <w:pBdr>
          <w:top w:val="nil"/>
          <w:left w:val="nil"/>
          <w:bottom w:val="nil"/>
          <w:right w:val="nil"/>
          <w:between w:val="nil"/>
        </w:pBdr>
        <w:tabs>
          <w:tab w:val="left" w:pos="507"/>
        </w:tabs>
        <w:ind w:hanging="391"/>
        <w:rPr>
          <w:color w:val="000000"/>
          <w:sz w:val="26"/>
          <w:szCs w:val="26"/>
        </w:rPr>
      </w:pPr>
      <w:r>
        <w:rPr>
          <w:color w:val="000000"/>
          <w:sz w:val="26"/>
          <w:szCs w:val="26"/>
          <w:highlight w:val="green"/>
        </w:rPr>
        <w:t>Os capítulos de livro deverão ser enviados do dia 08 de Setembro de 2023 ATÉ O</w:t>
      </w:r>
    </w:p>
    <w:p w14:paraId="5551170A" w14:textId="5931257C" w:rsidR="004C5795" w:rsidRDefault="004C5795" w:rsidP="004C5795">
      <w:pPr>
        <w:spacing w:before="14"/>
        <w:ind w:left="101"/>
        <w:rPr>
          <w:sz w:val="26"/>
          <w:szCs w:val="26"/>
        </w:rPr>
      </w:pPr>
      <w:r>
        <w:rPr>
          <w:sz w:val="26"/>
          <w:szCs w:val="26"/>
          <w:highlight w:val="green"/>
        </w:rPr>
        <w:t xml:space="preserve"> DIA </w:t>
      </w:r>
      <w:r w:rsidR="00905715">
        <w:rPr>
          <w:sz w:val="26"/>
          <w:szCs w:val="26"/>
          <w:highlight w:val="green"/>
        </w:rPr>
        <w:t>2</w:t>
      </w:r>
      <w:r w:rsidR="00D45D71">
        <w:rPr>
          <w:sz w:val="26"/>
          <w:szCs w:val="26"/>
          <w:highlight w:val="green"/>
        </w:rPr>
        <w:t>9</w:t>
      </w:r>
      <w:r w:rsidR="00905715">
        <w:rPr>
          <w:sz w:val="26"/>
          <w:szCs w:val="26"/>
          <w:highlight w:val="green"/>
        </w:rPr>
        <w:t>/0</w:t>
      </w:r>
      <w:r w:rsidR="00D45D71">
        <w:rPr>
          <w:sz w:val="26"/>
          <w:szCs w:val="26"/>
          <w:highlight w:val="green"/>
        </w:rPr>
        <w:t>6</w:t>
      </w:r>
      <w:r w:rsidR="00905715">
        <w:rPr>
          <w:sz w:val="26"/>
          <w:szCs w:val="26"/>
          <w:highlight w:val="green"/>
        </w:rPr>
        <w:t>/2024</w:t>
      </w:r>
      <w:r>
        <w:rPr>
          <w:sz w:val="26"/>
          <w:szCs w:val="26"/>
          <w:highlight w:val="green"/>
        </w:rPr>
        <w:t>, ÀS 23h59min, exclusivamente pelo site:</w:t>
      </w:r>
    </w:p>
    <w:p w14:paraId="22EDB85F" w14:textId="77777777" w:rsidR="004C5795" w:rsidRDefault="004C5795" w:rsidP="004C5795">
      <w:pPr>
        <w:pBdr>
          <w:top w:val="nil"/>
          <w:left w:val="nil"/>
          <w:bottom w:val="nil"/>
          <w:right w:val="nil"/>
          <w:between w:val="nil"/>
        </w:pBdr>
        <w:rPr>
          <w:color w:val="000000"/>
          <w:sz w:val="28"/>
          <w:szCs w:val="28"/>
        </w:rPr>
      </w:pPr>
    </w:p>
    <w:p w14:paraId="29E4F81F" w14:textId="0F1D75B1" w:rsidR="00905715" w:rsidRDefault="00000000" w:rsidP="004C5795">
      <w:pPr>
        <w:pBdr>
          <w:top w:val="nil"/>
          <w:left w:val="nil"/>
          <w:bottom w:val="nil"/>
          <w:right w:val="nil"/>
          <w:between w:val="nil"/>
        </w:pBdr>
        <w:rPr>
          <w:color w:val="000000"/>
          <w:sz w:val="28"/>
          <w:szCs w:val="28"/>
        </w:rPr>
      </w:pPr>
      <w:hyperlink r:id="rId5" w:history="1">
        <w:r w:rsidR="00905715" w:rsidRPr="00147A14">
          <w:rPr>
            <w:rStyle w:val="Hyperlink"/>
            <w:sz w:val="28"/>
            <w:szCs w:val="28"/>
          </w:rPr>
          <w:t>https://doity.com.br/ii-jonuem--jornada-acadmica-nacional-em-urgncia-e-emergncia</w:t>
        </w:r>
      </w:hyperlink>
    </w:p>
    <w:p w14:paraId="45D7B630" w14:textId="77777777" w:rsidR="00905715" w:rsidRDefault="00905715" w:rsidP="004C5795">
      <w:pPr>
        <w:pBdr>
          <w:top w:val="nil"/>
          <w:left w:val="nil"/>
          <w:bottom w:val="nil"/>
          <w:right w:val="nil"/>
          <w:between w:val="nil"/>
        </w:pBdr>
        <w:rPr>
          <w:color w:val="000000"/>
          <w:sz w:val="28"/>
          <w:szCs w:val="28"/>
        </w:rPr>
      </w:pPr>
    </w:p>
    <w:p w14:paraId="14C6D0E8" w14:textId="77777777" w:rsidR="004C5795" w:rsidRDefault="004C5795" w:rsidP="004C5795">
      <w:pPr>
        <w:spacing w:before="221"/>
        <w:rPr>
          <w:b/>
          <w:sz w:val="21"/>
          <w:szCs w:val="21"/>
        </w:rPr>
      </w:pPr>
    </w:p>
    <w:p w14:paraId="2A491732" w14:textId="77777777" w:rsidR="004C5795" w:rsidRDefault="004C5795" w:rsidP="004C5795">
      <w:pPr>
        <w:numPr>
          <w:ilvl w:val="1"/>
          <w:numId w:val="1"/>
        </w:numPr>
        <w:pBdr>
          <w:top w:val="nil"/>
          <w:left w:val="nil"/>
          <w:bottom w:val="nil"/>
          <w:right w:val="nil"/>
          <w:between w:val="nil"/>
        </w:pBdr>
        <w:tabs>
          <w:tab w:val="left" w:pos="417"/>
        </w:tabs>
        <w:ind w:left="0" w:firstLine="0"/>
        <w:jc w:val="both"/>
        <w:rPr>
          <w:b/>
          <w:color w:val="000000"/>
          <w:sz w:val="24"/>
          <w:szCs w:val="24"/>
        </w:rPr>
      </w:pPr>
      <w:r>
        <w:rPr>
          <w:b/>
          <w:color w:val="000000"/>
          <w:sz w:val="24"/>
          <w:szCs w:val="24"/>
        </w:rPr>
        <w:t>Os trabalhos aprovados serão publicados em um e-book com o registro do International Standard Book Number (ISBN), DOI geral, ficha catalográfica e conselho editorial.</w:t>
      </w:r>
    </w:p>
    <w:p w14:paraId="510B9482" w14:textId="77777777" w:rsidR="004C5795" w:rsidRDefault="004C5795" w:rsidP="004C5795">
      <w:pPr>
        <w:numPr>
          <w:ilvl w:val="1"/>
          <w:numId w:val="1"/>
        </w:numPr>
        <w:pBdr>
          <w:top w:val="nil"/>
          <w:left w:val="nil"/>
          <w:bottom w:val="nil"/>
          <w:right w:val="nil"/>
          <w:between w:val="nil"/>
        </w:pBdr>
        <w:tabs>
          <w:tab w:val="left" w:pos="417"/>
        </w:tabs>
        <w:ind w:left="301" w:hanging="301"/>
        <w:jc w:val="both"/>
        <w:rPr>
          <w:color w:val="000000"/>
          <w:sz w:val="24"/>
          <w:szCs w:val="24"/>
        </w:rPr>
      </w:pPr>
      <w:r>
        <w:rPr>
          <w:color w:val="000000"/>
          <w:sz w:val="24"/>
          <w:szCs w:val="24"/>
        </w:rPr>
        <w:t xml:space="preserve">  Os estudos submetidos para publicação como capítulo de e-book devem ter entre 07 e 11 páginas.</w:t>
      </w:r>
    </w:p>
    <w:p w14:paraId="444D13AC" w14:textId="0BFFCBB1" w:rsidR="004C5795" w:rsidRDefault="004C5795" w:rsidP="004C5795">
      <w:pPr>
        <w:numPr>
          <w:ilvl w:val="1"/>
          <w:numId w:val="1"/>
        </w:numPr>
        <w:pBdr>
          <w:top w:val="nil"/>
          <w:left w:val="nil"/>
          <w:bottom w:val="nil"/>
          <w:right w:val="nil"/>
          <w:between w:val="nil"/>
        </w:pBdr>
        <w:tabs>
          <w:tab w:val="left" w:pos="417"/>
        </w:tabs>
        <w:ind w:left="301" w:hanging="301"/>
        <w:jc w:val="both"/>
        <w:rPr>
          <w:color w:val="000000"/>
          <w:sz w:val="24"/>
          <w:szCs w:val="24"/>
        </w:rPr>
      </w:pPr>
      <w:r>
        <w:rPr>
          <w:color w:val="000000"/>
          <w:sz w:val="24"/>
          <w:szCs w:val="24"/>
        </w:rPr>
        <w:t xml:space="preserve">  CADA CAPÍTULO PODE TER NO MÁXIMO 0</w:t>
      </w:r>
      <w:r w:rsidR="00D45D71">
        <w:rPr>
          <w:color w:val="000000"/>
          <w:sz w:val="24"/>
          <w:szCs w:val="24"/>
        </w:rPr>
        <w:t>8</w:t>
      </w:r>
      <w:r>
        <w:rPr>
          <w:color w:val="000000"/>
          <w:sz w:val="24"/>
          <w:szCs w:val="24"/>
        </w:rPr>
        <w:t xml:space="preserve"> AUTORES, contando com o possível orientador.</w:t>
      </w:r>
    </w:p>
    <w:p w14:paraId="5BF87C28" w14:textId="77777777" w:rsidR="004C5795" w:rsidRDefault="004C5795" w:rsidP="004C5795">
      <w:pPr>
        <w:numPr>
          <w:ilvl w:val="1"/>
          <w:numId w:val="1"/>
        </w:numPr>
        <w:pBdr>
          <w:top w:val="nil"/>
          <w:left w:val="nil"/>
          <w:bottom w:val="nil"/>
          <w:right w:val="nil"/>
          <w:between w:val="nil"/>
        </w:pBdr>
        <w:tabs>
          <w:tab w:val="left" w:pos="417"/>
        </w:tabs>
        <w:ind w:left="0" w:firstLine="15"/>
        <w:jc w:val="both"/>
        <w:rPr>
          <w:color w:val="000000"/>
          <w:sz w:val="24"/>
          <w:szCs w:val="24"/>
        </w:rPr>
      </w:pPr>
      <w:r>
        <w:rPr>
          <w:color w:val="000000"/>
          <w:sz w:val="24"/>
          <w:szCs w:val="24"/>
        </w:rPr>
        <w:t>É necessário que o AUTOR PRINCIPAL esteja com a inscrição confirmada no evento para realizar a submissão do trabalho.</w:t>
      </w:r>
    </w:p>
    <w:p w14:paraId="66C00017" w14:textId="77777777" w:rsidR="004C5795" w:rsidRDefault="004C5795" w:rsidP="004C5795">
      <w:pPr>
        <w:numPr>
          <w:ilvl w:val="1"/>
          <w:numId w:val="1"/>
        </w:numPr>
        <w:pBdr>
          <w:top w:val="nil"/>
          <w:left w:val="nil"/>
          <w:bottom w:val="nil"/>
          <w:right w:val="nil"/>
          <w:between w:val="nil"/>
        </w:pBdr>
        <w:tabs>
          <w:tab w:val="left" w:pos="417"/>
        </w:tabs>
        <w:ind w:left="0" w:firstLine="15"/>
        <w:jc w:val="both"/>
        <w:rPr>
          <w:b/>
          <w:color w:val="000000"/>
          <w:sz w:val="24"/>
          <w:szCs w:val="24"/>
        </w:rPr>
      </w:pPr>
      <w:r>
        <w:rPr>
          <w:b/>
          <w:color w:val="000000"/>
          <w:sz w:val="24"/>
          <w:szCs w:val="24"/>
        </w:rPr>
        <w:t>Cada inscrito poderá submeter ATÉ 1 (UM) CAPÍTULO COMO AUTOR PRINCIPAL, NÃO HAVENDO LIMITE PARA COAUTORIA.</w:t>
      </w:r>
    </w:p>
    <w:p w14:paraId="6ED07255" w14:textId="77777777" w:rsidR="004C5795" w:rsidRDefault="004C5795" w:rsidP="004C5795">
      <w:pPr>
        <w:numPr>
          <w:ilvl w:val="1"/>
          <w:numId w:val="1"/>
        </w:numPr>
        <w:pBdr>
          <w:top w:val="nil"/>
          <w:left w:val="nil"/>
          <w:bottom w:val="nil"/>
          <w:right w:val="nil"/>
          <w:between w:val="nil"/>
        </w:pBdr>
        <w:tabs>
          <w:tab w:val="left" w:pos="417"/>
        </w:tabs>
        <w:ind w:left="0" w:firstLine="15"/>
        <w:jc w:val="both"/>
        <w:rPr>
          <w:color w:val="000000"/>
          <w:sz w:val="24"/>
          <w:szCs w:val="24"/>
        </w:rPr>
      </w:pPr>
      <w:r>
        <w:rPr>
          <w:color w:val="000000"/>
          <w:sz w:val="24"/>
          <w:szCs w:val="24"/>
        </w:rPr>
        <w:t>Os estudos serão avaliados por dois avaliadores e, caso haja necessidade, serão encaminhados para um terceiro avaliador. A avaliação ocorrerá no período de 15 dias úteis, a contar da data de submissão.</w:t>
      </w:r>
    </w:p>
    <w:p w14:paraId="4DBF0A02" w14:textId="77777777" w:rsidR="004C5795" w:rsidRDefault="004C5795" w:rsidP="004C5795">
      <w:pPr>
        <w:numPr>
          <w:ilvl w:val="1"/>
          <w:numId w:val="1"/>
        </w:numPr>
        <w:pBdr>
          <w:top w:val="nil"/>
          <w:left w:val="nil"/>
          <w:bottom w:val="nil"/>
          <w:right w:val="nil"/>
          <w:between w:val="nil"/>
        </w:pBdr>
        <w:tabs>
          <w:tab w:val="left" w:pos="417"/>
        </w:tabs>
        <w:ind w:left="301" w:hanging="301"/>
        <w:jc w:val="both"/>
        <w:rPr>
          <w:color w:val="000000"/>
          <w:sz w:val="24"/>
          <w:szCs w:val="24"/>
        </w:rPr>
      </w:pPr>
      <w:r>
        <w:rPr>
          <w:color w:val="000000"/>
          <w:sz w:val="24"/>
          <w:szCs w:val="24"/>
        </w:rPr>
        <w:t xml:space="preserve"> Caso haja necessidade de correções os autores serão notificados para realizarem as devidas correções.</w:t>
      </w:r>
    </w:p>
    <w:p w14:paraId="34EFD48E" w14:textId="77777777" w:rsidR="004C5795" w:rsidRDefault="004C5795" w:rsidP="004C5795">
      <w:pPr>
        <w:numPr>
          <w:ilvl w:val="1"/>
          <w:numId w:val="1"/>
        </w:numPr>
        <w:pBdr>
          <w:top w:val="nil"/>
          <w:left w:val="nil"/>
          <w:bottom w:val="nil"/>
          <w:right w:val="nil"/>
          <w:between w:val="nil"/>
        </w:pBdr>
        <w:tabs>
          <w:tab w:val="left" w:pos="417"/>
        </w:tabs>
        <w:ind w:left="301" w:hanging="301"/>
        <w:jc w:val="both"/>
        <w:rPr>
          <w:color w:val="000000"/>
          <w:sz w:val="24"/>
          <w:szCs w:val="24"/>
        </w:rPr>
      </w:pPr>
      <w:r>
        <w:rPr>
          <w:color w:val="000000"/>
          <w:sz w:val="24"/>
          <w:szCs w:val="24"/>
        </w:rPr>
        <w:t xml:space="preserve"> O autor principal deverá pagar a taxa de R$ 139,90</w:t>
      </w:r>
      <w:r>
        <w:rPr>
          <w:sz w:val="24"/>
          <w:szCs w:val="24"/>
        </w:rPr>
        <w:t>.</w:t>
      </w:r>
    </w:p>
    <w:p w14:paraId="08EF23AA" w14:textId="25680F5B" w:rsidR="004C5795" w:rsidRDefault="004C5795" w:rsidP="004C5795">
      <w:pPr>
        <w:pStyle w:val="Ttulo2"/>
        <w:numPr>
          <w:ilvl w:val="1"/>
          <w:numId w:val="1"/>
        </w:numPr>
        <w:tabs>
          <w:tab w:val="num" w:pos="360"/>
          <w:tab w:val="left" w:pos="502"/>
        </w:tabs>
        <w:ind w:left="0" w:firstLine="15"/>
        <w:jc w:val="both"/>
        <w:rPr>
          <w:sz w:val="24"/>
          <w:szCs w:val="24"/>
        </w:rPr>
      </w:pPr>
      <w:r>
        <w:rPr>
          <w:sz w:val="24"/>
          <w:szCs w:val="24"/>
        </w:rPr>
        <w:t>Todos os trabalhos nessa categoria</w:t>
      </w:r>
      <w:r w:rsidR="00D45D71">
        <w:rPr>
          <w:sz w:val="24"/>
          <w:szCs w:val="24"/>
        </w:rPr>
        <w:t xml:space="preserve"> terão oportunidade de correção caso seja necessário.</w:t>
      </w:r>
    </w:p>
    <w:p w14:paraId="51B9F245" w14:textId="77777777" w:rsidR="004C5795" w:rsidRDefault="004C5795" w:rsidP="004C5795">
      <w:pPr>
        <w:pStyle w:val="Ttulo2"/>
        <w:tabs>
          <w:tab w:val="left" w:pos="502"/>
        </w:tabs>
        <w:jc w:val="both"/>
        <w:rPr>
          <w:sz w:val="24"/>
          <w:szCs w:val="24"/>
        </w:rPr>
      </w:pPr>
    </w:p>
    <w:p w14:paraId="62AD3BBD" w14:textId="77777777" w:rsidR="004C5795" w:rsidRDefault="004C5795" w:rsidP="004C5795">
      <w:pPr>
        <w:pStyle w:val="Ttulo2"/>
        <w:tabs>
          <w:tab w:val="left" w:pos="502"/>
        </w:tabs>
        <w:jc w:val="both"/>
        <w:rPr>
          <w:sz w:val="24"/>
          <w:szCs w:val="24"/>
        </w:rPr>
      </w:pPr>
    </w:p>
    <w:p w14:paraId="0B3E5CAD" w14:textId="77777777" w:rsidR="004C5795" w:rsidRDefault="004C5795" w:rsidP="004C5795">
      <w:pPr>
        <w:numPr>
          <w:ilvl w:val="0"/>
          <w:numId w:val="3"/>
        </w:numPr>
        <w:pBdr>
          <w:top w:val="nil"/>
          <w:left w:val="nil"/>
          <w:bottom w:val="nil"/>
          <w:right w:val="nil"/>
          <w:between w:val="nil"/>
        </w:pBdr>
        <w:tabs>
          <w:tab w:val="left" w:pos="367"/>
        </w:tabs>
        <w:ind w:left="0" w:hanging="201"/>
        <w:jc w:val="both"/>
        <w:rPr>
          <w:b/>
          <w:color w:val="000000"/>
          <w:sz w:val="24"/>
          <w:szCs w:val="24"/>
        </w:rPr>
      </w:pPr>
      <w:r>
        <w:rPr>
          <w:b/>
          <w:color w:val="000000"/>
          <w:sz w:val="24"/>
          <w:szCs w:val="24"/>
        </w:rPr>
        <w:t>FORMATAÇÃO DO TRABALHO</w:t>
      </w:r>
    </w:p>
    <w:p w14:paraId="7275FF5C" w14:textId="77777777" w:rsidR="004C5795" w:rsidRDefault="004C5795" w:rsidP="004C5795">
      <w:pPr>
        <w:pBdr>
          <w:top w:val="nil"/>
          <w:left w:val="nil"/>
          <w:bottom w:val="nil"/>
          <w:right w:val="nil"/>
          <w:between w:val="nil"/>
        </w:pBdr>
        <w:jc w:val="both"/>
        <w:rPr>
          <w:b/>
          <w:color w:val="000000"/>
          <w:sz w:val="24"/>
          <w:szCs w:val="24"/>
        </w:rPr>
      </w:pPr>
    </w:p>
    <w:p w14:paraId="33D25433" w14:textId="77777777" w:rsidR="004C5795" w:rsidRDefault="004C5795" w:rsidP="004C5795">
      <w:pPr>
        <w:numPr>
          <w:ilvl w:val="1"/>
          <w:numId w:val="3"/>
        </w:numPr>
        <w:pBdr>
          <w:top w:val="nil"/>
          <w:left w:val="nil"/>
          <w:bottom w:val="nil"/>
          <w:right w:val="nil"/>
          <w:between w:val="nil"/>
        </w:pBdr>
        <w:tabs>
          <w:tab w:val="left" w:pos="391"/>
        </w:tabs>
        <w:ind w:left="0" w:firstLine="0"/>
        <w:jc w:val="both"/>
        <w:rPr>
          <w:color w:val="000000"/>
          <w:sz w:val="24"/>
          <w:szCs w:val="24"/>
        </w:rPr>
      </w:pPr>
      <w:r>
        <w:rPr>
          <w:color w:val="000000"/>
          <w:sz w:val="24"/>
          <w:szCs w:val="24"/>
        </w:rPr>
        <w:t>As margens superior e lateral esquerda devem ter 3,0 cm e a inferior e lateral direita devem ter 2,0 cm. O formato da página deve ser A4.</w:t>
      </w:r>
    </w:p>
    <w:p w14:paraId="26F4F209" w14:textId="77777777" w:rsidR="004C5795" w:rsidRDefault="004C5795" w:rsidP="004C5795">
      <w:pPr>
        <w:numPr>
          <w:ilvl w:val="1"/>
          <w:numId w:val="3"/>
        </w:numPr>
        <w:pBdr>
          <w:top w:val="nil"/>
          <w:left w:val="nil"/>
          <w:bottom w:val="nil"/>
          <w:right w:val="nil"/>
          <w:between w:val="nil"/>
        </w:pBdr>
        <w:tabs>
          <w:tab w:val="left" w:pos="402"/>
        </w:tabs>
        <w:ind w:left="0" w:firstLine="0"/>
        <w:jc w:val="both"/>
        <w:rPr>
          <w:color w:val="000000"/>
          <w:sz w:val="24"/>
          <w:szCs w:val="24"/>
        </w:rPr>
      </w:pPr>
      <w:r>
        <w:rPr>
          <w:color w:val="000000"/>
          <w:sz w:val="24"/>
          <w:szCs w:val="24"/>
        </w:rPr>
        <w:t>O título em língua portuguesa deve estar em letras maiúsculas, tamanho 14 pt, negrito, centralizado, fonte TIMES NEW ROMAN e espaçamento de 1,5 cm.</w:t>
      </w:r>
    </w:p>
    <w:p w14:paraId="1DF5FE04" w14:textId="77777777" w:rsidR="004C5795" w:rsidRDefault="004C5795" w:rsidP="004C5795">
      <w:pPr>
        <w:numPr>
          <w:ilvl w:val="1"/>
          <w:numId w:val="3"/>
        </w:numPr>
        <w:pBdr>
          <w:top w:val="nil"/>
          <w:left w:val="nil"/>
          <w:bottom w:val="nil"/>
          <w:right w:val="nil"/>
          <w:between w:val="nil"/>
        </w:pBdr>
        <w:tabs>
          <w:tab w:val="left" w:pos="402"/>
        </w:tabs>
        <w:ind w:left="0" w:firstLine="0"/>
        <w:jc w:val="both"/>
        <w:rPr>
          <w:color w:val="000000"/>
          <w:sz w:val="24"/>
          <w:szCs w:val="24"/>
        </w:rPr>
      </w:pPr>
      <w:r>
        <w:rPr>
          <w:color w:val="000000"/>
          <w:sz w:val="24"/>
          <w:szCs w:val="24"/>
        </w:rPr>
        <w:t>O título em língua inglesa deve estar em letras maiúsculas, tamanho 14 pt, negrito, centralizado, fonte TIMES NEW ROMAN e espaçamento de 1,5 cm.</w:t>
      </w:r>
    </w:p>
    <w:p w14:paraId="011EA285" w14:textId="77777777" w:rsidR="004C5795" w:rsidRDefault="004C5795" w:rsidP="004C5795">
      <w:pPr>
        <w:numPr>
          <w:ilvl w:val="1"/>
          <w:numId w:val="3"/>
        </w:numPr>
        <w:pBdr>
          <w:top w:val="nil"/>
          <w:left w:val="nil"/>
          <w:bottom w:val="nil"/>
          <w:right w:val="nil"/>
          <w:between w:val="nil"/>
        </w:pBdr>
        <w:tabs>
          <w:tab w:val="left" w:pos="417"/>
        </w:tabs>
        <w:ind w:left="0" w:firstLine="0"/>
        <w:jc w:val="both"/>
        <w:rPr>
          <w:color w:val="000000"/>
          <w:sz w:val="24"/>
          <w:szCs w:val="24"/>
        </w:rPr>
      </w:pPr>
      <w:r>
        <w:rPr>
          <w:color w:val="000000"/>
          <w:sz w:val="24"/>
          <w:szCs w:val="24"/>
        </w:rPr>
        <w:t xml:space="preserve">O nome dos autores deve seguir a seguinte ordem: autor principal, coautores e orientador. Os nomes devem estar em letras maiúsculas e ser seguidos da titulação ou filiação institucional. Essas informações devem ser alinhadas </w:t>
      </w:r>
      <w:r>
        <w:rPr>
          <w:sz w:val="24"/>
          <w:szCs w:val="24"/>
        </w:rPr>
        <w:t>à esquerda</w:t>
      </w:r>
      <w:r>
        <w:rPr>
          <w:color w:val="000000"/>
          <w:sz w:val="24"/>
          <w:szCs w:val="24"/>
        </w:rPr>
        <w:t xml:space="preserve"> e espaçamento simples (1,0), tamanho 12 pt.</w:t>
      </w:r>
    </w:p>
    <w:p w14:paraId="0F4D6B3C" w14:textId="77777777" w:rsidR="004C5795" w:rsidRDefault="004C5795" w:rsidP="004C5795">
      <w:pPr>
        <w:numPr>
          <w:ilvl w:val="1"/>
          <w:numId w:val="3"/>
        </w:numPr>
        <w:pBdr>
          <w:top w:val="nil"/>
          <w:left w:val="nil"/>
          <w:bottom w:val="nil"/>
          <w:right w:val="nil"/>
          <w:between w:val="nil"/>
        </w:pBdr>
        <w:tabs>
          <w:tab w:val="left" w:pos="402"/>
        </w:tabs>
        <w:ind w:left="0" w:firstLine="0"/>
        <w:jc w:val="both"/>
        <w:rPr>
          <w:color w:val="000000"/>
          <w:sz w:val="24"/>
          <w:szCs w:val="24"/>
        </w:rPr>
      </w:pPr>
      <w:r>
        <w:rPr>
          <w:color w:val="000000"/>
          <w:sz w:val="24"/>
          <w:szCs w:val="24"/>
        </w:rPr>
        <w:t>O trabalho deve ser composto por resumo em português e inglês, com no máximo 500 palavras. 2.6 Recomenda-se o uso de parágrafo único para o resumo, fonte Times New Roman, tamanho 12 e espaçamento simples (1,0).</w:t>
      </w:r>
    </w:p>
    <w:p w14:paraId="2817A900" w14:textId="77777777" w:rsidR="004C5795" w:rsidRDefault="004C5795" w:rsidP="004C5795">
      <w:pPr>
        <w:numPr>
          <w:ilvl w:val="1"/>
          <w:numId w:val="2"/>
        </w:numPr>
        <w:pBdr>
          <w:top w:val="nil"/>
          <w:left w:val="nil"/>
          <w:bottom w:val="nil"/>
          <w:right w:val="nil"/>
          <w:between w:val="nil"/>
        </w:pBdr>
        <w:tabs>
          <w:tab w:val="left" w:pos="402"/>
        </w:tabs>
        <w:ind w:left="0" w:firstLine="0"/>
        <w:jc w:val="both"/>
        <w:rPr>
          <w:color w:val="000000"/>
          <w:sz w:val="24"/>
          <w:szCs w:val="24"/>
        </w:rPr>
      </w:pPr>
      <w:r>
        <w:rPr>
          <w:color w:val="000000"/>
          <w:sz w:val="24"/>
          <w:szCs w:val="24"/>
        </w:rPr>
        <w:t xml:space="preserve">O texto do resumo deve ter as seguintes seções: Objetivo, Metodologia, Resultados e Discussão </w:t>
      </w:r>
      <w:r>
        <w:rPr>
          <w:color w:val="000000"/>
          <w:sz w:val="24"/>
          <w:szCs w:val="24"/>
        </w:rPr>
        <w:lastRenderedPageBreak/>
        <w:t>e Considerações Finais.</w:t>
      </w:r>
    </w:p>
    <w:p w14:paraId="2EBB3FED" w14:textId="77777777" w:rsidR="004C5795" w:rsidRDefault="004C5795" w:rsidP="004C5795">
      <w:pPr>
        <w:numPr>
          <w:ilvl w:val="1"/>
          <w:numId w:val="2"/>
        </w:numPr>
        <w:pBdr>
          <w:top w:val="nil"/>
          <w:left w:val="nil"/>
          <w:bottom w:val="nil"/>
          <w:right w:val="nil"/>
          <w:between w:val="nil"/>
        </w:pBdr>
        <w:tabs>
          <w:tab w:val="left" w:pos="417"/>
        </w:tabs>
        <w:ind w:left="0" w:firstLine="0"/>
        <w:jc w:val="both"/>
        <w:rPr>
          <w:color w:val="000000"/>
          <w:sz w:val="24"/>
          <w:szCs w:val="24"/>
        </w:rPr>
      </w:pPr>
      <w:r>
        <w:rPr>
          <w:color w:val="000000"/>
          <w:sz w:val="24"/>
          <w:szCs w:val="24"/>
        </w:rPr>
        <w:t>Abaixo do texto devem constar no mínimo três palavras-chave. Devem ser separadas por ponto e vírgula (;). A primeira letra da palavra deve ser maiúscula e as restantes em letras minúsculas. Exemplo: Palavras-chave: Palavra 1; Palavra 2; Palavra 3.</w:t>
      </w:r>
    </w:p>
    <w:p w14:paraId="60903DE7" w14:textId="77777777" w:rsidR="004C5795" w:rsidRDefault="004C5795" w:rsidP="004C5795">
      <w:pPr>
        <w:numPr>
          <w:ilvl w:val="1"/>
          <w:numId w:val="2"/>
        </w:numPr>
        <w:pBdr>
          <w:top w:val="nil"/>
          <w:left w:val="nil"/>
          <w:bottom w:val="nil"/>
          <w:right w:val="nil"/>
          <w:between w:val="nil"/>
        </w:pBdr>
        <w:tabs>
          <w:tab w:val="left" w:pos="402"/>
        </w:tabs>
        <w:ind w:left="0" w:firstLine="0"/>
        <w:jc w:val="both"/>
        <w:rPr>
          <w:color w:val="000000"/>
          <w:sz w:val="24"/>
          <w:szCs w:val="24"/>
        </w:rPr>
      </w:pPr>
      <w:r>
        <w:rPr>
          <w:color w:val="000000"/>
          <w:sz w:val="24"/>
          <w:szCs w:val="24"/>
        </w:rPr>
        <w:t xml:space="preserve">No corpo do texto devem constar as seguintes seções: INTRODUÇÃO, METODOLOGIA OU MÉTODO, RESULTADOS E DISCUSSÃO, CONSIDERAÇÕES FINAIS OU CONCLUSÃO E REFERÊNCIAS. </w:t>
      </w:r>
    </w:p>
    <w:p w14:paraId="18A39E1A" w14:textId="77777777" w:rsidR="004C5795" w:rsidRDefault="004C5795" w:rsidP="004C5795">
      <w:pPr>
        <w:pBdr>
          <w:top w:val="nil"/>
          <w:left w:val="nil"/>
          <w:bottom w:val="nil"/>
          <w:right w:val="nil"/>
          <w:between w:val="nil"/>
        </w:pBdr>
        <w:tabs>
          <w:tab w:val="left" w:pos="402"/>
        </w:tabs>
        <w:jc w:val="both"/>
        <w:rPr>
          <w:color w:val="000000"/>
          <w:sz w:val="24"/>
          <w:szCs w:val="24"/>
        </w:rPr>
      </w:pPr>
      <w:r>
        <w:rPr>
          <w:color w:val="000000"/>
          <w:sz w:val="24"/>
          <w:szCs w:val="24"/>
        </w:rPr>
        <w:t>O Corpo do trabalho deve ser escrito em fonte Times New Roman, tamanho 12 e espaçamento simples (1,5), exceto para citações diretas que devem ser constituídas por um parágrafo distinto; fonte tamanho 10; com recuo de 4 cm da margem esquerda; o espaçamento das entrelinhas da citação deve ser simples. Para separar o texto e a citação direta longa, deve utilizar 1 espaço de 1,5 cm. Devem ser removidos os espaços entre os parágrafos.</w:t>
      </w:r>
    </w:p>
    <w:p w14:paraId="57F4F8B3" w14:textId="77777777" w:rsidR="004C5795" w:rsidRDefault="004C5795" w:rsidP="004C5795">
      <w:pPr>
        <w:pBdr>
          <w:top w:val="nil"/>
          <w:left w:val="nil"/>
          <w:bottom w:val="nil"/>
          <w:right w:val="nil"/>
          <w:between w:val="nil"/>
        </w:pBdr>
        <w:jc w:val="both"/>
        <w:rPr>
          <w:color w:val="000000"/>
          <w:sz w:val="24"/>
          <w:szCs w:val="24"/>
        </w:rPr>
      </w:pPr>
      <w:r>
        <w:rPr>
          <w:color w:val="000000"/>
          <w:sz w:val="24"/>
          <w:szCs w:val="24"/>
        </w:rPr>
        <w:t>Serão aceitos gráficos, tabelas e imagens ao longo do texto. Atentar para a boa qualidade dos mesmos. As citações de referências deverão ser identificadas ao longo do texto e as referências identificadas ao final do trabalho, todas devem seguir as normas vigentes da Associação Brasileira de Normas e Técnicas (ABNT) NBR 6023/2018. A apresentação das referências deve ser em ordem alfabética, ter espaço simples, alinhadas à esquerda, fonte Times New Roman tamanho 12, sem parágrafos e recuos.</w:t>
      </w:r>
    </w:p>
    <w:p w14:paraId="6BF5E023" w14:textId="77777777" w:rsidR="004C5795" w:rsidRDefault="004C5795" w:rsidP="004C5795">
      <w:pPr>
        <w:pBdr>
          <w:top w:val="nil"/>
          <w:left w:val="nil"/>
          <w:bottom w:val="nil"/>
          <w:right w:val="nil"/>
          <w:between w:val="nil"/>
        </w:pBdr>
        <w:tabs>
          <w:tab w:val="left" w:pos="502"/>
        </w:tabs>
        <w:jc w:val="both"/>
        <w:rPr>
          <w:color w:val="000000"/>
          <w:sz w:val="24"/>
          <w:szCs w:val="24"/>
        </w:rPr>
      </w:pPr>
      <w:r>
        <w:rPr>
          <w:color w:val="000000"/>
          <w:sz w:val="24"/>
          <w:szCs w:val="24"/>
        </w:rPr>
        <w:t>Quando se tratar de trabalhos originais ou relatos de casos, os trabalhos deverão, obrigatoriamente, respeitar as normas éticas vigentes para pesquisas com seres humanos e animais. Portanto, o pesquisador deverá informar explicitamente na metodologia o número do parecer de aprovação pelo Comitê de Ética em Pesquisa com seres humanos (CEP) ou Comitê de Ética de Estudos de Uso Animal (CEUA). Em caso de análise de dados secundários, sem identificação de sujeito, o parecer se torna opcional. Os autores devem, obrigatoriamente, utilizar o template disponibilizado pela comissão organizadora (Anexo I). No template consta informações adicionais para a formatação dos trabalhos, as mesmas devem ser rigidamente seguidas.</w:t>
      </w:r>
    </w:p>
    <w:p w14:paraId="35F9A28E" w14:textId="77777777" w:rsidR="004C5795" w:rsidRDefault="004C5795" w:rsidP="004C5795">
      <w:pPr>
        <w:pStyle w:val="Ttulo2"/>
        <w:tabs>
          <w:tab w:val="left" w:pos="502"/>
        </w:tabs>
        <w:jc w:val="both"/>
        <w:rPr>
          <w:sz w:val="24"/>
          <w:szCs w:val="24"/>
        </w:rPr>
      </w:pPr>
    </w:p>
    <w:p w14:paraId="0F76FF24" w14:textId="77777777" w:rsidR="004C5795" w:rsidRDefault="004C5795" w:rsidP="004C5795">
      <w:pPr>
        <w:pStyle w:val="Ttulo2"/>
        <w:tabs>
          <w:tab w:val="left" w:pos="502"/>
        </w:tabs>
        <w:jc w:val="both"/>
        <w:rPr>
          <w:sz w:val="24"/>
          <w:szCs w:val="24"/>
        </w:rPr>
      </w:pPr>
    </w:p>
    <w:p w14:paraId="0812A04B" w14:textId="002D359D" w:rsidR="004C5795" w:rsidRDefault="004C5795" w:rsidP="004C5795">
      <w:pPr>
        <w:pStyle w:val="Ttulo2"/>
        <w:numPr>
          <w:ilvl w:val="0"/>
          <w:numId w:val="3"/>
        </w:numPr>
        <w:tabs>
          <w:tab w:val="left" w:pos="252"/>
        </w:tabs>
        <w:jc w:val="both"/>
        <w:rPr>
          <w:sz w:val="24"/>
          <w:szCs w:val="24"/>
        </w:rPr>
      </w:pPr>
      <w:r>
        <w:rPr>
          <w:sz w:val="24"/>
          <w:szCs w:val="24"/>
        </w:rPr>
        <w:t>DISPOSIÇÕES FINAIS</w:t>
      </w:r>
    </w:p>
    <w:p w14:paraId="4D9C08A1" w14:textId="77777777" w:rsidR="004C5795" w:rsidRDefault="004C5795" w:rsidP="004C5795">
      <w:pPr>
        <w:pStyle w:val="Ttulo2"/>
        <w:tabs>
          <w:tab w:val="left" w:pos="252"/>
        </w:tabs>
        <w:ind w:left="0"/>
        <w:jc w:val="both"/>
        <w:rPr>
          <w:sz w:val="24"/>
          <w:szCs w:val="24"/>
        </w:rPr>
      </w:pPr>
    </w:p>
    <w:p w14:paraId="7603E8D8" w14:textId="77777777" w:rsidR="004C5795" w:rsidRDefault="004C5795" w:rsidP="004C5795">
      <w:pPr>
        <w:pBdr>
          <w:top w:val="nil"/>
          <w:left w:val="nil"/>
          <w:bottom w:val="nil"/>
          <w:right w:val="nil"/>
          <w:between w:val="nil"/>
        </w:pBdr>
        <w:jc w:val="both"/>
        <w:rPr>
          <w:b/>
          <w:color w:val="000000"/>
          <w:sz w:val="24"/>
          <w:szCs w:val="24"/>
        </w:rPr>
      </w:pPr>
    </w:p>
    <w:p w14:paraId="0F0896F0" w14:textId="77777777" w:rsidR="004C5795" w:rsidRDefault="004C5795" w:rsidP="004C5795">
      <w:pPr>
        <w:numPr>
          <w:ilvl w:val="1"/>
          <w:numId w:val="3"/>
        </w:numPr>
        <w:pBdr>
          <w:top w:val="nil"/>
          <w:left w:val="nil"/>
          <w:bottom w:val="nil"/>
          <w:right w:val="nil"/>
          <w:between w:val="nil"/>
        </w:pBdr>
        <w:tabs>
          <w:tab w:val="left" w:pos="402"/>
        </w:tabs>
        <w:ind w:left="0" w:firstLine="0"/>
        <w:jc w:val="both"/>
        <w:rPr>
          <w:color w:val="000000"/>
          <w:sz w:val="24"/>
          <w:szCs w:val="24"/>
        </w:rPr>
      </w:pPr>
      <w:r>
        <w:rPr>
          <w:color w:val="000000"/>
          <w:sz w:val="24"/>
          <w:szCs w:val="24"/>
        </w:rPr>
        <w:t xml:space="preserve">Os trabalhos aprovados e com a taxa de publicação paga concorrerão à menção honrosa. </w:t>
      </w:r>
    </w:p>
    <w:p w14:paraId="57934163" w14:textId="77777777" w:rsidR="004C5795" w:rsidRDefault="004C5795" w:rsidP="004C5795">
      <w:pPr>
        <w:numPr>
          <w:ilvl w:val="1"/>
          <w:numId w:val="3"/>
        </w:numPr>
        <w:pBdr>
          <w:top w:val="nil"/>
          <w:left w:val="nil"/>
          <w:bottom w:val="nil"/>
          <w:right w:val="nil"/>
          <w:between w:val="nil"/>
        </w:pBdr>
        <w:tabs>
          <w:tab w:val="left" w:pos="402"/>
        </w:tabs>
        <w:ind w:left="0" w:firstLine="0"/>
        <w:jc w:val="both"/>
        <w:rPr>
          <w:color w:val="000000"/>
          <w:sz w:val="24"/>
          <w:szCs w:val="24"/>
        </w:rPr>
      </w:pPr>
      <w:r>
        <w:rPr>
          <w:color w:val="000000"/>
          <w:sz w:val="24"/>
          <w:szCs w:val="24"/>
        </w:rPr>
        <w:t>4.2 Serão premiados com menção honrosa, até 1 (UM) trabalho.</w:t>
      </w:r>
    </w:p>
    <w:p w14:paraId="474068C1" w14:textId="77777777" w:rsidR="004C5795" w:rsidRDefault="004C5795" w:rsidP="004C5795">
      <w:pPr>
        <w:numPr>
          <w:ilvl w:val="1"/>
          <w:numId w:val="6"/>
        </w:numPr>
        <w:pBdr>
          <w:top w:val="nil"/>
          <w:left w:val="nil"/>
          <w:bottom w:val="nil"/>
          <w:right w:val="nil"/>
          <w:between w:val="nil"/>
        </w:pBdr>
        <w:tabs>
          <w:tab w:val="left" w:pos="417"/>
        </w:tabs>
        <w:ind w:left="0" w:firstLine="0"/>
        <w:jc w:val="both"/>
        <w:rPr>
          <w:color w:val="000000"/>
          <w:sz w:val="24"/>
          <w:szCs w:val="24"/>
        </w:rPr>
      </w:pPr>
      <w:r>
        <w:rPr>
          <w:color w:val="000000"/>
          <w:sz w:val="24"/>
          <w:szCs w:val="24"/>
        </w:rPr>
        <w:t>Os processos de avaliação e seleção têm como critérios: as normas estabelecidas para a submissão dos capítulos, a relevância social do tema, a consistência teórica e metodológica da proposta, a originalidade, qualidade argumentativa do texto e formatação.</w:t>
      </w:r>
    </w:p>
    <w:p w14:paraId="0CFF7C46" w14:textId="77777777" w:rsidR="004C5795" w:rsidRDefault="004C5795" w:rsidP="004C5795">
      <w:pPr>
        <w:numPr>
          <w:ilvl w:val="1"/>
          <w:numId w:val="6"/>
        </w:numPr>
        <w:pBdr>
          <w:top w:val="nil"/>
          <w:left w:val="nil"/>
          <w:bottom w:val="nil"/>
          <w:right w:val="nil"/>
          <w:between w:val="nil"/>
        </w:pBdr>
        <w:tabs>
          <w:tab w:val="left" w:pos="402"/>
        </w:tabs>
        <w:ind w:left="0" w:firstLine="0"/>
        <w:jc w:val="both"/>
        <w:rPr>
          <w:color w:val="000000"/>
          <w:sz w:val="24"/>
          <w:szCs w:val="24"/>
        </w:rPr>
      </w:pPr>
      <w:r>
        <w:rPr>
          <w:color w:val="000000"/>
          <w:sz w:val="24"/>
          <w:szCs w:val="24"/>
        </w:rPr>
        <w:t>Os trabalhos submetidos como capítulo de livro, que receberem o parecer de aceito e estiverem com a taxa de publicação paga, receberão certificado de publicação.</w:t>
      </w:r>
    </w:p>
    <w:p w14:paraId="404F39D5" w14:textId="77777777" w:rsidR="004C5795" w:rsidRDefault="004C5795" w:rsidP="004C5795">
      <w:pPr>
        <w:numPr>
          <w:ilvl w:val="1"/>
          <w:numId w:val="6"/>
        </w:numPr>
        <w:pBdr>
          <w:top w:val="nil"/>
          <w:left w:val="nil"/>
          <w:bottom w:val="nil"/>
          <w:right w:val="nil"/>
          <w:between w:val="nil"/>
        </w:pBdr>
        <w:tabs>
          <w:tab w:val="left" w:pos="402"/>
        </w:tabs>
        <w:ind w:left="301" w:hanging="301"/>
        <w:jc w:val="both"/>
        <w:rPr>
          <w:color w:val="000000"/>
          <w:sz w:val="24"/>
          <w:szCs w:val="24"/>
        </w:rPr>
      </w:pPr>
      <w:r>
        <w:rPr>
          <w:color w:val="000000"/>
          <w:sz w:val="24"/>
          <w:szCs w:val="24"/>
        </w:rPr>
        <w:t>Não será necessária a apresentação do trabalho aprovado.</w:t>
      </w:r>
    </w:p>
    <w:p w14:paraId="3A6A8742" w14:textId="77777777" w:rsidR="004C5795" w:rsidRDefault="004C5795" w:rsidP="004C5795">
      <w:pPr>
        <w:numPr>
          <w:ilvl w:val="1"/>
          <w:numId w:val="5"/>
        </w:numPr>
        <w:pBdr>
          <w:top w:val="nil"/>
          <w:left w:val="nil"/>
          <w:bottom w:val="nil"/>
          <w:right w:val="nil"/>
          <w:between w:val="nil"/>
        </w:pBdr>
        <w:tabs>
          <w:tab w:val="left" w:pos="402"/>
        </w:tabs>
        <w:ind w:left="301" w:hanging="301"/>
        <w:jc w:val="both"/>
        <w:rPr>
          <w:color w:val="000000"/>
          <w:sz w:val="24"/>
          <w:szCs w:val="24"/>
        </w:rPr>
      </w:pPr>
      <w:r>
        <w:rPr>
          <w:color w:val="000000"/>
          <w:sz w:val="24"/>
          <w:szCs w:val="24"/>
        </w:rPr>
        <w:t>Os trabalhos devem ser enviados no formato em .doc ou .docx (versões mais recentes do Word).</w:t>
      </w:r>
    </w:p>
    <w:p w14:paraId="23D3B184" w14:textId="77777777" w:rsidR="004C5795" w:rsidRDefault="004C5795" w:rsidP="004C5795">
      <w:pPr>
        <w:numPr>
          <w:ilvl w:val="1"/>
          <w:numId w:val="6"/>
        </w:numPr>
        <w:pBdr>
          <w:top w:val="nil"/>
          <w:left w:val="nil"/>
          <w:bottom w:val="nil"/>
          <w:right w:val="nil"/>
          <w:between w:val="nil"/>
        </w:pBdr>
        <w:tabs>
          <w:tab w:val="left" w:pos="402"/>
        </w:tabs>
        <w:ind w:left="318" w:hanging="318"/>
        <w:jc w:val="both"/>
        <w:rPr>
          <w:color w:val="000000"/>
          <w:sz w:val="24"/>
          <w:szCs w:val="24"/>
        </w:rPr>
      </w:pPr>
      <w:r>
        <w:rPr>
          <w:color w:val="000000"/>
          <w:sz w:val="24"/>
          <w:szCs w:val="24"/>
        </w:rPr>
        <w:t>O trabalho que não obedecer a formatação ou que seja fruto de plágio, será automaticamente reprovado.</w:t>
      </w:r>
    </w:p>
    <w:p w14:paraId="0B4DD3D2" w14:textId="77777777" w:rsidR="004C5795" w:rsidRDefault="004C5795" w:rsidP="004C5795">
      <w:pPr>
        <w:numPr>
          <w:ilvl w:val="1"/>
          <w:numId w:val="6"/>
        </w:numPr>
        <w:pBdr>
          <w:top w:val="nil"/>
          <w:left w:val="nil"/>
          <w:bottom w:val="nil"/>
          <w:right w:val="nil"/>
          <w:between w:val="nil"/>
        </w:pBdr>
        <w:tabs>
          <w:tab w:val="left" w:pos="391"/>
        </w:tabs>
        <w:ind w:left="0" w:firstLine="0"/>
        <w:jc w:val="both"/>
        <w:rPr>
          <w:color w:val="000000"/>
          <w:sz w:val="24"/>
          <w:szCs w:val="24"/>
        </w:rPr>
      </w:pPr>
      <w:r>
        <w:rPr>
          <w:color w:val="000000"/>
          <w:sz w:val="24"/>
          <w:szCs w:val="24"/>
        </w:rPr>
        <w:t xml:space="preserve">Ao submeter o trabalho, os autores se responsabilizam por todas as questões éticas que envolvam o estudo. </w:t>
      </w:r>
    </w:p>
    <w:p w14:paraId="43C3E1FA" w14:textId="77777777" w:rsidR="004C5795" w:rsidRDefault="004C5795" w:rsidP="004C5795">
      <w:pPr>
        <w:numPr>
          <w:ilvl w:val="1"/>
          <w:numId w:val="6"/>
        </w:numPr>
        <w:pBdr>
          <w:top w:val="nil"/>
          <w:left w:val="nil"/>
          <w:bottom w:val="nil"/>
          <w:right w:val="nil"/>
          <w:between w:val="nil"/>
        </w:pBdr>
        <w:tabs>
          <w:tab w:val="left" w:pos="391"/>
        </w:tabs>
        <w:ind w:left="0" w:firstLine="0"/>
        <w:jc w:val="both"/>
        <w:rPr>
          <w:b/>
          <w:color w:val="000000"/>
          <w:sz w:val="24"/>
          <w:szCs w:val="24"/>
        </w:rPr>
      </w:pPr>
      <w:r>
        <w:rPr>
          <w:b/>
          <w:color w:val="000000"/>
          <w:sz w:val="24"/>
          <w:szCs w:val="24"/>
        </w:rPr>
        <w:t xml:space="preserve"> A publicação do e-book acontecerá em 90 dias, após a finalização do evento.</w:t>
      </w:r>
    </w:p>
    <w:p w14:paraId="4CC1009F" w14:textId="77777777" w:rsidR="004C5795" w:rsidRDefault="004C5795" w:rsidP="004C5795">
      <w:pPr>
        <w:pBdr>
          <w:top w:val="nil"/>
          <w:left w:val="nil"/>
          <w:bottom w:val="nil"/>
          <w:right w:val="nil"/>
          <w:between w:val="nil"/>
        </w:pBdr>
        <w:jc w:val="both"/>
        <w:rPr>
          <w:color w:val="000000"/>
          <w:sz w:val="24"/>
          <w:szCs w:val="24"/>
        </w:rPr>
      </w:pPr>
    </w:p>
    <w:p w14:paraId="2341B492" w14:textId="65452ED5" w:rsidR="004C5795" w:rsidRDefault="004C5795" w:rsidP="004C5795">
      <w:pPr>
        <w:pStyle w:val="Ttulo2"/>
        <w:ind w:left="0"/>
        <w:jc w:val="both"/>
        <w:rPr>
          <w:sz w:val="24"/>
          <w:szCs w:val="24"/>
        </w:rPr>
      </w:pPr>
      <w:r>
        <w:rPr>
          <w:sz w:val="24"/>
          <w:szCs w:val="24"/>
        </w:rPr>
        <w:t>4. DO CRONOGRAMA</w:t>
      </w:r>
    </w:p>
    <w:p w14:paraId="2AB91297" w14:textId="77777777" w:rsidR="004C5795" w:rsidRDefault="004C5795" w:rsidP="004C5795">
      <w:pPr>
        <w:pBdr>
          <w:top w:val="nil"/>
          <w:left w:val="nil"/>
          <w:bottom w:val="nil"/>
          <w:right w:val="nil"/>
          <w:between w:val="nil"/>
        </w:pBdr>
        <w:jc w:val="both"/>
        <w:rPr>
          <w:b/>
          <w:color w:val="000000"/>
          <w:sz w:val="24"/>
          <w:szCs w:val="24"/>
        </w:rPr>
      </w:pPr>
    </w:p>
    <w:p w14:paraId="190B049F" w14:textId="50E1DED5" w:rsidR="004C5795" w:rsidRPr="00905715" w:rsidRDefault="004C5795" w:rsidP="004C5795">
      <w:pPr>
        <w:pBdr>
          <w:top w:val="nil"/>
          <w:left w:val="nil"/>
          <w:bottom w:val="nil"/>
          <w:right w:val="nil"/>
          <w:between w:val="nil"/>
        </w:pBdr>
        <w:jc w:val="both"/>
        <w:rPr>
          <w:color w:val="000000"/>
          <w:sz w:val="24"/>
          <w:szCs w:val="24"/>
          <w:highlight w:val="yellow"/>
        </w:rPr>
      </w:pPr>
      <w:r w:rsidRPr="00905715">
        <w:rPr>
          <w:color w:val="000000"/>
          <w:sz w:val="24"/>
          <w:szCs w:val="24"/>
          <w:highlight w:val="yellow"/>
        </w:rPr>
        <w:t xml:space="preserve"> Início das submissões: </w:t>
      </w:r>
      <w:r w:rsidR="00905715" w:rsidRPr="00905715">
        <w:rPr>
          <w:color w:val="000000"/>
          <w:sz w:val="24"/>
          <w:szCs w:val="24"/>
          <w:highlight w:val="yellow"/>
        </w:rPr>
        <w:t>27 de Fevereiro de 2024.</w:t>
      </w:r>
    </w:p>
    <w:p w14:paraId="56BD1277" w14:textId="2C901238" w:rsidR="004C5795" w:rsidRPr="00905715" w:rsidRDefault="004C5795" w:rsidP="004C5795">
      <w:pPr>
        <w:pBdr>
          <w:top w:val="nil"/>
          <w:left w:val="nil"/>
          <w:bottom w:val="nil"/>
          <w:right w:val="nil"/>
          <w:between w:val="nil"/>
        </w:pBdr>
        <w:jc w:val="both"/>
        <w:rPr>
          <w:color w:val="000000"/>
          <w:sz w:val="24"/>
          <w:szCs w:val="24"/>
          <w:highlight w:val="yellow"/>
        </w:rPr>
      </w:pPr>
      <w:r w:rsidRPr="00905715">
        <w:rPr>
          <w:color w:val="000000"/>
          <w:sz w:val="24"/>
          <w:szCs w:val="24"/>
          <w:highlight w:val="yellow"/>
        </w:rPr>
        <w:t xml:space="preserve"> Fim das submissões: </w:t>
      </w:r>
      <w:r w:rsidR="00905715" w:rsidRPr="00905715">
        <w:rPr>
          <w:color w:val="000000"/>
          <w:sz w:val="24"/>
          <w:szCs w:val="24"/>
          <w:highlight w:val="yellow"/>
        </w:rPr>
        <w:t>2</w:t>
      </w:r>
      <w:r w:rsidR="00D45D71">
        <w:rPr>
          <w:color w:val="000000"/>
          <w:sz w:val="24"/>
          <w:szCs w:val="24"/>
          <w:highlight w:val="yellow"/>
        </w:rPr>
        <w:t>9</w:t>
      </w:r>
      <w:r w:rsidR="00905715" w:rsidRPr="00905715">
        <w:rPr>
          <w:color w:val="000000"/>
          <w:sz w:val="24"/>
          <w:szCs w:val="24"/>
          <w:highlight w:val="yellow"/>
        </w:rPr>
        <w:t>/0</w:t>
      </w:r>
      <w:r w:rsidR="00D45D71">
        <w:rPr>
          <w:color w:val="000000"/>
          <w:sz w:val="24"/>
          <w:szCs w:val="24"/>
          <w:highlight w:val="yellow"/>
        </w:rPr>
        <w:t>6</w:t>
      </w:r>
      <w:r w:rsidR="00905715" w:rsidRPr="00905715">
        <w:rPr>
          <w:color w:val="000000"/>
          <w:sz w:val="24"/>
          <w:szCs w:val="24"/>
          <w:highlight w:val="yellow"/>
        </w:rPr>
        <w:t>/2024</w:t>
      </w:r>
    </w:p>
    <w:p w14:paraId="2E7A3CBE" w14:textId="77777777" w:rsidR="004C5795" w:rsidRDefault="004C5795" w:rsidP="004C5795">
      <w:pPr>
        <w:pBdr>
          <w:top w:val="nil"/>
          <w:left w:val="nil"/>
          <w:bottom w:val="nil"/>
          <w:right w:val="nil"/>
          <w:between w:val="nil"/>
        </w:pBdr>
        <w:jc w:val="both"/>
        <w:rPr>
          <w:color w:val="000000"/>
          <w:sz w:val="24"/>
          <w:szCs w:val="24"/>
        </w:rPr>
        <w:sectPr w:rsidR="004C5795" w:rsidSect="004202E2">
          <w:pgSz w:w="12240" w:h="15840"/>
          <w:pgMar w:top="1360" w:right="1200" w:bottom="280" w:left="1340" w:header="720" w:footer="720" w:gutter="0"/>
          <w:cols w:space="720"/>
        </w:sectPr>
      </w:pPr>
      <w:r w:rsidRPr="00905715">
        <w:rPr>
          <w:color w:val="000000"/>
          <w:sz w:val="24"/>
          <w:szCs w:val="24"/>
          <w:highlight w:val="yellow"/>
        </w:rPr>
        <w:t xml:space="preserve"> Publicação do e-book 90 dias após a finalização do evento.</w:t>
      </w:r>
    </w:p>
    <w:p w14:paraId="6FBA1FA7" w14:textId="77777777" w:rsidR="004C5795" w:rsidRDefault="004C5795" w:rsidP="004C5795">
      <w:pPr>
        <w:pStyle w:val="Ttulo2"/>
        <w:tabs>
          <w:tab w:val="left" w:pos="502"/>
        </w:tabs>
        <w:ind w:left="0"/>
        <w:jc w:val="both"/>
        <w:rPr>
          <w:sz w:val="24"/>
          <w:szCs w:val="24"/>
        </w:rPr>
        <w:sectPr w:rsidR="004C5795" w:rsidSect="004202E2">
          <w:pgSz w:w="12240" w:h="15840"/>
          <w:pgMar w:top="1500" w:right="1200" w:bottom="280" w:left="1340" w:header="720" w:footer="720" w:gutter="0"/>
          <w:pgNumType w:start="1"/>
          <w:cols w:space="720"/>
        </w:sectPr>
      </w:pPr>
    </w:p>
    <w:p w14:paraId="247F1957" w14:textId="77777777" w:rsidR="004C5795" w:rsidRDefault="004C5795"/>
    <w:sectPr w:rsidR="004C57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B3A3D"/>
    <w:multiLevelType w:val="multilevel"/>
    <w:tmpl w:val="D104117C"/>
    <w:lvl w:ilvl="0">
      <w:start w:val="4"/>
      <w:numFmt w:val="decimal"/>
      <w:lvlText w:val="%1"/>
      <w:lvlJc w:val="left"/>
      <w:pPr>
        <w:ind w:left="401" w:hanging="300"/>
      </w:pPr>
    </w:lvl>
    <w:lvl w:ilvl="1">
      <w:start w:val="4"/>
      <w:numFmt w:val="decimal"/>
      <w:lvlText w:val="%1.%2"/>
      <w:lvlJc w:val="left"/>
      <w:pPr>
        <w:ind w:left="401" w:hanging="300"/>
      </w:pPr>
      <w:rPr>
        <w:rFonts w:ascii="Times New Roman" w:eastAsia="Times New Roman" w:hAnsi="Times New Roman" w:cs="Times New Roman"/>
        <w:sz w:val="20"/>
        <w:szCs w:val="20"/>
      </w:rPr>
    </w:lvl>
    <w:lvl w:ilvl="2">
      <w:numFmt w:val="bullet"/>
      <w:lvlText w:val="•"/>
      <w:lvlJc w:val="left"/>
      <w:pPr>
        <w:ind w:left="2260" w:hanging="300"/>
      </w:pPr>
    </w:lvl>
    <w:lvl w:ilvl="3">
      <w:numFmt w:val="bullet"/>
      <w:lvlText w:val="•"/>
      <w:lvlJc w:val="left"/>
      <w:pPr>
        <w:ind w:left="3190" w:hanging="300"/>
      </w:pPr>
    </w:lvl>
    <w:lvl w:ilvl="4">
      <w:numFmt w:val="bullet"/>
      <w:lvlText w:val="•"/>
      <w:lvlJc w:val="left"/>
      <w:pPr>
        <w:ind w:left="4120" w:hanging="300"/>
      </w:pPr>
    </w:lvl>
    <w:lvl w:ilvl="5">
      <w:numFmt w:val="bullet"/>
      <w:lvlText w:val="•"/>
      <w:lvlJc w:val="left"/>
      <w:pPr>
        <w:ind w:left="5050" w:hanging="300"/>
      </w:pPr>
    </w:lvl>
    <w:lvl w:ilvl="6">
      <w:numFmt w:val="bullet"/>
      <w:lvlText w:val="•"/>
      <w:lvlJc w:val="left"/>
      <w:pPr>
        <w:ind w:left="5980" w:hanging="300"/>
      </w:pPr>
    </w:lvl>
    <w:lvl w:ilvl="7">
      <w:numFmt w:val="bullet"/>
      <w:lvlText w:val="•"/>
      <w:lvlJc w:val="left"/>
      <w:pPr>
        <w:ind w:left="6910" w:hanging="300"/>
      </w:pPr>
    </w:lvl>
    <w:lvl w:ilvl="8">
      <w:numFmt w:val="bullet"/>
      <w:lvlText w:val="•"/>
      <w:lvlJc w:val="left"/>
      <w:pPr>
        <w:ind w:left="7840" w:hanging="300"/>
      </w:pPr>
    </w:lvl>
  </w:abstractNum>
  <w:abstractNum w:abstractNumId="1" w15:restartNumberingAfterBreak="0">
    <w:nsid w:val="0C1C5115"/>
    <w:multiLevelType w:val="multilevel"/>
    <w:tmpl w:val="C4B614D8"/>
    <w:lvl w:ilvl="0">
      <w:start w:val="1"/>
      <w:numFmt w:val="decimal"/>
      <w:lvlText w:val="%1"/>
      <w:lvlJc w:val="left"/>
      <w:pPr>
        <w:ind w:left="266" w:hanging="150"/>
      </w:pPr>
      <w:rPr>
        <w:rFonts w:ascii="Times New Roman" w:eastAsia="Times New Roman" w:hAnsi="Times New Roman" w:cs="Times New Roman"/>
        <w:b/>
        <w:sz w:val="20"/>
        <w:szCs w:val="20"/>
      </w:rPr>
    </w:lvl>
    <w:lvl w:ilvl="1">
      <w:start w:val="1"/>
      <w:numFmt w:val="decimal"/>
      <w:lvlText w:val="%1.%2"/>
      <w:lvlJc w:val="left"/>
      <w:pPr>
        <w:ind w:left="506" w:hanging="390"/>
      </w:pPr>
    </w:lvl>
    <w:lvl w:ilvl="2">
      <w:numFmt w:val="bullet"/>
      <w:lvlText w:val="•"/>
      <w:lvlJc w:val="left"/>
      <w:pPr>
        <w:ind w:left="1522" w:hanging="390"/>
      </w:pPr>
    </w:lvl>
    <w:lvl w:ilvl="3">
      <w:numFmt w:val="bullet"/>
      <w:lvlText w:val="•"/>
      <w:lvlJc w:val="left"/>
      <w:pPr>
        <w:ind w:left="2544" w:hanging="390"/>
      </w:pPr>
    </w:lvl>
    <w:lvl w:ilvl="4">
      <w:numFmt w:val="bullet"/>
      <w:lvlText w:val="•"/>
      <w:lvlJc w:val="left"/>
      <w:pPr>
        <w:ind w:left="3566" w:hanging="390"/>
      </w:pPr>
    </w:lvl>
    <w:lvl w:ilvl="5">
      <w:numFmt w:val="bullet"/>
      <w:lvlText w:val="•"/>
      <w:lvlJc w:val="left"/>
      <w:pPr>
        <w:ind w:left="4588" w:hanging="390"/>
      </w:pPr>
    </w:lvl>
    <w:lvl w:ilvl="6">
      <w:numFmt w:val="bullet"/>
      <w:lvlText w:val="•"/>
      <w:lvlJc w:val="left"/>
      <w:pPr>
        <w:ind w:left="5611" w:hanging="390"/>
      </w:pPr>
    </w:lvl>
    <w:lvl w:ilvl="7">
      <w:numFmt w:val="bullet"/>
      <w:lvlText w:val="•"/>
      <w:lvlJc w:val="left"/>
      <w:pPr>
        <w:ind w:left="6633" w:hanging="390"/>
      </w:pPr>
    </w:lvl>
    <w:lvl w:ilvl="8">
      <w:numFmt w:val="bullet"/>
      <w:lvlText w:val="•"/>
      <w:lvlJc w:val="left"/>
      <w:pPr>
        <w:ind w:left="7655" w:hanging="390"/>
      </w:pPr>
    </w:lvl>
  </w:abstractNum>
  <w:abstractNum w:abstractNumId="2" w15:restartNumberingAfterBreak="0">
    <w:nsid w:val="192304D5"/>
    <w:multiLevelType w:val="multilevel"/>
    <w:tmpl w:val="2BEC8758"/>
    <w:lvl w:ilvl="0">
      <w:start w:val="4"/>
      <w:numFmt w:val="decimal"/>
      <w:lvlText w:val="%1"/>
      <w:lvlJc w:val="left"/>
      <w:pPr>
        <w:ind w:left="251" w:hanging="150"/>
      </w:pPr>
      <w:rPr>
        <w:rFonts w:ascii="Times New Roman" w:eastAsia="Times New Roman" w:hAnsi="Times New Roman" w:cs="Times New Roman"/>
        <w:b/>
        <w:sz w:val="20"/>
        <w:szCs w:val="20"/>
      </w:rPr>
    </w:lvl>
    <w:lvl w:ilvl="1">
      <w:start w:val="1"/>
      <w:numFmt w:val="decimal"/>
      <w:lvlText w:val="%1.%2"/>
      <w:lvlJc w:val="left"/>
      <w:pPr>
        <w:ind w:left="101" w:hanging="300"/>
      </w:pPr>
      <w:rPr>
        <w:rFonts w:ascii="Times New Roman" w:eastAsia="Times New Roman" w:hAnsi="Times New Roman" w:cs="Times New Roman"/>
        <w:sz w:val="20"/>
        <w:szCs w:val="20"/>
      </w:rPr>
    </w:lvl>
    <w:lvl w:ilvl="2">
      <w:numFmt w:val="bullet"/>
      <w:lvlText w:val="•"/>
      <w:lvlJc w:val="left"/>
      <w:pPr>
        <w:ind w:left="1308" w:hanging="299"/>
      </w:pPr>
    </w:lvl>
    <w:lvl w:ilvl="3">
      <w:numFmt w:val="bullet"/>
      <w:lvlText w:val="•"/>
      <w:lvlJc w:val="left"/>
      <w:pPr>
        <w:ind w:left="2357" w:hanging="300"/>
      </w:pPr>
    </w:lvl>
    <w:lvl w:ilvl="4">
      <w:numFmt w:val="bullet"/>
      <w:lvlText w:val="•"/>
      <w:lvlJc w:val="left"/>
      <w:pPr>
        <w:ind w:left="3406" w:hanging="300"/>
      </w:pPr>
    </w:lvl>
    <w:lvl w:ilvl="5">
      <w:numFmt w:val="bullet"/>
      <w:lvlText w:val="•"/>
      <w:lvlJc w:val="left"/>
      <w:pPr>
        <w:ind w:left="4455" w:hanging="300"/>
      </w:pPr>
    </w:lvl>
    <w:lvl w:ilvl="6">
      <w:numFmt w:val="bullet"/>
      <w:lvlText w:val="•"/>
      <w:lvlJc w:val="left"/>
      <w:pPr>
        <w:ind w:left="5504" w:hanging="300"/>
      </w:pPr>
    </w:lvl>
    <w:lvl w:ilvl="7">
      <w:numFmt w:val="bullet"/>
      <w:lvlText w:val="•"/>
      <w:lvlJc w:val="left"/>
      <w:pPr>
        <w:ind w:left="6553" w:hanging="300"/>
      </w:pPr>
    </w:lvl>
    <w:lvl w:ilvl="8">
      <w:numFmt w:val="bullet"/>
      <w:lvlText w:val="•"/>
      <w:lvlJc w:val="left"/>
      <w:pPr>
        <w:ind w:left="7602" w:hanging="300"/>
      </w:pPr>
    </w:lvl>
  </w:abstractNum>
  <w:abstractNum w:abstractNumId="3" w15:restartNumberingAfterBreak="0">
    <w:nsid w:val="537047A8"/>
    <w:multiLevelType w:val="multilevel"/>
    <w:tmpl w:val="55EEFC58"/>
    <w:lvl w:ilvl="0">
      <w:start w:val="4"/>
      <w:numFmt w:val="decimal"/>
      <w:lvlText w:val="%1"/>
      <w:lvlJc w:val="left"/>
      <w:pPr>
        <w:ind w:left="101" w:hanging="315"/>
      </w:pPr>
    </w:lvl>
    <w:lvl w:ilvl="1">
      <w:start w:val="3"/>
      <w:numFmt w:val="decimal"/>
      <w:lvlText w:val="%1.%2"/>
      <w:lvlJc w:val="left"/>
      <w:pPr>
        <w:ind w:left="101" w:hanging="315"/>
      </w:pPr>
      <w:rPr>
        <w:rFonts w:ascii="Times New Roman" w:eastAsia="Times New Roman" w:hAnsi="Times New Roman" w:cs="Times New Roman"/>
        <w:sz w:val="20"/>
        <w:szCs w:val="20"/>
      </w:rPr>
    </w:lvl>
    <w:lvl w:ilvl="2">
      <w:numFmt w:val="bullet"/>
      <w:lvlText w:val="•"/>
      <w:lvlJc w:val="left"/>
      <w:pPr>
        <w:ind w:left="2020" w:hanging="315"/>
      </w:pPr>
    </w:lvl>
    <w:lvl w:ilvl="3">
      <w:numFmt w:val="bullet"/>
      <w:lvlText w:val="•"/>
      <w:lvlJc w:val="left"/>
      <w:pPr>
        <w:ind w:left="2980" w:hanging="315"/>
      </w:pPr>
    </w:lvl>
    <w:lvl w:ilvl="4">
      <w:numFmt w:val="bullet"/>
      <w:lvlText w:val="•"/>
      <w:lvlJc w:val="left"/>
      <w:pPr>
        <w:ind w:left="3940" w:hanging="315"/>
      </w:pPr>
    </w:lvl>
    <w:lvl w:ilvl="5">
      <w:numFmt w:val="bullet"/>
      <w:lvlText w:val="•"/>
      <w:lvlJc w:val="left"/>
      <w:pPr>
        <w:ind w:left="4900" w:hanging="315"/>
      </w:pPr>
    </w:lvl>
    <w:lvl w:ilvl="6">
      <w:numFmt w:val="bullet"/>
      <w:lvlText w:val="•"/>
      <w:lvlJc w:val="left"/>
      <w:pPr>
        <w:ind w:left="5860" w:hanging="315"/>
      </w:pPr>
    </w:lvl>
    <w:lvl w:ilvl="7">
      <w:numFmt w:val="bullet"/>
      <w:lvlText w:val="•"/>
      <w:lvlJc w:val="left"/>
      <w:pPr>
        <w:ind w:left="6820" w:hanging="315"/>
      </w:pPr>
    </w:lvl>
    <w:lvl w:ilvl="8">
      <w:numFmt w:val="bullet"/>
      <w:lvlText w:val="•"/>
      <w:lvlJc w:val="left"/>
      <w:pPr>
        <w:ind w:left="7780" w:hanging="315"/>
      </w:pPr>
    </w:lvl>
  </w:abstractNum>
  <w:abstractNum w:abstractNumId="4" w15:restartNumberingAfterBreak="0">
    <w:nsid w:val="6E465192"/>
    <w:multiLevelType w:val="multilevel"/>
    <w:tmpl w:val="1A70855A"/>
    <w:lvl w:ilvl="0">
      <w:start w:val="2"/>
      <w:numFmt w:val="decimal"/>
      <w:lvlText w:val="%1"/>
      <w:lvlJc w:val="left"/>
      <w:pPr>
        <w:ind w:left="101" w:hanging="300"/>
      </w:pPr>
    </w:lvl>
    <w:lvl w:ilvl="1">
      <w:start w:val="7"/>
      <w:numFmt w:val="decimal"/>
      <w:lvlText w:val="%1.%2"/>
      <w:lvlJc w:val="left"/>
      <w:pPr>
        <w:ind w:left="101" w:hanging="300"/>
      </w:pPr>
      <w:rPr>
        <w:rFonts w:ascii="Times New Roman" w:eastAsia="Times New Roman" w:hAnsi="Times New Roman" w:cs="Times New Roman"/>
        <w:sz w:val="20"/>
        <w:szCs w:val="20"/>
      </w:rPr>
    </w:lvl>
    <w:lvl w:ilvl="2">
      <w:numFmt w:val="bullet"/>
      <w:lvlText w:val="•"/>
      <w:lvlJc w:val="left"/>
      <w:pPr>
        <w:ind w:left="2020" w:hanging="300"/>
      </w:pPr>
    </w:lvl>
    <w:lvl w:ilvl="3">
      <w:numFmt w:val="bullet"/>
      <w:lvlText w:val="•"/>
      <w:lvlJc w:val="left"/>
      <w:pPr>
        <w:ind w:left="2980" w:hanging="300"/>
      </w:pPr>
    </w:lvl>
    <w:lvl w:ilvl="4">
      <w:numFmt w:val="bullet"/>
      <w:lvlText w:val="•"/>
      <w:lvlJc w:val="left"/>
      <w:pPr>
        <w:ind w:left="3940" w:hanging="300"/>
      </w:pPr>
    </w:lvl>
    <w:lvl w:ilvl="5">
      <w:numFmt w:val="bullet"/>
      <w:lvlText w:val="•"/>
      <w:lvlJc w:val="left"/>
      <w:pPr>
        <w:ind w:left="4900" w:hanging="300"/>
      </w:pPr>
    </w:lvl>
    <w:lvl w:ilvl="6">
      <w:numFmt w:val="bullet"/>
      <w:lvlText w:val="•"/>
      <w:lvlJc w:val="left"/>
      <w:pPr>
        <w:ind w:left="5860" w:hanging="300"/>
      </w:pPr>
    </w:lvl>
    <w:lvl w:ilvl="7">
      <w:numFmt w:val="bullet"/>
      <w:lvlText w:val="•"/>
      <w:lvlJc w:val="left"/>
      <w:pPr>
        <w:ind w:left="6820" w:hanging="300"/>
      </w:pPr>
    </w:lvl>
    <w:lvl w:ilvl="8">
      <w:numFmt w:val="bullet"/>
      <w:lvlText w:val="•"/>
      <w:lvlJc w:val="left"/>
      <w:pPr>
        <w:ind w:left="7780" w:hanging="300"/>
      </w:pPr>
    </w:lvl>
  </w:abstractNum>
  <w:abstractNum w:abstractNumId="5" w15:restartNumberingAfterBreak="0">
    <w:nsid w:val="73857C5E"/>
    <w:multiLevelType w:val="multilevel"/>
    <w:tmpl w:val="EFEA78B2"/>
    <w:lvl w:ilvl="0">
      <w:start w:val="2"/>
      <w:numFmt w:val="decimal"/>
      <w:lvlText w:val="%1."/>
      <w:lvlJc w:val="left"/>
      <w:pPr>
        <w:ind w:left="366" w:hanging="200"/>
      </w:pPr>
      <w:rPr>
        <w:rFonts w:ascii="Times New Roman" w:eastAsia="Times New Roman" w:hAnsi="Times New Roman" w:cs="Times New Roman"/>
        <w:b/>
        <w:sz w:val="20"/>
        <w:szCs w:val="20"/>
      </w:rPr>
    </w:lvl>
    <w:lvl w:ilvl="1">
      <w:start w:val="1"/>
      <w:numFmt w:val="decimal"/>
      <w:lvlText w:val="%1.%2"/>
      <w:lvlJc w:val="left"/>
      <w:pPr>
        <w:ind w:left="101" w:hanging="289"/>
      </w:pPr>
      <w:rPr>
        <w:rFonts w:ascii="Times New Roman" w:eastAsia="Times New Roman" w:hAnsi="Times New Roman" w:cs="Times New Roman"/>
        <w:sz w:val="20"/>
        <w:szCs w:val="20"/>
      </w:rPr>
    </w:lvl>
    <w:lvl w:ilvl="2">
      <w:numFmt w:val="bullet"/>
      <w:lvlText w:val="•"/>
      <w:lvlJc w:val="left"/>
      <w:pPr>
        <w:ind w:left="400" w:hanging="289"/>
      </w:pPr>
    </w:lvl>
    <w:lvl w:ilvl="3">
      <w:numFmt w:val="bullet"/>
      <w:lvlText w:val="•"/>
      <w:lvlJc w:val="left"/>
      <w:pPr>
        <w:ind w:left="1562" w:hanging="289"/>
      </w:pPr>
    </w:lvl>
    <w:lvl w:ilvl="4">
      <w:numFmt w:val="bullet"/>
      <w:lvlText w:val="•"/>
      <w:lvlJc w:val="left"/>
      <w:pPr>
        <w:ind w:left="2725" w:hanging="289"/>
      </w:pPr>
    </w:lvl>
    <w:lvl w:ilvl="5">
      <w:numFmt w:val="bullet"/>
      <w:lvlText w:val="•"/>
      <w:lvlJc w:val="left"/>
      <w:pPr>
        <w:ind w:left="3887" w:hanging="289"/>
      </w:pPr>
    </w:lvl>
    <w:lvl w:ilvl="6">
      <w:numFmt w:val="bullet"/>
      <w:lvlText w:val="•"/>
      <w:lvlJc w:val="left"/>
      <w:pPr>
        <w:ind w:left="5050" w:hanging="289"/>
      </w:pPr>
    </w:lvl>
    <w:lvl w:ilvl="7">
      <w:numFmt w:val="bullet"/>
      <w:lvlText w:val="•"/>
      <w:lvlJc w:val="left"/>
      <w:pPr>
        <w:ind w:left="6212" w:hanging="288"/>
      </w:pPr>
    </w:lvl>
    <w:lvl w:ilvl="8">
      <w:numFmt w:val="bullet"/>
      <w:lvlText w:val="•"/>
      <w:lvlJc w:val="left"/>
      <w:pPr>
        <w:ind w:left="7375" w:hanging="289"/>
      </w:pPr>
    </w:lvl>
  </w:abstractNum>
  <w:num w:numId="1" w16cid:durableId="686299459">
    <w:abstractNumId w:val="1"/>
  </w:num>
  <w:num w:numId="2" w16cid:durableId="259069351">
    <w:abstractNumId w:val="4"/>
  </w:num>
  <w:num w:numId="3" w16cid:durableId="656344485">
    <w:abstractNumId w:val="5"/>
  </w:num>
  <w:num w:numId="4" w16cid:durableId="1922908890">
    <w:abstractNumId w:val="2"/>
  </w:num>
  <w:num w:numId="5" w16cid:durableId="1986009798">
    <w:abstractNumId w:val="0"/>
  </w:num>
  <w:num w:numId="6" w16cid:durableId="996038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795"/>
    <w:rsid w:val="004202E2"/>
    <w:rsid w:val="004C5795"/>
    <w:rsid w:val="00905715"/>
    <w:rsid w:val="00D45D71"/>
    <w:rsid w:val="00E663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BA45C"/>
  <w15:chartTrackingRefBased/>
  <w15:docId w15:val="{6C0C753D-8A9F-4A5C-A6E7-25BC9320D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795"/>
    <w:pPr>
      <w:widowControl w:val="0"/>
      <w:spacing w:after="0" w:line="240" w:lineRule="auto"/>
    </w:pPr>
    <w:rPr>
      <w:rFonts w:ascii="Times New Roman" w:eastAsia="Times New Roman" w:hAnsi="Times New Roman" w:cs="Times New Roman"/>
      <w:kern w:val="0"/>
      <w:lang w:val="pt-PT" w:eastAsia="pt-BR"/>
      <w14:ligatures w14:val="none"/>
    </w:rPr>
  </w:style>
  <w:style w:type="paragraph" w:styleId="Ttulo1">
    <w:name w:val="heading 1"/>
    <w:basedOn w:val="Normal"/>
    <w:link w:val="Ttulo1Char"/>
    <w:uiPriority w:val="9"/>
    <w:qFormat/>
    <w:rsid w:val="004C5795"/>
    <w:pPr>
      <w:spacing w:before="9"/>
      <w:ind w:left="186" w:right="267"/>
      <w:jc w:val="center"/>
      <w:outlineLvl w:val="0"/>
    </w:pPr>
    <w:rPr>
      <w:b/>
      <w:bCs/>
      <w:sz w:val="28"/>
      <w:szCs w:val="28"/>
    </w:rPr>
  </w:style>
  <w:style w:type="paragraph" w:styleId="Ttulo2">
    <w:name w:val="heading 2"/>
    <w:basedOn w:val="Normal"/>
    <w:link w:val="Ttulo2Char"/>
    <w:uiPriority w:val="9"/>
    <w:unhideWhenUsed/>
    <w:qFormat/>
    <w:rsid w:val="004C5795"/>
    <w:pPr>
      <w:ind w:left="101"/>
      <w:outlineLvl w:val="1"/>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C5795"/>
    <w:rPr>
      <w:rFonts w:ascii="Times New Roman" w:eastAsia="Times New Roman" w:hAnsi="Times New Roman" w:cs="Times New Roman"/>
      <w:b/>
      <w:bCs/>
      <w:kern w:val="0"/>
      <w:sz w:val="28"/>
      <w:szCs w:val="28"/>
      <w:lang w:val="pt-PT" w:eastAsia="pt-BR"/>
      <w14:ligatures w14:val="none"/>
    </w:rPr>
  </w:style>
  <w:style w:type="character" w:customStyle="1" w:styleId="Ttulo2Char">
    <w:name w:val="Título 2 Char"/>
    <w:basedOn w:val="Fontepargpadro"/>
    <w:link w:val="Ttulo2"/>
    <w:uiPriority w:val="9"/>
    <w:rsid w:val="004C5795"/>
    <w:rPr>
      <w:rFonts w:ascii="Times New Roman" w:eastAsia="Times New Roman" w:hAnsi="Times New Roman" w:cs="Times New Roman"/>
      <w:b/>
      <w:bCs/>
      <w:kern w:val="0"/>
      <w:sz w:val="20"/>
      <w:szCs w:val="20"/>
      <w:lang w:val="pt-PT" w:eastAsia="pt-BR"/>
      <w14:ligatures w14:val="none"/>
    </w:rPr>
  </w:style>
  <w:style w:type="character" w:styleId="Hyperlink">
    <w:name w:val="Hyperlink"/>
    <w:basedOn w:val="Fontepargpadro"/>
    <w:uiPriority w:val="99"/>
    <w:unhideWhenUsed/>
    <w:rsid w:val="00905715"/>
    <w:rPr>
      <w:color w:val="0563C1" w:themeColor="hyperlink"/>
      <w:u w:val="single"/>
    </w:rPr>
  </w:style>
  <w:style w:type="character" w:styleId="MenoPendente">
    <w:name w:val="Unresolved Mention"/>
    <w:basedOn w:val="Fontepargpadro"/>
    <w:uiPriority w:val="99"/>
    <w:semiHidden/>
    <w:unhideWhenUsed/>
    <w:rsid w:val="00905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ty.com.br/ii-jonuem--jornada-acadmica-nacional-em-urgncia-e-emergncia"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916</Words>
  <Characters>4952</Characters>
  <Application>Microsoft Office Word</Application>
  <DocSecurity>0</DocSecurity>
  <Lines>41</Lines>
  <Paragraphs>11</Paragraphs>
  <ScaleCrop>false</ScaleCrop>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maycon douglas rodrigues silva</dc:creator>
  <cp:keywords/>
  <dc:description/>
  <cp:lastModifiedBy>maycon douglas rodrigues silva</cp:lastModifiedBy>
  <cp:revision>2</cp:revision>
  <dcterms:created xsi:type="dcterms:W3CDTF">2024-04-22T16:59:00Z</dcterms:created>
  <dcterms:modified xsi:type="dcterms:W3CDTF">2024-04-22T16:59:00Z</dcterms:modified>
</cp:coreProperties>
</file>