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6449B" w14:textId="77777777" w:rsidR="0046158A" w:rsidRPr="00B82AB0" w:rsidRDefault="0046158A" w:rsidP="00461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Normas para o envio de trabalhos</w:t>
      </w:r>
    </w:p>
    <w:p w14:paraId="6712D6E8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Cada participante poderá inscrever até 3 (três) trabalhos como autor e até 5 (cinco) trabalhos como coautor. Trabalhos em coautoria deverão ser enviados apenas pelo autor principal que indicará os nomes dos demais autores. Os coautores também devem se inscrever no evento.</w:t>
      </w:r>
    </w:p>
    <w:p w14:paraId="58CB7200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Cada trabalho poderá ter, no máximo, 5 (cinco) autores.</w:t>
      </w:r>
    </w:p>
    <w:p w14:paraId="0FE13D2C" w14:textId="79EF5EE4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Os resumos das Comunicações Científicas (CC) serão encaminhados pela coordenação do XI</w:t>
      </w:r>
      <w:r w:rsidR="00242CE2">
        <w:rPr>
          <w:rFonts w:ascii="Garamond" w:eastAsia="Times New Roman" w:hAnsi="Garamond" w:cs="Times New Roman"/>
          <w:sz w:val="24"/>
          <w:szCs w:val="24"/>
          <w:lang w:eastAsia="pt-BR"/>
        </w:rPr>
        <w:t>I</w:t>
      </w: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COPED ao Comitê Científico, e a ele se reserva a análise e a emissão de pareceres relativos à aprovação, ou não, de cada trabalho.</w:t>
      </w:r>
    </w:p>
    <w:p w14:paraId="4EF48C49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6BB6B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40A4C0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FD5262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Comunicação Científica</w:t>
      </w:r>
    </w:p>
    <w:p w14:paraId="064E6487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Ao proporem Comunicação Científica, os autores deverão enviar um resumo expandido com, no mínimo, 6.000 e, no máximo, 10.000, caracteres — incluindo os espaços, título do trabalho, nome e identificação dos autores, palavras-chave.</w:t>
      </w:r>
    </w:p>
    <w:p w14:paraId="08734A51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Comunicação Científica refere-se à pesquisas concluídas ou em desenvolvimento ou relato de experiencia. O corpo do resumo deverá contemplar: (1) resumo simples entre 100 e 150 palavras; (2) de 3 a 5 palavras-chave; (3) introdução; (4) justificativa e problema da pesquisa; (5) objetivos da pesquisa; (6) referencial teórico que fundamenta a pesquisa; (7) </w:t>
      </w: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>procedimentos metodológicos; (8) análise ou, seja, resultados finais ou parciais da pesquisa; (9) considerações; e (10) referências citadas no corpo do resumo.</w:t>
      </w:r>
    </w:p>
    <w:p w14:paraId="49F6AC8A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O resumo também deve evidenciar a relação do objeto de estudo com a pesquisa em Educação e com o eixo de pesquisa no qual se inscreve, apresentando, também, a relevância social da investigação.</w:t>
      </w:r>
    </w:p>
    <w:p w14:paraId="1745FCEE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050548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Relato de Experiência</w:t>
      </w:r>
    </w:p>
    <w:p w14:paraId="22A89EA8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Ao proporem apresentação no formato de Relato de Experiência, os autores deverão enviar um resumo com, no mínimo, 2.000 e, no máximo, 6.000, caracteres — incluindo os espaços, título do trabalho, nome e identificação dos autores, e palavras-chave.</w:t>
      </w:r>
    </w:p>
    <w:p w14:paraId="39DB647B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 modalidade Relato de Experiência refere-se ao relato de práticas relativas (a) a processo de ensino e/ou de aprendizagem em espaços formais ou informais de educação; (b) relato de práticas de formação inicial ou continuada de professores ou educadores; e (c) relato de práticas de ações ou projetos de intervenção pedagógica.</w:t>
      </w:r>
    </w:p>
    <w:p w14:paraId="30AA872B" w14:textId="55BA27D4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No corpo do resumo dever conter: (1) resumo simples entre 100 e 150 palavras; (2) de 3 a 5 palavras-chave; (3)contextualização e justificativa da prática desenvolvida; (4) problema norteador e objetivos da prática; (5) procedimentos e/ou estratégias metodológicas; (6) fundamentação teórica que sustentou/sustenta a prática desenvolvida, se houver; (7) resultados da prática e a relevância social da experiência para o context</w:t>
      </w:r>
      <w:r w:rsidR="00242CE2">
        <w:rPr>
          <w:rFonts w:ascii="Garamond" w:eastAsia="Times New Roman" w:hAnsi="Garamond" w:cs="Times New Roman"/>
          <w:sz w:val="24"/>
          <w:szCs w:val="24"/>
          <w:lang w:eastAsia="pt-BR"/>
        </w:rPr>
        <w:t>o</w:t>
      </w: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/público destinado; (8) considerações; e (9) referências citadas no corpo do resumo.</w:t>
      </w:r>
    </w:p>
    <w:p w14:paraId="19105736" w14:textId="6F18469D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O resumo também deve evidenciar a relação da prática/experiência relatada com o campo da Educação e com o eixo de pesquisa no qual se inscreve, apresentando,</w:t>
      </w:r>
      <w:r w:rsidR="00242C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também, a relevância social da investigação.</w:t>
      </w:r>
    </w:p>
    <w:p w14:paraId="22EE7D3F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47B06E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Orientações específicas para a redação do trabalho — Comunicação Científica, Relato de Experiência ou Pôster</w:t>
      </w:r>
    </w:p>
    <w:p w14:paraId="03483DF0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O resumo da Comunicação Científica ou Relato de Experiência deverá ser redigido neste </w:t>
      </w:r>
      <w:proofErr w:type="spellStart"/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template</w:t>
      </w:r>
      <w:proofErr w:type="spellEnd"/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, respeitando-se às seguintes normas:</w:t>
      </w:r>
    </w:p>
    <w:p w14:paraId="057CC8BA" w14:textId="1159E38F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 xml:space="preserve">Fonte Times New Roman, tamanho 12, espaçamento entre linhas de 1,0 (simples); margem esquerda e superior 3cm e direita e inferior 2cm; alinhamento justificado. No corpo do texto, as citações longas (mais de 3 linhas) devem ser apresentadas com fonte 10, alinhada </w:t>
      </w:r>
      <w:proofErr w:type="spellStart"/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</w:t>
      </w:r>
      <w:proofErr w:type="spellEnd"/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direita a 4cm.</w:t>
      </w:r>
    </w:p>
    <w:p w14:paraId="1F2D4551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O título do trabalho deverá ser centralizado, redigido em caixa alta, em negrito.</w:t>
      </w:r>
    </w:p>
    <w:p w14:paraId="26C8F24F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Abaixo do título, alinhado </w:t>
      </w:r>
      <w:proofErr w:type="spellStart"/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</w:t>
      </w:r>
      <w:proofErr w:type="spellEnd"/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direita, deverá constar a relação dos autores e respectivas afiliações institucionais e e-mail.</w:t>
      </w:r>
    </w:p>
    <w:p w14:paraId="06048CA5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Os subtítulos devem ser escritos em negrito, sem usar numeração, alinhado à margem esquerda.</w:t>
      </w:r>
    </w:p>
    <w:p w14:paraId="779439CB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Para o destaque de palavras/frases no texto utilizar o recurso </w:t>
      </w:r>
      <w:r w:rsidRPr="00B82AB0">
        <w:rPr>
          <w:rFonts w:ascii="Garamond" w:eastAsia="Times New Roman" w:hAnsi="Garamond" w:cs="Times New Roman"/>
          <w:i/>
          <w:iCs/>
          <w:sz w:val="24"/>
          <w:szCs w:val="24"/>
          <w:lang w:eastAsia="pt-BR"/>
        </w:rPr>
        <w:t>itálico</w:t>
      </w: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</w:p>
    <w:p w14:paraId="0C7A0A83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Siglas – quando aparecem pela primeira vez no texto, a escrita completa do nome deve preceder a sigla, colocada entre parênteses. Exemplo: Conselho Nacional de Desenvolvimento Científico e Tecnológico (CNPq).</w:t>
      </w:r>
    </w:p>
    <w:p w14:paraId="40F1F2B8" w14:textId="407B956E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Por se tratar de resumo expandido, recomenda-se não recorrer a citação longa, com recuo. As citações diretas ou indiretas devem estar no corpo do texto, respeitando.</w:t>
      </w:r>
    </w:p>
    <w:p w14:paraId="1CF9605A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As citações indiretas devem conter sempre o sobrenome do autor, seguido do ano de publicação da obra. Por exemplo:</w:t>
      </w:r>
    </w:p>
    <w:p w14:paraId="25F21891" w14:textId="77777777" w:rsidR="0046158A" w:rsidRPr="00B82AB0" w:rsidRDefault="0046158A" w:rsidP="004615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um autor: Segundo Ribeiro (1998), ou no final da frase (RIBEIRO, 1998).</w:t>
      </w:r>
    </w:p>
    <w:p w14:paraId="53A52B2C" w14:textId="77777777" w:rsidR="0046158A" w:rsidRPr="00B82AB0" w:rsidRDefault="0046158A" w:rsidP="004615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até três autores: Segundo Ribeiro e Souza (1998), ou no final da frase (RIBEIRO e SOUZA, 1998).</w:t>
      </w:r>
    </w:p>
    <w:p w14:paraId="02760F2E" w14:textId="77777777" w:rsidR="0046158A" w:rsidRPr="00B82AB0" w:rsidRDefault="0046158A" w:rsidP="004615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mais de três autores: Segundo Ribeiro </w:t>
      </w:r>
      <w:r w:rsidRPr="00B82AB0">
        <w:rPr>
          <w:rFonts w:ascii="Garamond" w:eastAsia="Times New Roman" w:hAnsi="Garamond" w:cs="Times New Roman"/>
          <w:i/>
          <w:iCs/>
          <w:sz w:val="24"/>
          <w:szCs w:val="24"/>
          <w:lang w:eastAsia="pt-BR"/>
        </w:rPr>
        <w:t>et al.</w:t>
      </w: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(1998), ou no final da frase (RIBEIRO </w:t>
      </w:r>
      <w:r w:rsidRPr="00B82AB0">
        <w:rPr>
          <w:rFonts w:ascii="Garamond" w:eastAsia="Times New Roman" w:hAnsi="Garamond" w:cs="Times New Roman"/>
          <w:i/>
          <w:iCs/>
          <w:sz w:val="24"/>
          <w:szCs w:val="24"/>
          <w:lang w:eastAsia="pt-BR"/>
        </w:rPr>
        <w:t>et al.,</w:t>
      </w: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1998).</w:t>
      </w:r>
    </w:p>
    <w:p w14:paraId="0631032C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As citações diretas, com até 3 linhas, deverão ser sempre indicadas entre aspas, com a mesma fonte do texto. Com mais de três linhas, deveram ficar afastada 4cm da margem esquerda, em fonte 10, sem aspas.</w:t>
      </w:r>
    </w:p>
    <w:p w14:paraId="21536FF4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Deve-se evitar usar nota de rodapé.</w:t>
      </w:r>
    </w:p>
    <w:p w14:paraId="18FA9A42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As ilustrações — fotografias, gráficos, tabelas etc. — poderão ser aceitas se estiverem com boa visibilidade e forem estritamente indispensáveis à clareza do texto, devendo-se assinalar, no texto, o número de ordem e os locais onde devem ser inseridas. Se as ilustrações já tiverem sido publicadas, mencionar a fonte de onde foram retiradas (autor, data) abaixo da ilustração e por completo nas referências.</w:t>
      </w:r>
    </w:p>
    <w:p w14:paraId="60FC8A2A" w14:textId="77777777" w:rsidR="0046158A" w:rsidRPr="00B82AB0" w:rsidRDefault="0046158A" w:rsidP="00461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Todos os autores e obras citadas no corpo do texto devem constar nas Referências, para as quais segue-se as normas da ABNT NBR 6023:2003, exemplificadas abaixo, atentando-se para as seguintes observações:</w:t>
      </w:r>
    </w:p>
    <w:p w14:paraId="534D4795" w14:textId="28196EBF" w:rsidR="0046158A" w:rsidRPr="0046158A" w:rsidRDefault="0046158A" w:rsidP="004615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os nomes dos autores devem ser escritos por completo, evitando-se abreviações;</w:t>
      </w:r>
    </w:p>
    <w:p w14:paraId="72BA53F3" w14:textId="77777777" w:rsidR="0046158A" w:rsidRPr="00B82AB0" w:rsidRDefault="0046158A" w:rsidP="004615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C00AE0" w14:textId="77777777" w:rsidR="0046158A" w:rsidRPr="00B82AB0" w:rsidRDefault="0046158A" w:rsidP="004615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título principal deve estar em itálico.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5591"/>
      </w:tblGrid>
      <w:tr w:rsidR="0046158A" w:rsidRPr="00B82AB0" w14:paraId="6B15B8E7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6E14DC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lastRenderedPageBreak/>
              <w:t>Tipo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A22FB76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t-BR"/>
              </w:rPr>
              <w:t>Exemplo</w:t>
            </w:r>
          </w:p>
        </w:tc>
      </w:tr>
      <w:tr w:rsidR="0046158A" w:rsidRPr="00B82AB0" w14:paraId="0018FD20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B636A5B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Dissertação, Tese, Monografia, TCC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FF40963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PACHECO, Débora Reis.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pt-BR"/>
              </w:rPr>
              <w:t>O uso de materiais curriculares de Matemática por professores dos anos iniciais do Ensino Fundamental para o tema Espaço e Forma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. 2015. 174f. Dissertação (Mestrado em Educação Matemática) – Faculdade de Ciências Exatas e Tecnologia. Pontifícia Universidade Católica de São Paulo. São Paulo.</w:t>
            </w:r>
          </w:p>
        </w:tc>
      </w:tr>
      <w:tr w:rsidR="0046158A" w:rsidRPr="00B82AB0" w14:paraId="0E589B8D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9B3664D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Livro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2688239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PIRES, Celia Maria Carolino.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pt-BR"/>
              </w:rPr>
              <w:t>Currículo de Matemática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: da organização linear à ideia de rede. São Paulo: FTD, 2000.</w:t>
            </w:r>
          </w:p>
        </w:tc>
      </w:tr>
      <w:tr w:rsidR="0046158A" w:rsidRPr="00B82AB0" w14:paraId="133D2C4D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85437B3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Capítulo de livro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1E9D92B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CARVALHO, João Bosco Pitombeira de. As propostas curriculares de Matemática. In: BARRETO, Elba Siqueira Sá. (Org.).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pt-BR"/>
              </w:rPr>
              <w:t>Os currículos do Ensino Fundamental para as escolas brasileiras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. 2 ed. Campinas: Autores Associados, 2000, p. 91-125.</w:t>
            </w:r>
          </w:p>
        </w:tc>
      </w:tr>
      <w:tr w:rsidR="0046158A" w:rsidRPr="00B82AB0" w14:paraId="4A168DF1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CD94C1B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Organização de livro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7498240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 xml:space="preserve">REMILLARD, Janine T.; HERBEL-EISENMANN, Beth A.; LLOYD, Gwendolyn Monica. (Org.).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en-US" w:eastAsia="pt-BR"/>
              </w:rPr>
              <w:t>Mathematics teachers at work: connecting curriculum materials and classroom instruction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 xml:space="preserve">. 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New York: Taylor &amp; Francis, 2009.</w:t>
            </w:r>
          </w:p>
        </w:tc>
      </w:tr>
      <w:tr w:rsidR="0046158A" w:rsidRPr="00B82AB0" w14:paraId="1347AC2D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E503555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Obra traduzida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61AF577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SACRISTÁN, Jose </w:t>
            </w:r>
            <w:proofErr w:type="spellStart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Gimeno</w:t>
            </w:r>
            <w:proofErr w:type="spellEnd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pt-BR"/>
              </w:rPr>
              <w:t>O currículo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: uma reflexão sobre a prática. 3. ed. Tradução: Ernani F. da Fonseca Rosa. Porto Alegre: Artmed, 2000.</w:t>
            </w:r>
          </w:p>
        </w:tc>
      </w:tr>
      <w:tr w:rsidR="0046158A" w:rsidRPr="00B82AB0" w14:paraId="03777169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FA4FAF0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Trabalhos publicados em anais de eventos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73B92B1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JANUARIO, </w:t>
            </w:r>
            <w:proofErr w:type="spellStart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Gilberto;LIMA</w:t>
            </w:r>
            <w:proofErr w:type="spellEnd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, Katia; PIRES, Celia Maria Carolino. Uma análise da relação que os professores estabelecem com os materiais curriculares de Matemática. In: 4º SIMPÓSIO INTERNACIONAL DE PESQUISA EM EDUCAÇÃO MATEMÁTICA, 2015, Ilhéus. Anais do 4º SIPEMAT: Educação Matemática e contextos da diversidade cultural. Ilhéus: UESC, 2015, p. 3208-3213.</w:t>
            </w:r>
          </w:p>
        </w:tc>
      </w:tr>
      <w:tr w:rsidR="0046158A" w:rsidRPr="00B82AB0" w14:paraId="1E04D1F9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8468C35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Artigo de periódico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57D9688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ROMANOWSKI, Joana </w:t>
            </w:r>
            <w:proofErr w:type="spellStart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Paulin</w:t>
            </w:r>
            <w:proofErr w:type="spellEnd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; ENS, Romilda Teodora. As pesquisas denominadas do tipo “estado da arte” em Educação.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pt-BR"/>
              </w:rPr>
              <w:t>Diálogo Educacional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, Curitiba, v. 6, n.19, p. 37-50, set./dez. 2006.</w:t>
            </w:r>
          </w:p>
        </w:tc>
      </w:tr>
      <w:tr w:rsidR="0046158A" w:rsidRPr="00B82AB0" w14:paraId="004A74BF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9F80CE2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Trabalhos disponíveis na internet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C130241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 xml:space="preserve">POSTLETHWAITE, Thomas Neville.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en-US" w:eastAsia="pt-BR"/>
              </w:rPr>
              <w:t>Educational research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 xml:space="preserve">: some basic concepts and terminology. 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Paris: UNESCO </w:t>
            </w:r>
            <w:proofErr w:type="spellStart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International</w:t>
            </w:r>
            <w:proofErr w:type="spellEnd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Institute</w:t>
            </w:r>
            <w:proofErr w:type="spellEnd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 for </w:t>
            </w:r>
            <w:proofErr w:type="spellStart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Educational</w:t>
            </w:r>
            <w:proofErr w:type="spellEnd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 Planning, 2005. Disponível em </w:t>
            </w:r>
            <w:hyperlink r:id="rId8" w:history="1">
              <w:r w:rsidRPr="00B82AB0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http://unesdoc.unesco.org</w:t>
              </w:r>
            </w:hyperlink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; acesso em 27 mar. 2015, às 16h40.</w:t>
            </w:r>
          </w:p>
        </w:tc>
      </w:tr>
      <w:tr w:rsidR="0046158A" w:rsidRPr="00B82AB0" w14:paraId="67D3E489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36D840D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lastRenderedPageBreak/>
              <w:t>Trabalhos que contém DOI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B6FB732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 xml:space="preserve">REMILLARD, Janine T. Examining key concepts in research on </w:t>
            </w:r>
            <w:proofErr w:type="spellStart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>teachers’use</w:t>
            </w:r>
            <w:proofErr w:type="spellEnd"/>
            <w:r w:rsidRPr="00B82AB0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 xml:space="preserve"> of Mathematics Curricula.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en-US" w:eastAsia="pt-BR"/>
              </w:rPr>
              <w:t>Review of Educational Research,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 xml:space="preserve"> Washington, American Educational Research Association, v. 75, n. 2, p. 211–246, jun. 2005. 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DOI: 10.3102/00346543075002211.</w:t>
            </w:r>
          </w:p>
        </w:tc>
      </w:tr>
      <w:tr w:rsidR="0046158A" w:rsidRPr="00B82AB0" w14:paraId="53BD7211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6F340C6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Documento institucional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D08C012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BRASIL. Secretaria de Educação Fundamental. </w:t>
            </w:r>
            <w:r w:rsidRPr="00B82AB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pt-BR"/>
              </w:rPr>
              <w:t>Proposta Curricular para a educação de jovens e adultos: segundo segmento do ensino fundamental: 5ª a 8ª série: Matemática</w:t>
            </w: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, Ciências, Arte e Educação Física. v. 3. Brasília: MEC, 2002.</w:t>
            </w:r>
          </w:p>
        </w:tc>
      </w:tr>
      <w:tr w:rsidR="0046158A" w:rsidRPr="00B82AB0" w14:paraId="33FCEB45" w14:textId="77777777" w:rsidTr="00CD40B8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5CDD603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Legislação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497F0C7" w14:textId="77777777" w:rsidR="0046158A" w:rsidRPr="00B82AB0" w:rsidRDefault="0046158A" w:rsidP="00CD4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B0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BRASIL. Lei nº. 9.394, de 20 de dezembro de 1996. Estabelece as diretrizes e bases da educação nacional. Diário Oficial da União, Brasília, 23 dez. 1996.</w:t>
            </w:r>
          </w:p>
        </w:tc>
      </w:tr>
    </w:tbl>
    <w:p w14:paraId="08DA7BE7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D00B7C" w14:textId="77777777" w:rsidR="0046158A" w:rsidRPr="00B82AB0" w:rsidRDefault="0046158A" w:rsidP="004615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Todos os autores do trabalho, inclusive coautores, deverão fazer sua inscrição e o pagamento da taxa equivalente se for o caso.</w:t>
      </w:r>
    </w:p>
    <w:p w14:paraId="0855613A" w14:textId="77777777" w:rsidR="0046158A" w:rsidRPr="00B82AB0" w:rsidRDefault="0046158A" w:rsidP="004615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Não há a modalidade de trabalho completo, apenas resumo expandido.</w:t>
      </w:r>
    </w:p>
    <w:p w14:paraId="4E7FA4FE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98396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Informações complementares</w:t>
      </w:r>
      <w:r w:rsidRPr="00B82AB0">
        <w:rPr>
          <w:rFonts w:ascii="Garamond" w:eastAsia="Times New Roman" w:hAnsi="Garamond" w:cs="Times New Roman"/>
          <w:color w:val="BD1633"/>
          <w:sz w:val="24"/>
          <w:szCs w:val="24"/>
          <w:lang w:eastAsia="pt-BR"/>
        </w:rPr>
        <w:t>—</w:t>
      </w:r>
      <w:r w:rsidRPr="00B82AB0">
        <w:rPr>
          <w:rFonts w:ascii="Garamond" w:eastAsia="Times New Roman" w:hAnsi="Garamond" w:cs="Times New Roman"/>
          <w:b/>
          <w:bCs/>
          <w:color w:val="BD1633"/>
          <w:sz w:val="24"/>
          <w:szCs w:val="24"/>
          <w:lang w:eastAsia="pt-BR"/>
        </w:rPr>
        <w:t>Como um trabalho é avaliado?</w:t>
      </w:r>
    </w:p>
    <w:p w14:paraId="4669C6C4" w14:textId="77777777" w:rsidR="0046158A" w:rsidRPr="00B82AB0" w:rsidRDefault="0046158A" w:rsidP="00461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Os textos de todas as categorias— Comunicação Científica, Relato de Experiência e Pôster— serão avaliados quanto à forma e quanto ao conteúdo.</w:t>
      </w:r>
    </w:p>
    <w:p w14:paraId="62FB2CA9" w14:textId="77777777" w:rsidR="0046158A" w:rsidRPr="00B82AB0" w:rsidRDefault="0046158A" w:rsidP="00461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Todos os trabalhos submetidos serão verificados quanto ao formato pela Comissão Organizadora do XI COPED, seguindo as orientações estabelecidas.</w:t>
      </w:r>
    </w:p>
    <w:p w14:paraId="58ED38F8" w14:textId="77777777" w:rsidR="0046158A" w:rsidRPr="00B82AB0" w:rsidRDefault="0046158A" w:rsidP="00461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É de responsabilidade dos autores as correções gramatical, sintática, ortográfica e bibliográfica, assim como a revisão da digitação, pois caso aprovado, o trabalho será publicado nos Anais na forma como foi enviado.</w:t>
      </w:r>
    </w:p>
    <w:p w14:paraId="1FAF5950" w14:textId="77777777" w:rsidR="0046158A" w:rsidRPr="00B82AB0" w:rsidRDefault="0046158A" w:rsidP="00461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Correções na escrita, criatividade da abordagem teórica e metodológica do texto, clareza e pertinência do estilo de redação são quesitos da avaliação pelos pareceristas.</w:t>
      </w:r>
    </w:p>
    <w:p w14:paraId="25021606" w14:textId="77777777" w:rsidR="0046158A" w:rsidRPr="00B82AB0" w:rsidRDefault="0046158A" w:rsidP="004615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B0">
        <w:rPr>
          <w:rFonts w:ascii="Garamond" w:eastAsia="Times New Roman" w:hAnsi="Garamond" w:cs="Times New Roman"/>
          <w:sz w:val="24"/>
          <w:szCs w:val="24"/>
          <w:lang w:eastAsia="pt-BR"/>
        </w:rPr>
        <w:t>O conteúdo dos artigos assinados é de exclusiva responsabilidade dos autores e não expressam a opinião da Comissão Organizadora do XI COPED.</w:t>
      </w:r>
    </w:p>
    <w:p w14:paraId="5C13B45A" w14:textId="77777777" w:rsidR="0046158A" w:rsidRDefault="0046158A" w:rsidP="0046158A"/>
    <w:p w14:paraId="6AD25699" w14:textId="65545F3B" w:rsidR="001C450D" w:rsidRPr="001C450D" w:rsidRDefault="001C450D" w:rsidP="00461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C450D" w:rsidRPr="001C450D" w:rsidSect="00C430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C2C6" w14:textId="77777777" w:rsidR="002F034F" w:rsidRDefault="002F034F" w:rsidP="0028095F">
      <w:pPr>
        <w:spacing w:after="0" w:line="240" w:lineRule="auto"/>
      </w:pPr>
      <w:r>
        <w:separator/>
      </w:r>
    </w:p>
  </w:endnote>
  <w:endnote w:type="continuationSeparator" w:id="0">
    <w:p w14:paraId="550AD818" w14:textId="77777777" w:rsidR="002F034F" w:rsidRDefault="002F034F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5880269" w:rsidR="003B3DCA" w:rsidRPr="003B3DCA" w:rsidRDefault="003B3DCA" w:rsidP="00AD71C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6E2D28ED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274A" w14:textId="77777777" w:rsidR="002F034F" w:rsidRDefault="002F034F" w:rsidP="0028095F">
      <w:pPr>
        <w:spacing w:after="0" w:line="240" w:lineRule="auto"/>
      </w:pPr>
      <w:r>
        <w:separator/>
      </w:r>
    </w:p>
  </w:footnote>
  <w:footnote w:type="continuationSeparator" w:id="0">
    <w:p w14:paraId="3C190A3B" w14:textId="77777777" w:rsidR="002F034F" w:rsidRDefault="002F034F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1A7641"/>
    <w:rsid w:val="001C450D"/>
    <w:rsid w:val="00242CE2"/>
    <w:rsid w:val="0028095F"/>
    <w:rsid w:val="002C2FF2"/>
    <w:rsid w:val="002F034F"/>
    <w:rsid w:val="003B3DCA"/>
    <w:rsid w:val="0046158A"/>
    <w:rsid w:val="004C2F53"/>
    <w:rsid w:val="0075705B"/>
    <w:rsid w:val="00866A9A"/>
    <w:rsid w:val="008D231C"/>
    <w:rsid w:val="009421CE"/>
    <w:rsid w:val="00A90677"/>
    <w:rsid w:val="00AD71CF"/>
    <w:rsid w:val="00B82AB0"/>
    <w:rsid w:val="00C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18/001824/182459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1455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Andrey Guilherme Mendes de Souza</cp:lastModifiedBy>
  <cp:revision>4</cp:revision>
  <dcterms:created xsi:type="dcterms:W3CDTF">2021-04-27T20:59:00Z</dcterms:created>
  <dcterms:modified xsi:type="dcterms:W3CDTF">2021-08-23T19:34:00Z</dcterms:modified>
</cp:coreProperties>
</file>