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BCA41" w14:textId="273C19CF" w:rsidR="00340C7F" w:rsidRPr="006E13B6" w:rsidRDefault="005B659D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209A6">
        <w:rPr>
          <w:rFonts w:ascii="Arial" w:hAnsi="Arial" w:cs="Arial"/>
          <w:sz w:val="28"/>
          <w:szCs w:val="28"/>
        </w:rPr>
        <w:t xml:space="preserve">TÍTULO </w:t>
      </w:r>
      <w:r w:rsidR="00C209A6" w:rsidRPr="00C209A6">
        <w:rPr>
          <w:rFonts w:ascii="Arial" w:hAnsi="Arial" w:cs="Arial"/>
          <w:sz w:val="28"/>
          <w:szCs w:val="28"/>
        </w:rPr>
        <w:t xml:space="preserve">ARIAL </w:t>
      </w:r>
      <w:r w:rsidRPr="00C209A6">
        <w:rPr>
          <w:rFonts w:ascii="Arial" w:hAnsi="Arial" w:cs="Arial"/>
          <w:sz w:val="28"/>
          <w:szCs w:val="28"/>
        </w:rPr>
        <w:t>14</w:t>
      </w:r>
      <w:r w:rsidR="004B6AD2">
        <w:rPr>
          <w:rFonts w:ascii="Arial" w:hAnsi="Arial" w:cs="Arial"/>
          <w:sz w:val="28"/>
          <w:szCs w:val="28"/>
        </w:rPr>
        <w:t>, NEGRITO E MAIÚ</w:t>
      </w:r>
      <w:r w:rsidR="006E13B6">
        <w:rPr>
          <w:rFonts w:ascii="Arial" w:hAnsi="Arial" w:cs="Arial"/>
          <w:sz w:val="28"/>
          <w:szCs w:val="28"/>
        </w:rPr>
        <w:t>SCULAS,</w:t>
      </w:r>
      <w:r w:rsidR="00340C7F" w:rsidRPr="00C209A6">
        <w:rPr>
          <w:rFonts w:ascii="Arial" w:hAnsi="Arial" w:cs="Arial"/>
          <w:sz w:val="28"/>
          <w:szCs w:val="28"/>
        </w:rPr>
        <w:t xml:space="preserve"> JUSTIFICADO, ESPAÇO SIMPLES</w:t>
      </w:r>
      <w:r w:rsidR="00A04BCC">
        <w:rPr>
          <w:rFonts w:ascii="Arial" w:hAnsi="Arial" w:cs="Arial"/>
          <w:sz w:val="28"/>
          <w:szCs w:val="28"/>
        </w:rPr>
        <w:t xml:space="preserve"> (</w:t>
      </w:r>
      <w:r w:rsidR="00A04BCC" w:rsidRPr="004B6AD2">
        <w:rPr>
          <w:rFonts w:ascii="Arial" w:hAnsi="Arial" w:cs="Arial"/>
          <w:sz w:val="28"/>
          <w:szCs w:val="28"/>
          <w:u w:val="single"/>
        </w:rPr>
        <w:t>em português</w:t>
      </w:r>
      <w:r w:rsidR="00A04BCC">
        <w:rPr>
          <w:rFonts w:ascii="Arial" w:hAnsi="Arial" w:cs="Arial"/>
          <w:sz w:val="28"/>
          <w:szCs w:val="28"/>
        </w:rPr>
        <w:t>)</w:t>
      </w:r>
      <w:r w:rsidR="006E13B6">
        <w:rPr>
          <w:rFonts w:ascii="Arial" w:hAnsi="Arial" w:cs="Arial"/>
          <w:sz w:val="28"/>
          <w:szCs w:val="28"/>
        </w:rPr>
        <w:t>, SENDO A EXTENSÃO MÁXIMA DO CONJUNTO DE TRÊS LINHAS</w:t>
      </w:r>
    </w:p>
    <w:p w14:paraId="2C2ACC46" w14:textId="7F6D5CA8" w:rsidR="006E13B6" w:rsidRDefault="006E13B6" w:rsidP="006E13B6">
      <w:pPr>
        <w:jc w:val="both"/>
      </w:pPr>
    </w:p>
    <w:p w14:paraId="076CBFA6" w14:textId="2D4888DD" w:rsidR="004B6AD2" w:rsidRPr="004B6AD2" w:rsidRDefault="004B6AD2" w:rsidP="004B6AD2">
      <w:pPr>
        <w:spacing w:before="120" w:after="120"/>
        <w:jc w:val="both"/>
        <w:rPr>
          <w:rFonts w:ascii="Arial" w:hAnsi="Arial" w:cs="Arial"/>
          <w:b/>
        </w:rPr>
      </w:pPr>
      <w:r w:rsidRPr="004B6AD2">
        <w:rPr>
          <w:rFonts w:ascii="Arial" w:hAnsi="Arial" w:cs="Arial"/>
          <w:b/>
          <w:color w:val="FF0000"/>
        </w:rPr>
        <w:t xml:space="preserve">Nesta primeira </w:t>
      </w:r>
      <w:r>
        <w:rPr>
          <w:rFonts w:ascii="Arial" w:hAnsi="Arial" w:cs="Arial"/>
          <w:b/>
          <w:color w:val="FF0000"/>
        </w:rPr>
        <w:t>etapa</w:t>
      </w:r>
      <w:r w:rsidRPr="004B6AD2">
        <w:rPr>
          <w:rFonts w:ascii="Arial" w:hAnsi="Arial" w:cs="Arial"/>
          <w:b/>
          <w:color w:val="FF0000"/>
        </w:rPr>
        <w:t xml:space="preserve"> de submissão</w:t>
      </w:r>
      <w:r>
        <w:rPr>
          <w:rFonts w:ascii="Arial" w:hAnsi="Arial" w:cs="Arial"/>
          <w:b/>
          <w:color w:val="FF0000"/>
        </w:rPr>
        <w:t>,</w:t>
      </w:r>
      <w:r w:rsidRPr="004B6AD2">
        <w:rPr>
          <w:rFonts w:ascii="Arial" w:hAnsi="Arial" w:cs="Arial"/>
          <w:b/>
          <w:color w:val="FF0000"/>
        </w:rPr>
        <w:t xml:space="preserve"> não deve constar o nome dos autores</w:t>
      </w:r>
      <w:r>
        <w:rPr>
          <w:rFonts w:ascii="Arial" w:hAnsi="Arial" w:cs="Arial"/>
          <w:b/>
          <w:color w:val="FF0000"/>
        </w:rPr>
        <w:t xml:space="preserve"> no trabalho escrito</w:t>
      </w:r>
      <w:r w:rsidRPr="004B6AD2">
        <w:rPr>
          <w:rFonts w:ascii="Arial" w:hAnsi="Arial" w:cs="Arial"/>
          <w:b/>
          <w:color w:val="FF0000"/>
        </w:rPr>
        <w:t>.</w:t>
      </w:r>
      <w:r>
        <w:rPr>
          <w:rFonts w:ascii="Arial" w:hAnsi="Arial" w:cs="Arial"/>
          <w:b/>
          <w:color w:val="FF0000"/>
        </w:rPr>
        <w:t xml:space="preserve"> </w:t>
      </w:r>
      <w:r w:rsidRPr="004B6AD2">
        <w:rPr>
          <w:rFonts w:ascii="Arial" w:hAnsi="Arial" w:cs="Arial"/>
        </w:rPr>
        <w:t>Porém, é necessário realizar o cadastramento dos autores, no site do evento, no momento da inscrição do trabalho.</w:t>
      </w:r>
      <w:r w:rsidRPr="004B6AD2">
        <w:rPr>
          <w:rFonts w:ascii="Arial" w:hAnsi="Arial" w:cs="Arial"/>
          <w:b/>
        </w:rPr>
        <w:t xml:space="preserve"> </w:t>
      </w:r>
    </w:p>
    <w:p w14:paraId="74F21DC3" w14:textId="77777777" w:rsidR="004B6AD2" w:rsidRDefault="004B6AD2" w:rsidP="006E13B6">
      <w:pPr>
        <w:jc w:val="both"/>
      </w:pPr>
    </w:p>
    <w:p w14:paraId="256C625D" w14:textId="5F55F38D" w:rsidR="00AC116A" w:rsidRDefault="00A04BCC" w:rsidP="00A04BC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Resumo: </w:t>
      </w:r>
      <w:r w:rsidR="00340C7F" w:rsidRPr="00A04BCC">
        <w:rPr>
          <w:rFonts w:ascii="Arial" w:hAnsi="Arial" w:cs="Arial"/>
        </w:rPr>
        <w:t xml:space="preserve">O resumo deve ser digitado em fonte </w:t>
      </w:r>
      <w:r w:rsidR="00C209A6" w:rsidRPr="00A04BCC">
        <w:rPr>
          <w:rFonts w:ascii="Arial" w:hAnsi="Arial" w:cs="Arial"/>
        </w:rPr>
        <w:t xml:space="preserve">Arial </w:t>
      </w:r>
      <w:r w:rsidR="006E13B6">
        <w:rPr>
          <w:rFonts w:ascii="Arial" w:hAnsi="Arial" w:cs="Arial"/>
        </w:rPr>
        <w:t>tamanho 12</w:t>
      </w:r>
      <w:r w:rsidR="00340C7F" w:rsidRPr="00A04BCC">
        <w:rPr>
          <w:rFonts w:ascii="Arial" w:hAnsi="Arial" w:cs="Arial"/>
        </w:rPr>
        <w:t>, e dentro desta área. O texto deve ser justificado. O resumo deve conter o objetivo</w:t>
      </w:r>
      <w:r w:rsidR="006E13B6">
        <w:rPr>
          <w:rFonts w:ascii="Arial" w:hAnsi="Arial" w:cs="Arial"/>
        </w:rPr>
        <w:t>, metodologia,</w:t>
      </w:r>
      <w:r w:rsidR="00340C7F" w:rsidRPr="00A04BCC">
        <w:rPr>
          <w:rFonts w:ascii="Arial" w:hAnsi="Arial" w:cs="Arial"/>
        </w:rPr>
        <w:t xml:space="preserve"> principais </w:t>
      </w:r>
      <w:r w:rsidR="006E13B6">
        <w:rPr>
          <w:rFonts w:ascii="Arial" w:hAnsi="Arial" w:cs="Arial"/>
        </w:rPr>
        <w:t xml:space="preserve">resultados e </w:t>
      </w:r>
      <w:r w:rsidR="00340C7F" w:rsidRPr="00A04BCC">
        <w:rPr>
          <w:rFonts w:ascii="Arial" w:hAnsi="Arial" w:cs="Arial"/>
        </w:rPr>
        <w:t xml:space="preserve">conclusões. Não deve ultrapassar </w:t>
      </w:r>
      <w:r>
        <w:rPr>
          <w:rFonts w:ascii="Arial" w:hAnsi="Arial" w:cs="Arial"/>
        </w:rPr>
        <w:t>10</w:t>
      </w:r>
      <w:r w:rsidR="00340C7F" w:rsidRPr="00A04BCC">
        <w:rPr>
          <w:rFonts w:ascii="Arial" w:hAnsi="Arial" w:cs="Arial"/>
        </w:rPr>
        <w:t xml:space="preserve"> linhas.</w:t>
      </w:r>
      <w:r w:rsidR="009B552A">
        <w:rPr>
          <w:rFonts w:ascii="Arial" w:hAnsi="Arial" w:cs="Arial"/>
        </w:rPr>
        <w:t xml:space="preserve"> </w:t>
      </w:r>
    </w:p>
    <w:p w14:paraId="4A064906" w14:textId="158087B9" w:rsidR="00340C7F" w:rsidRPr="006E13B6" w:rsidRDefault="004B6AD2" w:rsidP="00A04BCC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Palavras-Chave</w:t>
      </w:r>
      <w:r w:rsidR="00340C7F" w:rsidRPr="006E13B6">
        <w:rPr>
          <w:rFonts w:ascii="Arial" w:hAnsi="Arial" w:cs="Arial"/>
          <w:b/>
          <w:bCs/>
        </w:rPr>
        <w:t>:</w:t>
      </w:r>
      <w:r w:rsidR="00340C7F" w:rsidRPr="006E13B6">
        <w:rPr>
          <w:rFonts w:ascii="Arial" w:hAnsi="Arial" w:cs="Arial"/>
        </w:rPr>
        <w:t xml:space="preserve"> </w:t>
      </w:r>
      <w:r w:rsidR="00340C7F" w:rsidRPr="006E13B6">
        <w:rPr>
          <w:rFonts w:ascii="Arial" w:hAnsi="Arial" w:cs="Arial"/>
          <w:bCs/>
        </w:rPr>
        <w:t xml:space="preserve">deve ter </w:t>
      </w:r>
      <w:r>
        <w:rPr>
          <w:rFonts w:ascii="Arial" w:hAnsi="Arial" w:cs="Arial"/>
          <w:bCs/>
        </w:rPr>
        <w:t>de 3 a</w:t>
      </w:r>
      <w:r w:rsidR="00340C7F" w:rsidRPr="006E13B6">
        <w:rPr>
          <w:rFonts w:ascii="Arial" w:hAnsi="Arial" w:cs="Arial"/>
          <w:bCs/>
        </w:rPr>
        <w:t xml:space="preserve"> 5 palavras</w:t>
      </w:r>
      <w:r>
        <w:rPr>
          <w:rFonts w:ascii="Arial" w:hAnsi="Arial" w:cs="Arial"/>
          <w:bCs/>
        </w:rPr>
        <w:t>-chave, separadas por ponto e vírgula.</w:t>
      </w:r>
    </w:p>
    <w:p w14:paraId="6E2C50B4" w14:textId="77777777" w:rsidR="006E13B6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35210E50" w14:textId="77777777" w:rsidR="006E13B6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502EF5E4" w14:textId="77777777" w:rsidR="006E13B6" w:rsidRDefault="006E13B6" w:rsidP="006E13B6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</w:p>
    <w:p w14:paraId="14047962" w14:textId="014FEA62" w:rsidR="004B6AD2" w:rsidRPr="006E13B6" w:rsidRDefault="004B6AD2" w:rsidP="004B6AD2">
      <w:pPr>
        <w:pStyle w:val="Corpodetexto"/>
        <w:spacing w:after="120"/>
        <w:jc w:val="both"/>
        <w:rPr>
          <w:rFonts w:ascii="Arial" w:hAnsi="Arial" w:cs="Arial"/>
          <w:sz w:val="28"/>
          <w:szCs w:val="28"/>
        </w:rPr>
      </w:pPr>
      <w:r w:rsidRPr="00C209A6">
        <w:rPr>
          <w:rFonts w:ascii="Arial" w:hAnsi="Arial" w:cs="Arial"/>
          <w:sz w:val="28"/>
          <w:szCs w:val="28"/>
        </w:rPr>
        <w:t>TÍTULO ARIAL 14</w:t>
      </w:r>
      <w:r>
        <w:rPr>
          <w:rFonts w:ascii="Arial" w:hAnsi="Arial" w:cs="Arial"/>
          <w:sz w:val="28"/>
          <w:szCs w:val="28"/>
        </w:rPr>
        <w:t>, NEGRITO E MAIÚSCULAS,</w:t>
      </w:r>
      <w:r w:rsidRPr="00C209A6">
        <w:rPr>
          <w:rFonts w:ascii="Arial" w:hAnsi="Arial" w:cs="Arial"/>
          <w:sz w:val="28"/>
          <w:szCs w:val="28"/>
        </w:rPr>
        <w:t xml:space="preserve"> JUSTIFICADO, ESPAÇO SIMPLES</w:t>
      </w:r>
      <w:r>
        <w:rPr>
          <w:rFonts w:ascii="Arial" w:hAnsi="Arial" w:cs="Arial"/>
          <w:sz w:val="28"/>
          <w:szCs w:val="28"/>
        </w:rPr>
        <w:t xml:space="preserve"> (</w:t>
      </w:r>
      <w:r w:rsidRPr="004B6AD2">
        <w:rPr>
          <w:rFonts w:ascii="Arial" w:hAnsi="Arial" w:cs="Arial"/>
          <w:sz w:val="28"/>
          <w:szCs w:val="28"/>
          <w:u w:val="single"/>
        </w:rPr>
        <w:t>em inglês</w:t>
      </w:r>
      <w:r>
        <w:rPr>
          <w:rFonts w:ascii="Arial" w:hAnsi="Arial" w:cs="Arial"/>
          <w:sz w:val="28"/>
          <w:szCs w:val="28"/>
        </w:rPr>
        <w:t>), SENDO A EXTENSÃO MÁXIMA DO CONJUNTO DE TRÊS LINHAS</w:t>
      </w:r>
    </w:p>
    <w:p w14:paraId="63EDBC1F" w14:textId="77777777" w:rsidR="00340C7F" w:rsidRDefault="00340C7F" w:rsidP="00A04BCC">
      <w:pPr>
        <w:spacing w:before="120" w:after="120"/>
        <w:jc w:val="both"/>
        <w:rPr>
          <w:rFonts w:ascii="Arial" w:hAnsi="Arial" w:cs="Arial"/>
          <w:b/>
          <w:bCs/>
          <w:i/>
        </w:rPr>
      </w:pPr>
    </w:p>
    <w:p w14:paraId="3256EC72" w14:textId="77777777" w:rsidR="006E13B6" w:rsidRDefault="00A04BCC" w:rsidP="006E13B6">
      <w:pPr>
        <w:spacing w:before="120" w:after="120"/>
        <w:jc w:val="both"/>
        <w:rPr>
          <w:rFonts w:ascii="Arial" w:hAnsi="Arial" w:cs="Arial"/>
        </w:rPr>
      </w:pPr>
      <w:r w:rsidRPr="00C209A6">
        <w:rPr>
          <w:rFonts w:ascii="Arial" w:hAnsi="Arial" w:cs="Arial"/>
          <w:b/>
          <w:bCs/>
        </w:rPr>
        <w:t>Abstract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i/>
        </w:rPr>
        <w:t xml:space="preserve"> </w:t>
      </w:r>
      <w:r w:rsidR="00340C7F" w:rsidRPr="00A04BCC">
        <w:rPr>
          <w:rFonts w:ascii="Arial" w:hAnsi="Arial" w:cs="Arial"/>
        </w:rPr>
        <w:t xml:space="preserve">O abstract deve ser digitado em fonte </w:t>
      </w:r>
      <w:r w:rsidR="00C209A6" w:rsidRPr="00A04BCC">
        <w:rPr>
          <w:rFonts w:ascii="Arial" w:hAnsi="Arial" w:cs="Arial"/>
        </w:rPr>
        <w:t>Arial</w:t>
      </w:r>
      <w:r w:rsidR="00340C7F" w:rsidRPr="00A04BCC">
        <w:rPr>
          <w:rFonts w:ascii="Arial" w:hAnsi="Arial" w:cs="Arial"/>
        </w:rPr>
        <w:t xml:space="preserve"> tamanho 12, e dentro desta área. O texto deve ser justificado. </w:t>
      </w:r>
      <w:r w:rsidR="006E13B6" w:rsidRPr="00A04BCC">
        <w:rPr>
          <w:rFonts w:ascii="Arial" w:hAnsi="Arial" w:cs="Arial"/>
        </w:rPr>
        <w:t xml:space="preserve">O </w:t>
      </w:r>
      <w:r w:rsidR="006E13B6">
        <w:rPr>
          <w:rFonts w:ascii="Arial" w:hAnsi="Arial" w:cs="Arial"/>
        </w:rPr>
        <w:t>abstract</w:t>
      </w:r>
      <w:r w:rsidR="006E13B6" w:rsidRPr="00A04BCC">
        <w:rPr>
          <w:rFonts w:ascii="Arial" w:hAnsi="Arial" w:cs="Arial"/>
        </w:rPr>
        <w:t xml:space="preserve"> deve conter o objetivo</w:t>
      </w:r>
      <w:r w:rsidR="006E13B6">
        <w:rPr>
          <w:rFonts w:ascii="Arial" w:hAnsi="Arial" w:cs="Arial"/>
        </w:rPr>
        <w:t>, metodologia,</w:t>
      </w:r>
      <w:r w:rsidR="006E13B6" w:rsidRPr="00A04BCC">
        <w:rPr>
          <w:rFonts w:ascii="Arial" w:hAnsi="Arial" w:cs="Arial"/>
        </w:rPr>
        <w:t xml:space="preserve"> principais </w:t>
      </w:r>
      <w:r w:rsidR="006E13B6">
        <w:rPr>
          <w:rFonts w:ascii="Arial" w:hAnsi="Arial" w:cs="Arial"/>
        </w:rPr>
        <w:t xml:space="preserve">resultados e </w:t>
      </w:r>
      <w:r w:rsidR="006E13B6" w:rsidRPr="00A04BCC">
        <w:rPr>
          <w:rFonts w:ascii="Arial" w:hAnsi="Arial" w:cs="Arial"/>
        </w:rPr>
        <w:t xml:space="preserve">conclusões. Não deve ultrapassar </w:t>
      </w:r>
      <w:r w:rsidR="006E13B6">
        <w:rPr>
          <w:rFonts w:ascii="Arial" w:hAnsi="Arial" w:cs="Arial"/>
        </w:rPr>
        <w:t>10</w:t>
      </w:r>
      <w:r w:rsidR="006E13B6" w:rsidRPr="00A04BCC">
        <w:rPr>
          <w:rFonts w:ascii="Arial" w:hAnsi="Arial" w:cs="Arial"/>
        </w:rPr>
        <w:t xml:space="preserve"> linhas.</w:t>
      </w:r>
    </w:p>
    <w:p w14:paraId="4BB99C91" w14:textId="7222BAE8" w:rsidR="00340C7F" w:rsidRPr="006E13B6" w:rsidRDefault="00340C7F" w:rsidP="00A04BCC">
      <w:pPr>
        <w:spacing w:before="120" w:after="120"/>
        <w:jc w:val="both"/>
        <w:rPr>
          <w:rFonts w:ascii="Arial" w:hAnsi="Arial" w:cs="Arial"/>
          <w:b/>
        </w:rPr>
      </w:pPr>
      <w:proofErr w:type="spellStart"/>
      <w:r w:rsidRPr="006E13B6">
        <w:rPr>
          <w:rFonts w:ascii="Arial" w:hAnsi="Arial" w:cs="Arial"/>
          <w:b/>
        </w:rPr>
        <w:t>Keywords</w:t>
      </w:r>
      <w:proofErr w:type="spellEnd"/>
      <w:r w:rsidRPr="006E13B6">
        <w:rPr>
          <w:rFonts w:ascii="Arial" w:hAnsi="Arial" w:cs="Arial"/>
          <w:b/>
        </w:rPr>
        <w:t xml:space="preserve">: </w:t>
      </w:r>
      <w:r w:rsidRPr="006E13B6">
        <w:rPr>
          <w:rFonts w:ascii="Arial" w:hAnsi="Arial" w:cs="Arial"/>
        </w:rPr>
        <w:t xml:space="preserve">deve ter no mínimo </w:t>
      </w:r>
      <w:r w:rsidR="004B6AD2">
        <w:rPr>
          <w:rFonts w:ascii="Arial" w:hAnsi="Arial" w:cs="Arial"/>
          <w:bCs/>
        </w:rPr>
        <w:t>de 3 a</w:t>
      </w:r>
      <w:r w:rsidR="004B6AD2" w:rsidRPr="006E13B6">
        <w:rPr>
          <w:rFonts w:ascii="Arial" w:hAnsi="Arial" w:cs="Arial"/>
          <w:bCs/>
        </w:rPr>
        <w:t xml:space="preserve"> 5 palavras</w:t>
      </w:r>
      <w:r w:rsidR="004B6AD2">
        <w:rPr>
          <w:rFonts w:ascii="Arial" w:hAnsi="Arial" w:cs="Arial"/>
          <w:bCs/>
        </w:rPr>
        <w:t xml:space="preserve">-chave, </w:t>
      </w:r>
      <w:r w:rsidR="004B6AD2" w:rsidRPr="004B6AD2">
        <w:rPr>
          <w:rFonts w:ascii="Arial" w:hAnsi="Arial" w:cs="Arial"/>
          <w:bCs/>
          <w:u w:val="single"/>
        </w:rPr>
        <w:t>em inglês</w:t>
      </w:r>
      <w:r w:rsidR="004B6AD2">
        <w:rPr>
          <w:rFonts w:ascii="Arial" w:hAnsi="Arial" w:cs="Arial"/>
          <w:bCs/>
        </w:rPr>
        <w:t>,</w:t>
      </w:r>
      <w:r w:rsidR="004B6AD2" w:rsidRPr="006E13B6">
        <w:rPr>
          <w:rFonts w:ascii="Arial" w:hAnsi="Arial" w:cs="Arial"/>
          <w:bCs/>
        </w:rPr>
        <w:t xml:space="preserve"> separadas por ponto e vírgula</w:t>
      </w:r>
      <w:r w:rsidR="004B6AD2">
        <w:rPr>
          <w:rFonts w:ascii="Arial" w:hAnsi="Arial" w:cs="Arial"/>
        </w:rPr>
        <w:t>.</w:t>
      </w:r>
    </w:p>
    <w:p w14:paraId="2AB847A2" w14:textId="77777777" w:rsidR="001317B9" w:rsidRDefault="001317B9" w:rsidP="00A04BCC">
      <w:pPr>
        <w:spacing w:before="120" w:after="120"/>
        <w:jc w:val="both"/>
        <w:rPr>
          <w:rFonts w:ascii="Arial" w:hAnsi="Arial" w:cs="Arial"/>
          <w:b/>
          <w:bCs/>
          <w:highlight w:val="yellow"/>
        </w:rPr>
      </w:pPr>
    </w:p>
    <w:p w14:paraId="7AA0ED56" w14:textId="77777777" w:rsidR="005B659D" w:rsidRPr="00C209A6" w:rsidRDefault="005B659D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0ABDF422" w14:textId="77777777" w:rsidR="00A04BCC" w:rsidRDefault="00A04BCC" w:rsidP="00A04BCC">
      <w:p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44B6171" w14:textId="7314CBF3" w:rsidR="00A04BCC" w:rsidRDefault="005B659D" w:rsidP="00A04BCC">
      <w:pPr>
        <w:spacing w:before="120" w:after="120"/>
        <w:jc w:val="both"/>
        <w:rPr>
          <w:rFonts w:ascii="Arial" w:hAnsi="Arial" w:cs="Arial"/>
          <w:b/>
        </w:rPr>
      </w:pPr>
      <w:r w:rsidRPr="00820B8E">
        <w:rPr>
          <w:rFonts w:ascii="Arial" w:hAnsi="Arial" w:cs="Arial"/>
          <w:b/>
          <w:bCs/>
        </w:rPr>
        <w:lastRenderedPageBreak/>
        <w:t xml:space="preserve">1. INTRODUÇÃO </w:t>
      </w:r>
      <w:r w:rsidRPr="00076852">
        <w:rPr>
          <w:rFonts w:ascii="Arial" w:hAnsi="Arial" w:cs="Arial"/>
          <w:b/>
          <w:bCs/>
        </w:rPr>
        <w:t>(</w:t>
      </w:r>
      <w:r w:rsidR="00C209A6" w:rsidRPr="00076852">
        <w:rPr>
          <w:rFonts w:ascii="Arial" w:hAnsi="Arial" w:cs="Arial"/>
          <w:b/>
          <w:bCs/>
        </w:rPr>
        <w:t>ARIAL 1</w:t>
      </w:r>
      <w:r w:rsidR="00820B8E" w:rsidRPr="00076852">
        <w:rPr>
          <w:rFonts w:ascii="Arial" w:hAnsi="Arial" w:cs="Arial"/>
          <w:b/>
          <w:bCs/>
        </w:rPr>
        <w:t>2</w:t>
      </w:r>
      <w:r w:rsidRPr="00076852">
        <w:rPr>
          <w:rFonts w:ascii="Arial" w:hAnsi="Arial" w:cs="Arial"/>
          <w:b/>
          <w:bCs/>
        </w:rPr>
        <w:t xml:space="preserve">, </w:t>
      </w:r>
      <w:r w:rsidR="00076852" w:rsidRPr="00076852">
        <w:rPr>
          <w:rFonts w:ascii="Arial" w:hAnsi="Arial" w:cs="Arial"/>
          <w:b/>
        </w:rPr>
        <w:t>d</w:t>
      </w:r>
      <w:r w:rsidRPr="00076852">
        <w:rPr>
          <w:rFonts w:ascii="Arial" w:hAnsi="Arial" w:cs="Arial"/>
          <w:b/>
        </w:rPr>
        <w:t xml:space="preserve">eve começar </w:t>
      </w:r>
      <w:r w:rsidR="00A04BCC" w:rsidRPr="00076852">
        <w:rPr>
          <w:rFonts w:ascii="Arial" w:hAnsi="Arial" w:cs="Arial"/>
          <w:b/>
        </w:rPr>
        <w:t>na segunda página</w:t>
      </w:r>
      <w:r w:rsidRPr="00076852">
        <w:rPr>
          <w:rFonts w:ascii="Arial" w:hAnsi="Arial" w:cs="Arial"/>
          <w:b/>
        </w:rPr>
        <w:t>)</w:t>
      </w:r>
    </w:p>
    <w:p w14:paraId="4AE60285" w14:textId="77777777" w:rsidR="00B72121" w:rsidRPr="00820B8E" w:rsidRDefault="00B72121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74FB7351" w14:textId="77777777" w:rsidR="00340C7F" w:rsidRPr="00C209A6" w:rsidRDefault="00340C7F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>O título da seção deverá ser numerado com algarismos arábicos e alinhado junto à margem esquerda, com letras maiúsculas e em negrito. Um espaço deverá ser dado entre o final de uma seção e o título da próxima seção.</w:t>
      </w:r>
    </w:p>
    <w:p w14:paraId="36787450" w14:textId="77777777" w:rsidR="0079573D" w:rsidRDefault="00340C7F" w:rsidP="00A04BCC">
      <w:pPr>
        <w:spacing w:before="120" w:after="120"/>
        <w:ind w:firstLine="709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 fonte a ser usada é a </w:t>
      </w:r>
      <w:r w:rsidR="00C209A6" w:rsidRPr="00C209A6">
        <w:rPr>
          <w:rFonts w:ascii="Arial" w:hAnsi="Arial" w:cs="Arial"/>
        </w:rPr>
        <w:t>Arial</w:t>
      </w:r>
      <w:r w:rsidRPr="00C209A6">
        <w:rPr>
          <w:rFonts w:ascii="Arial" w:hAnsi="Arial" w:cs="Arial"/>
        </w:rPr>
        <w:t xml:space="preserve">, tamanho 12, formato normal. Recomenda-se usar </w:t>
      </w:r>
      <w:r w:rsidR="001317B9" w:rsidRPr="00C209A6">
        <w:rPr>
          <w:rFonts w:ascii="Arial" w:hAnsi="Arial" w:cs="Arial"/>
        </w:rPr>
        <w:t xml:space="preserve">ESTE </w:t>
      </w:r>
      <w:proofErr w:type="spellStart"/>
      <w:r w:rsidRPr="00306E9F">
        <w:rPr>
          <w:rFonts w:ascii="Arial" w:hAnsi="Arial" w:cs="Arial"/>
          <w:i/>
        </w:rPr>
        <w:t>template</w:t>
      </w:r>
      <w:proofErr w:type="spellEnd"/>
      <w:r w:rsidRPr="00C209A6">
        <w:rPr>
          <w:rFonts w:ascii="Arial" w:hAnsi="Arial" w:cs="Arial"/>
        </w:rPr>
        <w:t xml:space="preserve"> para escrever o trabalho</w:t>
      </w:r>
      <w:r w:rsidR="001317B9">
        <w:rPr>
          <w:rFonts w:ascii="Arial" w:hAnsi="Arial" w:cs="Arial"/>
        </w:rPr>
        <w:t xml:space="preserve"> ou </w:t>
      </w:r>
      <w:proofErr w:type="spellStart"/>
      <w:r w:rsidR="001317B9" w:rsidRPr="00306E9F">
        <w:rPr>
          <w:rFonts w:ascii="Arial" w:hAnsi="Arial" w:cs="Arial"/>
          <w:i/>
        </w:rPr>
        <w:t>template</w:t>
      </w:r>
      <w:proofErr w:type="spellEnd"/>
      <w:r w:rsidR="001317B9">
        <w:rPr>
          <w:rFonts w:ascii="Arial" w:hAnsi="Arial" w:cs="Arial"/>
        </w:rPr>
        <w:t xml:space="preserve"> LATEX disponibilizados para download no site do evento</w:t>
      </w:r>
      <w:r w:rsidRPr="00C209A6">
        <w:rPr>
          <w:rFonts w:ascii="Arial" w:hAnsi="Arial" w:cs="Arial"/>
        </w:rPr>
        <w:t xml:space="preserve">. </w:t>
      </w:r>
      <w:r w:rsidR="00C209A6" w:rsidRPr="00C209A6">
        <w:rPr>
          <w:rFonts w:ascii="Arial" w:hAnsi="Arial" w:cs="Arial"/>
        </w:rPr>
        <w:t>Todos os autores deverão observar as recomendações que se seguem para preparar os seus trabalhos.</w:t>
      </w:r>
      <w:r w:rsidR="00C209A6" w:rsidRPr="00C209A6">
        <w:rPr>
          <w:rFonts w:ascii="Arial" w:hAnsi="Arial" w:cs="Arial"/>
          <w:color w:val="FF0000"/>
        </w:rPr>
        <w:t xml:space="preserve"> </w:t>
      </w:r>
      <w:r w:rsidR="00306E9F">
        <w:rPr>
          <w:rFonts w:ascii="Arial" w:hAnsi="Arial" w:cs="Arial"/>
        </w:rPr>
        <w:t>O texto deve estar no formato justificado</w:t>
      </w:r>
      <w:r w:rsidRPr="00C209A6">
        <w:rPr>
          <w:rFonts w:ascii="Arial" w:hAnsi="Arial" w:cs="Arial"/>
        </w:rPr>
        <w:t>.</w:t>
      </w:r>
      <w:r w:rsidR="004D662A">
        <w:rPr>
          <w:rFonts w:ascii="Arial" w:hAnsi="Arial" w:cs="Arial"/>
        </w:rPr>
        <w:t xml:space="preserve"> </w:t>
      </w:r>
      <w:r w:rsidR="004D662A" w:rsidRPr="004D662A">
        <w:rPr>
          <w:rFonts w:ascii="Arial" w:hAnsi="Arial" w:cs="Arial"/>
        </w:rPr>
        <w:t>Caso alguma informação não conste neste documento (seja de forma escrita, seja como configuração utilizada), adotar o padrão ABNT</w:t>
      </w:r>
      <w:r w:rsidR="00306E9F">
        <w:rPr>
          <w:rFonts w:ascii="Arial" w:hAnsi="Arial" w:cs="Arial"/>
        </w:rPr>
        <w:t xml:space="preserve"> para as referências</w:t>
      </w:r>
      <w:r w:rsidR="004D662A" w:rsidRPr="004D662A">
        <w:rPr>
          <w:rFonts w:ascii="Arial" w:hAnsi="Arial" w:cs="Arial"/>
        </w:rPr>
        <w:t xml:space="preserve">. </w:t>
      </w:r>
    </w:p>
    <w:p w14:paraId="7207AD17" w14:textId="77777777" w:rsidR="0079573D" w:rsidRPr="00C209A6" w:rsidRDefault="0079573D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>trabalhos</w:t>
      </w:r>
      <w:r w:rsidRPr="00C209A6">
        <w:rPr>
          <w:rFonts w:ascii="Arial" w:hAnsi="Arial" w:cs="Arial"/>
        </w:rPr>
        <w:t xml:space="preserve"> deverão ser en</w:t>
      </w:r>
      <w:r>
        <w:rPr>
          <w:rFonts w:ascii="Arial" w:hAnsi="Arial" w:cs="Arial"/>
        </w:rPr>
        <w:t>viados em formato digitalizado (Word e PDF</w:t>
      </w:r>
      <w:r w:rsidRPr="00C209A6">
        <w:rPr>
          <w:rFonts w:ascii="Arial" w:hAnsi="Arial" w:cs="Arial"/>
        </w:rPr>
        <w:t xml:space="preserve">) com texto completo. O idioma para </w:t>
      </w:r>
      <w:r>
        <w:rPr>
          <w:rFonts w:ascii="Arial" w:hAnsi="Arial" w:cs="Arial"/>
        </w:rPr>
        <w:t xml:space="preserve">os trabalhos submetidos ao </w:t>
      </w:r>
      <w:r>
        <w:rPr>
          <w:rFonts w:ascii="Arial" w:hAnsi="Arial" w:cs="Arial"/>
          <w:b/>
        </w:rPr>
        <w:t>V</w:t>
      </w:r>
      <w:r w:rsidRPr="00C209A6">
        <w:rPr>
          <w:rFonts w:ascii="Arial" w:hAnsi="Arial" w:cs="Arial"/>
          <w:b/>
        </w:rPr>
        <w:t xml:space="preserve"> SIINTEC </w:t>
      </w:r>
      <w:r>
        <w:rPr>
          <w:rFonts w:ascii="Arial" w:hAnsi="Arial" w:cs="Arial"/>
        </w:rPr>
        <w:t>poderá ser o Português ou o Inglês</w:t>
      </w:r>
      <w:r w:rsidRPr="00C209A6">
        <w:rPr>
          <w:rFonts w:ascii="Arial" w:hAnsi="Arial" w:cs="Arial"/>
        </w:rPr>
        <w:t>. O evento não se responsabiliza por trabalhos que percam a qualidade dos gráficos</w:t>
      </w:r>
      <w:r>
        <w:rPr>
          <w:rFonts w:ascii="Arial" w:hAnsi="Arial" w:cs="Arial"/>
        </w:rPr>
        <w:t>/figuras</w:t>
      </w:r>
      <w:r w:rsidRPr="00C209A6">
        <w:rPr>
          <w:rFonts w:ascii="Arial" w:hAnsi="Arial" w:cs="Arial"/>
        </w:rPr>
        <w:t>, caso os mesmos não tenham seguido as normas aqui estipuladas. Além disso, nenhuma revisão dos textos será feita, sendo os mesmos de inteira responsabilidade de seus autores.</w:t>
      </w:r>
    </w:p>
    <w:p w14:paraId="2B883202" w14:textId="19D53D28" w:rsidR="0079573D" w:rsidRDefault="0079573D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DE6C96">
        <w:rPr>
          <w:rFonts w:ascii="Arial" w:hAnsi="Arial" w:cs="Arial"/>
          <w:b/>
          <w:u w:val="single"/>
        </w:rPr>
        <w:t>O limite de páginas para o artigo está fixado entre 6 (seis) a 8 (oito) páginas</w:t>
      </w:r>
      <w:r w:rsidRPr="00C209A6">
        <w:rPr>
          <w:rFonts w:ascii="Arial" w:hAnsi="Arial" w:cs="Arial"/>
        </w:rPr>
        <w:t xml:space="preserve">, considerando-se texto, tabelas, figuras e fotos. Estas páginas deverão estar configuradas para formato A4 (210 </w:t>
      </w:r>
      <w:proofErr w:type="gramStart"/>
      <w:r w:rsidRPr="00C209A6">
        <w:rPr>
          <w:rFonts w:ascii="Arial" w:hAnsi="Arial" w:cs="Arial"/>
        </w:rPr>
        <w:t>x</w:t>
      </w:r>
      <w:proofErr w:type="gramEnd"/>
      <w:r>
        <w:rPr>
          <w:rFonts w:ascii="Arial" w:hAnsi="Arial" w:cs="Arial"/>
        </w:rPr>
        <w:t xml:space="preserve"> 297 mm), com margens laterais,</w:t>
      </w:r>
      <w:r w:rsidRPr="00C209A6">
        <w:rPr>
          <w:rFonts w:ascii="Arial" w:hAnsi="Arial" w:cs="Arial"/>
        </w:rPr>
        <w:t xml:space="preserve"> superior e inferior de </w:t>
      </w:r>
      <w:r>
        <w:rPr>
          <w:rFonts w:ascii="Arial" w:hAnsi="Arial" w:cs="Arial"/>
        </w:rPr>
        <w:t xml:space="preserve">25 </w:t>
      </w:r>
      <w:r w:rsidRPr="00C209A6">
        <w:rPr>
          <w:rFonts w:ascii="Arial" w:hAnsi="Arial" w:cs="Arial"/>
        </w:rPr>
        <w:t>mm. Não deverá haver nelas nenhum texto nas áreas de cabeçalho e rodapé</w:t>
      </w:r>
      <w:r>
        <w:rPr>
          <w:rFonts w:ascii="Arial" w:hAnsi="Arial" w:cs="Arial"/>
        </w:rPr>
        <w:t xml:space="preserve">, apenas o texto do </w:t>
      </w:r>
      <w:proofErr w:type="spellStart"/>
      <w:r w:rsidRPr="009A4AE1">
        <w:rPr>
          <w:rFonts w:ascii="Arial" w:hAnsi="Arial" w:cs="Arial"/>
          <w:i/>
        </w:rPr>
        <w:t>template</w:t>
      </w:r>
      <w:proofErr w:type="spellEnd"/>
      <w:r w:rsidRPr="00C209A6">
        <w:rPr>
          <w:rFonts w:ascii="Arial" w:hAnsi="Arial" w:cs="Arial"/>
        </w:rPr>
        <w:t xml:space="preserve">. </w:t>
      </w:r>
    </w:p>
    <w:p w14:paraId="2497EB32" w14:textId="261C49F8" w:rsidR="00F70F37" w:rsidRDefault="00F70F37" w:rsidP="0079573D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As referências devem ser numeradas </w:t>
      </w:r>
      <w:r>
        <w:rPr>
          <w:rFonts w:ascii="Arial" w:hAnsi="Arial" w:cs="Arial"/>
        </w:rPr>
        <w:t>em ordem crescente,</w:t>
      </w:r>
      <w:r w:rsidRPr="00C209A6">
        <w:rPr>
          <w:rFonts w:ascii="Arial" w:hAnsi="Arial" w:cs="Arial"/>
        </w:rPr>
        <w:t xml:space="preserve"> no texto</w:t>
      </w:r>
      <w:r>
        <w:rPr>
          <w:rFonts w:ascii="Arial" w:hAnsi="Arial" w:cs="Arial"/>
        </w:rPr>
        <w:t>,</w:t>
      </w:r>
      <w:r w:rsidRPr="00C209A6">
        <w:rPr>
          <w:rFonts w:ascii="Arial" w:hAnsi="Arial" w:cs="Arial"/>
        </w:rPr>
        <w:t xml:space="preserve"> e colocadas entre colchetes (i.e. [1])</w:t>
      </w:r>
      <w:r>
        <w:rPr>
          <w:rFonts w:ascii="Arial" w:hAnsi="Arial" w:cs="Arial"/>
        </w:rPr>
        <w:t>.</w:t>
      </w:r>
    </w:p>
    <w:p w14:paraId="6D83E3CF" w14:textId="0B391291" w:rsidR="00A04BCC" w:rsidRDefault="00306E9F" w:rsidP="00A04BCC">
      <w:pPr>
        <w:spacing w:before="120"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Quaisquer dúvidas, contatar a Comissão O</w:t>
      </w:r>
      <w:r w:rsidR="004D662A" w:rsidRPr="004D662A">
        <w:rPr>
          <w:rFonts w:ascii="Arial" w:hAnsi="Arial" w:cs="Arial"/>
        </w:rPr>
        <w:t>rganizadora do evento.</w:t>
      </w:r>
    </w:p>
    <w:p w14:paraId="77C75FED" w14:textId="77777777" w:rsidR="00A04BCC" w:rsidRPr="00C209A6" w:rsidRDefault="00A04BCC" w:rsidP="00A04BCC">
      <w:pPr>
        <w:spacing w:before="120" w:after="120"/>
        <w:jc w:val="both"/>
        <w:rPr>
          <w:rFonts w:ascii="Arial" w:hAnsi="Arial" w:cs="Arial"/>
        </w:rPr>
      </w:pPr>
    </w:p>
    <w:p w14:paraId="36B7FE4F" w14:textId="1D09A0DD" w:rsidR="009D5311" w:rsidRPr="00820B8E" w:rsidRDefault="00205D66" w:rsidP="00A04BCC">
      <w:pPr>
        <w:pStyle w:val="PargrafodaLista"/>
        <w:numPr>
          <w:ilvl w:val="1"/>
          <w:numId w:val="1"/>
        </w:numPr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Seção Secundá</w:t>
      </w:r>
      <w:r w:rsidR="00076852">
        <w:rPr>
          <w:rFonts w:ascii="Arial" w:hAnsi="Arial" w:cs="Arial"/>
          <w:b/>
          <w:bCs/>
        </w:rPr>
        <w:t>ria</w:t>
      </w:r>
      <w:r w:rsidR="00340C7F" w:rsidRPr="00820B8E">
        <w:rPr>
          <w:rFonts w:ascii="Arial" w:hAnsi="Arial" w:cs="Arial"/>
          <w:b/>
          <w:bCs/>
        </w:rPr>
        <w:t xml:space="preserve"> (</w:t>
      </w:r>
      <w:r w:rsidR="00C209A6" w:rsidRPr="00820B8E">
        <w:rPr>
          <w:rFonts w:ascii="Arial" w:hAnsi="Arial" w:cs="Arial"/>
          <w:b/>
          <w:bCs/>
        </w:rPr>
        <w:t>Arial</w:t>
      </w:r>
      <w:r w:rsidR="00340C7F" w:rsidRPr="00820B8E">
        <w:rPr>
          <w:rFonts w:ascii="Arial" w:hAnsi="Arial" w:cs="Arial"/>
          <w:b/>
          <w:bCs/>
        </w:rPr>
        <w:t xml:space="preserve"> 1</w:t>
      </w:r>
      <w:r w:rsidR="00820B8E" w:rsidRPr="00820B8E">
        <w:rPr>
          <w:rFonts w:ascii="Arial" w:hAnsi="Arial" w:cs="Arial"/>
          <w:b/>
          <w:bCs/>
        </w:rPr>
        <w:t>2</w:t>
      </w:r>
      <w:r w:rsidR="00340C7F" w:rsidRPr="00820B8E">
        <w:rPr>
          <w:rFonts w:ascii="Arial" w:hAnsi="Arial" w:cs="Arial"/>
          <w:b/>
          <w:bCs/>
        </w:rPr>
        <w:t>)</w:t>
      </w:r>
    </w:p>
    <w:p w14:paraId="4BA3F63D" w14:textId="77777777" w:rsidR="00340C7F" w:rsidRPr="00C209A6" w:rsidRDefault="00340C7F" w:rsidP="00A04BCC">
      <w:pPr>
        <w:spacing w:before="120" w:after="120"/>
        <w:rPr>
          <w:rFonts w:ascii="Arial" w:hAnsi="Arial" w:cs="Arial"/>
          <w:b/>
          <w:bCs/>
        </w:rPr>
      </w:pPr>
    </w:p>
    <w:p w14:paraId="6C2A5E52" w14:textId="77777777" w:rsidR="00340C7F" w:rsidRDefault="00340C7F" w:rsidP="00A04BCC">
      <w:pPr>
        <w:spacing w:before="120" w:after="120"/>
        <w:ind w:firstLine="709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>Os cabeçalhos secundários devem ser alinhados junto à margem esquerda, digitados em negrito, sendo maiúscula apenas a primeira letra de cada palavra.</w:t>
      </w:r>
    </w:p>
    <w:p w14:paraId="307159AA" w14:textId="77777777" w:rsidR="00076852" w:rsidRDefault="00076852" w:rsidP="00A04BCC">
      <w:pPr>
        <w:spacing w:before="120" w:after="120"/>
        <w:ind w:firstLine="709"/>
        <w:jc w:val="both"/>
        <w:rPr>
          <w:rFonts w:ascii="Arial" w:hAnsi="Arial" w:cs="Arial"/>
        </w:rPr>
      </w:pPr>
    </w:p>
    <w:p w14:paraId="07899B90" w14:textId="77777777" w:rsidR="00076852" w:rsidRPr="00076852" w:rsidRDefault="00076852" w:rsidP="00076852">
      <w:pPr>
        <w:spacing w:before="120" w:after="120"/>
        <w:jc w:val="both"/>
        <w:rPr>
          <w:rFonts w:ascii="Arial" w:hAnsi="Arial" w:cs="Arial"/>
          <w:b/>
        </w:rPr>
      </w:pPr>
      <w:r w:rsidRPr="00076852">
        <w:rPr>
          <w:rFonts w:ascii="Arial" w:hAnsi="Arial" w:cs="Arial"/>
          <w:b/>
        </w:rPr>
        <w:t xml:space="preserve">1.1.1 </w:t>
      </w:r>
      <w:r>
        <w:rPr>
          <w:rFonts w:ascii="Arial" w:hAnsi="Arial" w:cs="Arial"/>
          <w:b/>
        </w:rPr>
        <w:t>Seção T</w:t>
      </w:r>
      <w:r w:rsidRPr="00076852">
        <w:rPr>
          <w:rFonts w:ascii="Arial" w:hAnsi="Arial" w:cs="Arial"/>
          <w:b/>
        </w:rPr>
        <w:t xml:space="preserve">erciária </w:t>
      </w:r>
      <w:r w:rsidRPr="00076852">
        <w:rPr>
          <w:rFonts w:ascii="Arial" w:hAnsi="Arial" w:cs="Arial"/>
          <w:b/>
          <w:bCs/>
        </w:rPr>
        <w:t>(Arial 12)</w:t>
      </w:r>
    </w:p>
    <w:p w14:paraId="45219DC2" w14:textId="77777777" w:rsidR="00A04BCC" w:rsidRDefault="00A04BCC" w:rsidP="00A04BCC">
      <w:pPr>
        <w:spacing w:before="120" w:after="120"/>
        <w:jc w:val="both"/>
        <w:rPr>
          <w:rFonts w:ascii="Arial" w:hAnsi="Arial" w:cs="Arial"/>
        </w:rPr>
      </w:pPr>
    </w:p>
    <w:p w14:paraId="35ADE907" w14:textId="77777777" w:rsidR="00076852" w:rsidRDefault="00076852" w:rsidP="00A04BC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numeração progressiva deve ser utilizada para evidenciar a sistematização do conteúdo do trabalho.</w:t>
      </w:r>
      <w:r w:rsidR="00E31C12">
        <w:rPr>
          <w:rFonts w:ascii="Arial" w:hAnsi="Arial" w:cs="Arial"/>
        </w:rPr>
        <w:t xml:space="preserve"> É preciso usar letra maiúscula nas seções primárias e negrito em todas as seções.</w:t>
      </w:r>
    </w:p>
    <w:p w14:paraId="6BD18B4E" w14:textId="77777777" w:rsidR="00076852" w:rsidRPr="00C209A6" w:rsidRDefault="00076852" w:rsidP="00A04BCC">
      <w:pPr>
        <w:spacing w:before="120" w:after="120"/>
        <w:jc w:val="both"/>
        <w:rPr>
          <w:rFonts w:ascii="Arial" w:hAnsi="Arial" w:cs="Arial"/>
        </w:rPr>
      </w:pPr>
    </w:p>
    <w:p w14:paraId="60DA2067" w14:textId="7FE1109A" w:rsidR="00340C7F" w:rsidRPr="001317B9" w:rsidRDefault="00340C7F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1317B9">
        <w:rPr>
          <w:rFonts w:ascii="Arial" w:hAnsi="Arial" w:cs="Arial"/>
          <w:b/>
          <w:bCs/>
        </w:rPr>
        <w:t>2. METODOLOGIA</w:t>
      </w:r>
      <w:r w:rsidR="00820B8E" w:rsidRPr="001317B9">
        <w:rPr>
          <w:rFonts w:ascii="Arial" w:hAnsi="Arial" w:cs="Arial"/>
          <w:b/>
          <w:bCs/>
        </w:rPr>
        <w:t xml:space="preserve"> (ARIAL 12)</w:t>
      </w:r>
      <w:r w:rsidR="00076852">
        <w:rPr>
          <w:rFonts w:ascii="Arial" w:hAnsi="Arial" w:cs="Arial"/>
          <w:b/>
          <w:bCs/>
        </w:rPr>
        <w:t xml:space="preserve"> </w:t>
      </w:r>
    </w:p>
    <w:p w14:paraId="2B19ED01" w14:textId="77777777" w:rsidR="00A04BCC" w:rsidRPr="001317B9" w:rsidRDefault="00A04BCC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0D49DA73" w14:textId="77777777" w:rsidR="00F70F37" w:rsidRDefault="00F70F37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F70F37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M</w:t>
      </w:r>
      <w:r w:rsidRPr="00F70F37">
        <w:rPr>
          <w:rFonts w:ascii="Arial" w:hAnsi="Arial" w:cs="Arial"/>
        </w:rPr>
        <w:t>etodologia</w:t>
      </w:r>
      <w:r>
        <w:rPr>
          <w:rFonts w:ascii="Arial" w:hAnsi="Arial" w:cs="Arial"/>
        </w:rPr>
        <w:t>, deverá</w:t>
      </w:r>
      <w:r w:rsidRPr="00F70F37">
        <w:rPr>
          <w:rFonts w:ascii="Arial" w:hAnsi="Arial" w:cs="Arial"/>
        </w:rPr>
        <w:t xml:space="preserve"> será explicitado o tipo de estudo, local, população (caso for pesquisa de campo), período, técnica e análise dos dados, bem como as </w:t>
      </w:r>
      <w:r w:rsidRPr="00F70F37">
        <w:rPr>
          <w:rFonts w:ascii="Arial" w:hAnsi="Arial" w:cs="Arial"/>
        </w:rPr>
        <w:lastRenderedPageBreak/>
        <w:t xml:space="preserve">normas éticas seguidas </w:t>
      </w:r>
      <w:r>
        <w:rPr>
          <w:rFonts w:ascii="Arial" w:hAnsi="Arial" w:cs="Arial"/>
        </w:rPr>
        <w:t>(</w:t>
      </w:r>
      <w:r w:rsidRPr="00F70F37">
        <w:rPr>
          <w:rFonts w:ascii="Arial" w:hAnsi="Arial" w:cs="Arial"/>
        </w:rPr>
        <w:t xml:space="preserve">caso </w:t>
      </w:r>
      <w:proofErr w:type="gramStart"/>
      <w:r w:rsidRPr="00F70F37">
        <w:rPr>
          <w:rFonts w:ascii="Arial" w:hAnsi="Arial" w:cs="Arial"/>
        </w:rPr>
        <w:t>da</w:t>
      </w:r>
      <w:proofErr w:type="gramEnd"/>
      <w:r w:rsidRPr="00F70F37">
        <w:rPr>
          <w:rFonts w:ascii="Arial" w:hAnsi="Arial" w:cs="Arial"/>
        </w:rPr>
        <w:t xml:space="preserve"> pesquisa ser com seres humanos</w:t>
      </w:r>
      <w:r>
        <w:rPr>
          <w:rFonts w:ascii="Arial" w:hAnsi="Arial" w:cs="Arial"/>
        </w:rPr>
        <w:t>)</w:t>
      </w:r>
      <w:r w:rsidRPr="00F70F37">
        <w:rPr>
          <w:rFonts w:ascii="Arial" w:hAnsi="Arial" w:cs="Arial"/>
        </w:rPr>
        <w:t xml:space="preserve">. Enfim, descrever </w:t>
      </w:r>
      <w:proofErr w:type="gramStart"/>
      <w:r w:rsidRPr="00F70F37">
        <w:rPr>
          <w:rFonts w:ascii="Arial" w:hAnsi="Arial" w:cs="Arial"/>
        </w:rPr>
        <w:t>todo(</w:t>
      </w:r>
      <w:proofErr w:type="gramEnd"/>
      <w:r w:rsidRPr="00F70F37">
        <w:rPr>
          <w:rFonts w:ascii="Arial" w:hAnsi="Arial" w:cs="Arial"/>
        </w:rPr>
        <w:t>s) o(s) método(s) utilizado(s) para a realização do trabalho.</w:t>
      </w:r>
    </w:p>
    <w:p w14:paraId="2A611A3B" w14:textId="79640612" w:rsidR="00340C7F" w:rsidRPr="00C209A6" w:rsidRDefault="00340C7F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As figuras poderão ser coloridas e deverão ser inseridas no corpo do </w:t>
      </w:r>
      <w:r w:rsidRPr="00C209A6">
        <w:rPr>
          <w:rFonts w:ascii="Arial" w:hAnsi="Arial" w:cs="Arial"/>
          <w:color w:val="000000"/>
        </w:rPr>
        <w:t>trabalho</w:t>
      </w:r>
      <w:r w:rsidR="00DE6C96">
        <w:rPr>
          <w:rFonts w:ascii="Arial" w:hAnsi="Arial" w:cs="Arial"/>
        </w:rPr>
        <w:t>, próximas à</w:t>
      </w:r>
      <w:r w:rsidRPr="00C209A6">
        <w:rPr>
          <w:rFonts w:ascii="Arial" w:hAnsi="Arial" w:cs="Arial"/>
        </w:rPr>
        <w:t>s suas citações no texto. As figuras deverão ser centralizadas, sem exceder o tamanho limitado pelas margens da página.</w:t>
      </w:r>
    </w:p>
    <w:p w14:paraId="6A380406" w14:textId="4DFA3DE9" w:rsidR="00340C7F" w:rsidRPr="00C209A6" w:rsidRDefault="00340C7F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Cada figura deverá </w:t>
      </w:r>
      <w:r w:rsidR="00DE6C96">
        <w:rPr>
          <w:rFonts w:ascii="Arial" w:hAnsi="Arial" w:cs="Arial"/>
        </w:rPr>
        <w:t>con</w:t>
      </w:r>
      <w:r w:rsidRPr="00C209A6">
        <w:rPr>
          <w:rFonts w:ascii="Arial" w:hAnsi="Arial" w:cs="Arial"/>
        </w:rPr>
        <w:t xml:space="preserve">ter um título numerado em algarismos arábicos. Os títulos deverão ser escritos em fonte </w:t>
      </w:r>
      <w:r w:rsidR="00127793" w:rsidRPr="00127793">
        <w:rPr>
          <w:rFonts w:ascii="Arial" w:hAnsi="Arial" w:cs="Arial"/>
        </w:rPr>
        <w:t>Arial</w:t>
      </w:r>
      <w:r w:rsidR="00127793">
        <w:rPr>
          <w:rFonts w:ascii="Arial" w:hAnsi="Arial" w:cs="Arial"/>
        </w:rPr>
        <w:t xml:space="preserve"> 11</w:t>
      </w:r>
      <w:r w:rsidRPr="00C209A6">
        <w:rPr>
          <w:rFonts w:ascii="Arial" w:hAnsi="Arial" w:cs="Arial"/>
        </w:rPr>
        <w:t>, e devem ser centraliza</w:t>
      </w:r>
      <w:r w:rsidR="00127793">
        <w:rPr>
          <w:rFonts w:ascii="Arial" w:hAnsi="Arial" w:cs="Arial"/>
        </w:rPr>
        <w:t xml:space="preserve">dos na parte </w:t>
      </w:r>
      <w:r w:rsidR="006D60D4">
        <w:rPr>
          <w:rFonts w:ascii="Arial" w:hAnsi="Arial" w:cs="Arial"/>
        </w:rPr>
        <w:t>superi</w:t>
      </w:r>
      <w:r w:rsidR="00127793">
        <w:rPr>
          <w:rFonts w:ascii="Arial" w:hAnsi="Arial" w:cs="Arial"/>
        </w:rPr>
        <w:t>or da figura.</w:t>
      </w:r>
      <w:r w:rsidRPr="00C209A6">
        <w:rPr>
          <w:rFonts w:ascii="Arial" w:hAnsi="Arial" w:cs="Arial"/>
        </w:rPr>
        <w:t xml:space="preserve"> </w:t>
      </w:r>
    </w:p>
    <w:p w14:paraId="01FF5C09" w14:textId="77777777" w:rsidR="006D60D4" w:rsidRDefault="006D60D4" w:rsidP="006D60D4">
      <w:pPr>
        <w:pStyle w:val="Recuodecorpodetexto21"/>
        <w:spacing w:before="120" w:after="120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14:paraId="3C7A706E" w14:textId="6EB6F638" w:rsidR="006D60D4" w:rsidRPr="006D60D4" w:rsidRDefault="006D60D4" w:rsidP="006D60D4">
      <w:pPr>
        <w:pStyle w:val="Recuodecorpodetexto21"/>
        <w:spacing w:before="120" w:after="120"/>
        <w:ind w:firstLine="0"/>
        <w:jc w:val="center"/>
        <w:rPr>
          <w:rFonts w:ascii="Arial" w:hAnsi="Arial" w:cs="Arial"/>
          <w:sz w:val="22"/>
          <w:szCs w:val="22"/>
        </w:rPr>
      </w:pPr>
      <w:r w:rsidRPr="006D60D4">
        <w:rPr>
          <w:rFonts w:ascii="Arial" w:hAnsi="Arial" w:cs="Arial"/>
          <w:sz w:val="22"/>
          <w:szCs w:val="22"/>
        </w:rPr>
        <w:t xml:space="preserve">Figura 1. </w:t>
      </w:r>
      <w:r w:rsidR="00DE6C96">
        <w:rPr>
          <w:rFonts w:ascii="Arial" w:hAnsi="Arial" w:cs="Arial"/>
          <w:sz w:val="22"/>
          <w:szCs w:val="22"/>
        </w:rPr>
        <w:t>Título da figura</w:t>
      </w:r>
    </w:p>
    <w:p w14:paraId="4037F76B" w14:textId="77777777" w:rsidR="00340C7F" w:rsidRPr="00C209A6" w:rsidRDefault="00340C7F" w:rsidP="00A04BCC">
      <w:pPr>
        <w:spacing w:before="120" w:after="120"/>
        <w:jc w:val="center"/>
        <w:rPr>
          <w:rFonts w:ascii="Arial" w:hAnsi="Arial" w:cs="Arial"/>
        </w:rPr>
      </w:pPr>
      <w:r w:rsidRPr="00C209A6">
        <w:rPr>
          <w:rFonts w:ascii="Arial" w:hAnsi="Arial" w:cs="Arial"/>
          <w:noProof/>
          <w:lang w:eastAsia="pt-BR"/>
        </w:rPr>
        <w:drawing>
          <wp:inline distT="0" distB="0" distL="0" distR="0" wp14:anchorId="619FA616" wp14:editId="44B39553">
            <wp:extent cx="4380614" cy="1796902"/>
            <wp:effectExtent l="0" t="0" r="20320" b="0"/>
            <wp:docPr id="18" name="Organo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E1B8AFA" w14:textId="77777777" w:rsidR="009A4E79" w:rsidRPr="00C209A6" w:rsidRDefault="009A4E79" w:rsidP="00A04BCC">
      <w:pPr>
        <w:pStyle w:val="Recuodecorpodetexto21"/>
        <w:spacing w:before="120" w:after="120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14:paraId="41AF811F" w14:textId="6F6A872F" w:rsidR="00340C7F" w:rsidRDefault="00340C7F" w:rsidP="00A04BCC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As tabelas deverão ser </w:t>
      </w:r>
      <w:r w:rsidR="006D60D4">
        <w:rPr>
          <w:rFonts w:ascii="Arial" w:hAnsi="Arial" w:cs="Arial"/>
        </w:rPr>
        <w:t>centraliza</w:t>
      </w:r>
      <w:r w:rsidRPr="00C209A6">
        <w:rPr>
          <w:rFonts w:ascii="Arial" w:hAnsi="Arial" w:cs="Arial"/>
        </w:rPr>
        <w:t xml:space="preserve">das (usando toda a área entre as margens). As tabelas poderão ser coloridas ou em preto e branco. O título da tabela deve ser </w:t>
      </w:r>
      <w:r w:rsidR="006D60D4">
        <w:rPr>
          <w:rFonts w:ascii="Arial" w:hAnsi="Arial" w:cs="Arial"/>
        </w:rPr>
        <w:t>centralizado</w:t>
      </w:r>
      <w:r w:rsidRPr="00C209A6">
        <w:rPr>
          <w:rFonts w:ascii="Arial" w:hAnsi="Arial" w:cs="Arial"/>
        </w:rPr>
        <w:t xml:space="preserve"> e digitado em fonte </w:t>
      </w:r>
      <w:r w:rsidR="00127793" w:rsidRPr="00127793">
        <w:rPr>
          <w:rFonts w:ascii="Arial" w:hAnsi="Arial" w:cs="Arial"/>
        </w:rPr>
        <w:t>Arial</w:t>
      </w:r>
      <w:r w:rsidRPr="00C209A6">
        <w:rPr>
          <w:rFonts w:ascii="Arial" w:hAnsi="Arial" w:cs="Arial"/>
        </w:rPr>
        <w:t xml:space="preserve"> 1</w:t>
      </w:r>
      <w:r w:rsidR="009B552A">
        <w:rPr>
          <w:rFonts w:ascii="Arial" w:hAnsi="Arial" w:cs="Arial"/>
        </w:rPr>
        <w:t>1</w:t>
      </w:r>
      <w:r w:rsidRPr="00C209A6">
        <w:rPr>
          <w:rFonts w:ascii="Arial" w:hAnsi="Arial" w:cs="Arial"/>
        </w:rPr>
        <w:t>. As unidades de medida correspondentes a todos os termos deverão ser claramente indicada</w:t>
      </w:r>
      <w:r w:rsidR="0079573D">
        <w:rPr>
          <w:rFonts w:ascii="Arial" w:hAnsi="Arial" w:cs="Arial"/>
        </w:rPr>
        <w:t>s, usando o Sistema I</w:t>
      </w:r>
      <w:r w:rsidRPr="00C209A6">
        <w:rPr>
          <w:rFonts w:ascii="Arial" w:hAnsi="Arial" w:cs="Arial"/>
        </w:rPr>
        <w:t>nternacional (S.I.</w:t>
      </w:r>
      <w:r w:rsidR="00127793">
        <w:rPr>
          <w:rFonts w:ascii="Arial" w:hAnsi="Arial" w:cs="Arial"/>
        </w:rPr>
        <w:t>).</w:t>
      </w:r>
    </w:p>
    <w:p w14:paraId="04F9561C" w14:textId="77777777" w:rsidR="009A4E79" w:rsidRPr="00C209A6" w:rsidRDefault="009A4E79" w:rsidP="00A04BCC">
      <w:pPr>
        <w:spacing w:before="120" w:after="120"/>
        <w:ind w:firstLine="708"/>
        <w:jc w:val="both"/>
        <w:rPr>
          <w:rFonts w:ascii="Arial" w:hAnsi="Arial" w:cs="Arial"/>
        </w:rPr>
      </w:pPr>
    </w:p>
    <w:p w14:paraId="6C692D76" w14:textId="77777777" w:rsidR="00340C7F" w:rsidRPr="009B552A" w:rsidRDefault="00340C7F" w:rsidP="006D60D4">
      <w:pPr>
        <w:spacing w:before="120" w:after="120"/>
        <w:jc w:val="center"/>
        <w:rPr>
          <w:rFonts w:ascii="Arial" w:hAnsi="Arial" w:cs="Arial"/>
          <w:sz w:val="22"/>
        </w:rPr>
      </w:pPr>
      <w:r w:rsidRPr="009B552A">
        <w:rPr>
          <w:rFonts w:ascii="Arial" w:hAnsi="Arial" w:cs="Arial"/>
          <w:sz w:val="22"/>
        </w:rPr>
        <w:t>Tabela 1. Título da tabela</w:t>
      </w:r>
    </w:p>
    <w:tbl>
      <w:tblPr>
        <w:tblStyle w:val="TabeladeGrade4-nfase11"/>
        <w:tblW w:w="0" w:type="auto"/>
        <w:jc w:val="center"/>
        <w:tblLook w:val="04A0" w:firstRow="1" w:lastRow="0" w:firstColumn="1" w:lastColumn="0" w:noHBand="0" w:noVBand="1"/>
      </w:tblPr>
      <w:tblGrid>
        <w:gridCol w:w="2188"/>
        <w:gridCol w:w="2290"/>
        <w:gridCol w:w="2291"/>
        <w:gridCol w:w="2291"/>
      </w:tblGrid>
      <w:tr w:rsidR="00340C7F" w:rsidRPr="00C209A6" w14:paraId="46DEE7C5" w14:textId="77777777" w:rsidTr="006D6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1A01F80A" w14:textId="77777777" w:rsidR="00340C7F" w:rsidRPr="00C209A6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471" w:type="dxa"/>
          </w:tcPr>
          <w:p w14:paraId="589547F6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Variável 1</w:t>
            </w:r>
          </w:p>
          <w:p w14:paraId="71F68846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(</w:t>
            </w:r>
            <w:proofErr w:type="spellStart"/>
            <w:r w:rsidRPr="00C209A6">
              <w:rPr>
                <w:rFonts w:ascii="Arial" w:hAnsi="Arial" w:cs="Arial"/>
              </w:rPr>
              <w:t>unid</w:t>
            </w:r>
            <w:proofErr w:type="spellEnd"/>
            <w:r w:rsidRPr="00C209A6">
              <w:rPr>
                <w:rFonts w:ascii="Arial" w:hAnsi="Arial" w:cs="Arial"/>
              </w:rPr>
              <w:t>)</w:t>
            </w:r>
          </w:p>
        </w:tc>
        <w:tc>
          <w:tcPr>
            <w:tcW w:w="2472" w:type="dxa"/>
          </w:tcPr>
          <w:p w14:paraId="19D6D274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Variável 2</w:t>
            </w:r>
          </w:p>
          <w:p w14:paraId="61546AB4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(</w:t>
            </w:r>
            <w:proofErr w:type="spellStart"/>
            <w:r w:rsidRPr="00C209A6">
              <w:rPr>
                <w:rFonts w:ascii="Arial" w:hAnsi="Arial" w:cs="Arial"/>
              </w:rPr>
              <w:t>unid</w:t>
            </w:r>
            <w:proofErr w:type="spellEnd"/>
            <w:r w:rsidRPr="00C209A6">
              <w:rPr>
                <w:rFonts w:ascii="Arial" w:hAnsi="Arial" w:cs="Arial"/>
              </w:rPr>
              <w:t>)</w:t>
            </w:r>
          </w:p>
        </w:tc>
        <w:tc>
          <w:tcPr>
            <w:tcW w:w="2472" w:type="dxa"/>
          </w:tcPr>
          <w:p w14:paraId="7E8E6EED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Variável 3</w:t>
            </w:r>
          </w:p>
          <w:p w14:paraId="39427DBF" w14:textId="77777777" w:rsidR="00340C7F" w:rsidRPr="00C209A6" w:rsidRDefault="00340C7F" w:rsidP="00A04BC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(</w:t>
            </w:r>
            <w:proofErr w:type="spellStart"/>
            <w:r w:rsidRPr="00C209A6">
              <w:rPr>
                <w:rFonts w:ascii="Arial" w:hAnsi="Arial" w:cs="Arial"/>
              </w:rPr>
              <w:t>unid</w:t>
            </w:r>
            <w:proofErr w:type="spellEnd"/>
            <w:r w:rsidRPr="00C209A6">
              <w:rPr>
                <w:rFonts w:ascii="Arial" w:hAnsi="Arial" w:cs="Arial"/>
              </w:rPr>
              <w:t>)</w:t>
            </w:r>
          </w:p>
        </w:tc>
      </w:tr>
      <w:tr w:rsidR="00340C7F" w:rsidRPr="00C209A6" w14:paraId="0117BDD2" w14:textId="77777777" w:rsidTr="006D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706E532B" w14:textId="77777777" w:rsidR="00340C7F" w:rsidRPr="00C209A6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A</w:t>
            </w:r>
          </w:p>
        </w:tc>
        <w:tc>
          <w:tcPr>
            <w:tcW w:w="2471" w:type="dxa"/>
          </w:tcPr>
          <w:p w14:paraId="53799A52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1</w:t>
            </w:r>
          </w:p>
        </w:tc>
        <w:tc>
          <w:tcPr>
            <w:tcW w:w="2472" w:type="dxa"/>
          </w:tcPr>
          <w:p w14:paraId="7B2225CF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2</w:t>
            </w:r>
          </w:p>
        </w:tc>
        <w:tc>
          <w:tcPr>
            <w:tcW w:w="2472" w:type="dxa"/>
          </w:tcPr>
          <w:p w14:paraId="68117739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3</w:t>
            </w:r>
          </w:p>
        </w:tc>
      </w:tr>
      <w:tr w:rsidR="00340C7F" w:rsidRPr="00C209A6" w14:paraId="1728FDF9" w14:textId="77777777" w:rsidTr="006D60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06D9DB4A" w14:textId="77777777" w:rsidR="00340C7F" w:rsidRPr="00C209A6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B</w:t>
            </w:r>
          </w:p>
        </w:tc>
        <w:tc>
          <w:tcPr>
            <w:tcW w:w="2471" w:type="dxa"/>
          </w:tcPr>
          <w:p w14:paraId="6EBE499F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4</w:t>
            </w:r>
          </w:p>
        </w:tc>
        <w:tc>
          <w:tcPr>
            <w:tcW w:w="2472" w:type="dxa"/>
          </w:tcPr>
          <w:p w14:paraId="151B56C2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5</w:t>
            </w:r>
          </w:p>
        </w:tc>
        <w:tc>
          <w:tcPr>
            <w:tcW w:w="2472" w:type="dxa"/>
          </w:tcPr>
          <w:p w14:paraId="54DC0141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6</w:t>
            </w:r>
          </w:p>
        </w:tc>
      </w:tr>
      <w:tr w:rsidR="00340C7F" w:rsidRPr="00C209A6" w14:paraId="675EA583" w14:textId="77777777" w:rsidTr="006D6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1AA3E764" w14:textId="77777777" w:rsidR="00340C7F" w:rsidRPr="00C209A6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C</w:t>
            </w:r>
          </w:p>
        </w:tc>
        <w:tc>
          <w:tcPr>
            <w:tcW w:w="2471" w:type="dxa"/>
          </w:tcPr>
          <w:p w14:paraId="1CF0A812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7</w:t>
            </w:r>
          </w:p>
        </w:tc>
        <w:tc>
          <w:tcPr>
            <w:tcW w:w="2472" w:type="dxa"/>
          </w:tcPr>
          <w:p w14:paraId="576C6B9E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8</w:t>
            </w:r>
          </w:p>
        </w:tc>
        <w:tc>
          <w:tcPr>
            <w:tcW w:w="2472" w:type="dxa"/>
          </w:tcPr>
          <w:p w14:paraId="75696543" w14:textId="77777777" w:rsidR="00340C7F" w:rsidRPr="00C209A6" w:rsidRDefault="00340C7F" w:rsidP="00A04BC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9</w:t>
            </w:r>
          </w:p>
        </w:tc>
      </w:tr>
      <w:tr w:rsidR="00340C7F" w:rsidRPr="00C209A6" w14:paraId="4676896F" w14:textId="77777777" w:rsidTr="006D60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dxa"/>
          </w:tcPr>
          <w:p w14:paraId="35007B44" w14:textId="77777777" w:rsidR="00340C7F" w:rsidRPr="00C209A6" w:rsidRDefault="00340C7F" w:rsidP="00A04BC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D</w:t>
            </w:r>
          </w:p>
        </w:tc>
        <w:tc>
          <w:tcPr>
            <w:tcW w:w="2471" w:type="dxa"/>
          </w:tcPr>
          <w:p w14:paraId="6E85B006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1</w:t>
            </w:r>
          </w:p>
        </w:tc>
        <w:tc>
          <w:tcPr>
            <w:tcW w:w="2472" w:type="dxa"/>
          </w:tcPr>
          <w:p w14:paraId="19BECB98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2</w:t>
            </w:r>
          </w:p>
        </w:tc>
        <w:tc>
          <w:tcPr>
            <w:tcW w:w="2472" w:type="dxa"/>
          </w:tcPr>
          <w:p w14:paraId="479551F9" w14:textId="77777777" w:rsidR="00340C7F" w:rsidRPr="00C209A6" w:rsidRDefault="00340C7F" w:rsidP="00A04BC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09A6">
              <w:rPr>
                <w:rFonts w:ascii="Arial" w:hAnsi="Arial" w:cs="Arial"/>
              </w:rPr>
              <w:t>3</w:t>
            </w:r>
          </w:p>
        </w:tc>
      </w:tr>
    </w:tbl>
    <w:p w14:paraId="4C834835" w14:textId="77777777" w:rsidR="00340C7F" w:rsidRPr="00C209A6" w:rsidRDefault="00340C7F" w:rsidP="00A04BCC">
      <w:pPr>
        <w:spacing w:before="120" w:after="120"/>
        <w:jc w:val="both"/>
        <w:rPr>
          <w:rFonts w:ascii="Arial" w:hAnsi="Arial" w:cs="Arial"/>
        </w:rPr>
      </w:pPr>
    </w:p>
    <w:p w14:paraId="6375EDC5" w14:textId="64D0FBD3" w:rsidR="00340C7F" w:rsidRPr="00820B8E" w:rsidRDefault="00340C7F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820B8E">
        <w:rPr>
          <w:rFonts w:ascii="Arial" w:hAnsi="Arial" w:cs="Arial"/>
          <w:b/>
          <w:bCs/>
        </w:rPr>
        <w:t>3. RESULTADOS E DISCUSSÃO</w:t>
      </w:r>
      <w:r w:rsidR="00820B8E" w:rsidRPr="00820B8E">
        <w:rPr>
          <w:rFonts w:ascii="Arial" w:hAnsi="Arial" w:cs="Arial"/>
          <w:b/>
          <w:bCs/>
        </w:rPr>
        <w:t xml:space="preserve"> (ARIAL 12)</w:t>
      </w:r>
    </w:p>
    <w:p w14:paraId="3E2F9A93" w14:textId="77777777" w:rsidR="009A4E79" w:rsidRDefault="009A4E79" w:rsidP="009A4E79">
      <w:pPr>
        <w:spacing w:before="120" w:after="120"/>
        <w:ind w:firstLine="708"/>
        <w:jc w:val="both"/>
        <w:rPr>
          <w:rFonts w:ascii="Arial" w:hAnsi="Arial" w:cs="Arial"/>
        </w:rPr>
      </w:pPr>
    </w:p>
    <w:p w14:paraId="4349C47B" w14:textId="77777777" w:rsidR="00340C7F" w:rsidRPr="00C209A6" w:rsidRDefault="00340C7F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lastRenderedPageBreak/>
        <w:t>As equações deverão ser escritas em itálico com numeração consecutiva entre parênteses, rente à margem direita. Equações com mais de uma linha deverão ser numeradas na última linha, entre parênteses e rente à margem direita.</w:t>
      </w:r>
    </w:p>
    <w:p w14:paraId="00037CAD" w14:textId="6C9509AA" w:rsidR="00340C7F" w:rsidRPr="00C209A6" w:rsidRDefault="00340C7F" w:rsidP="009B552A">
      <w:pPr>
        <w:pStyle w:val="Recuodecorpodetexto21"/>
        <w:tabs>
          <w:tab w:val="right" w:pos="9746"/>
        </w:tabs>
        <w:spacing w:before="120" w:after="120"/>
        <w:ind w:firstLine="0"/>
        <w:jc w:val="right"/>
        <w:rPr>
          <w:rFonts w:ascii="Arial" w:hAnsi="Arial" w:cs="Arial"/>
          <w:bCs/>
        </w:rPr>
      </w:pPr>
      <w:r w:rsidRPr="00C209A6">
        <w:rPr>
          <w:rFonts w:ascii="Arial" w:hAnsi="Arial" w:cs="Arial"/>
          <w:position w:val="-14"/>
          <w:lang w:val="en-US"/>
        </w:rPr>
        <w:object w:dxaOrig="2540" w:dyaOrig="380" w14:anchorId="38746A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13" o:title=""/>
          </v:shape>
          <o:OLEObject Type="Embed" ProgID="Equation.DSMT4" ShapeID="_x0000_i1025" DrawAspect="Content" ObjectID="_1621947220" r:id="rId14"/>
        </w:object>
      </w:r>
      <w:r w:rsidR="009B552A">
        <w:rPr>
          <w:rFonts w:ascii="Arial" w:hAnsi="Arial" w:cs="Arial"/>
          <w:bCs/>
        </w:rPr>
        <w:t xml:space="preserve">                </w:t>
      </w:r>
      <w:r w:rsidRPr="00C209A6">
        <w:rPr>
          <w:rFonts w:ascii="Arial" w:hAnsi="Arial" w:cs="Arial"/>
          <w:bCs/>
        </w:rPr>
        <w:t xml:space="preserve">    </w:t>
      </w:r>
      <w:r w:rsidR="00127793">
        <w:rPr>
          <w:rFonts w:ascii="Arial" w:hAnsi="Arial" w:cs="Arial"/>
          <w:bCs/>
        </w:rPr>
        <w:t xml:space="preserve">                         </w:t>
      </w:r>
      <w:r w:rsidRPr="00C209A6">
        <w:rPr>
          <w:rFonts w:ascii="Arial" w:hAnsi="Arial" w:cs="Arial"/>
          <w:bCs/>
        </w:rPr>
        <w:t>(1)</w:t>
      </w:r>
    </w:p>
    <w:p w14:paraId="4E0713DE" w14:textId="450E174A" w:rsidR="009A4E79" w:rsidRDefault="00340C7F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Caso necessário, a lista de notações e símbolos utilizados, assim como suas unidades de medida, </w:t>
      </w:r>
      <w:r w:rsidR="00F70F37">
        <w:rPr>
          <w:rFonts w:ascii="Arial" w:hAnsi="Arial" w:cs="Arial"/>
        </w:rPr>
        <w:t>deverão</w:t>
      </w:r>
      <w:r w:rsidR="00127793" w:rsidRPr="00C209A6">
        <w:rPr>
          <w:rFonts w:ascii="Arial" w:hAnsi="Arial" w:cs="Arial"/>
        </w:rPr>
        <w:t xml:space="preserve"> ser relacionada</w:t>
      </w:r>
      <w:r w:rsidR="00F70F37">
        <w:rPr>
          <w:rFonts w:ascii="Arial" w:hAnsi="Arial" w:cs="Arial"/>
        </w:rPr>
        <w:t>s</w:t>
      </w:r>
      <w:r w:rsidRPr="00C209A6">
        <w:rPr>
          <w:rFonts w:ascii="Arial" w:hAnsi="Arial" w:cs="Arial"/>
        </w:rPr>
        <w:t xml:space="preserve"> antes das referências bibliográficas </w:t>
      </w:r>
      <w:r w:rsidR="00F70F37">
        <w:rPr>
          <w:rFonts w:ascii="Arial" w:hAnsi="Arial" w:cs="Arial"/>
        </w:rPr>
        <w:t>(em</w:t>
      </w:r>
      <w:r w:rsidRPr="00C209A6">
        <w:rPr>
          <w:rFonts w:ascii="Arial" w:hAnsi="Arial" w:cs="Arial"/>
        </w:rPr>
        <w:t xml:space="preserve"> ordem alfabética</w:t>
      </w:r>
      <w:r w:rsidR="00F70F37">
        <w:rPr>
          <w:rFonts w:ascii="Arial" w:hAnsi="Arial" w:cs="Arial"/>
        </w:rPr>
        <w:t>)</w:t>
      </w:r>
      <w:r w:rsidRPr="00C209A6">
        <w:rPr>
          <w:rFonts w:ascii="Arial" w:hAnsi="Arial" w:cs="Arial"/>
        </w:rPr>
        <w:t>.</w:t>
      </w:r>
    </w:p>
    <w:p w14:paraId="294A090D" w14:textId="77777777" w:rsidR="009B552A" w:rsidRDefault="009B552A" w:rsidP="009A4E79">
      <w:pPr>
        <w:spacing w:before="120" w:after="120"/>
        <w:ind w:firstLine="708"/>
        <w:jc w:val="both"/>
        <w:rPr>
          <w:rFonts w:ascii="Arial" w:hAnsi="Arial" w:cs="Arial"/>
        </w:rPr>
      </w:pPr>
    </w:p>
    <w:p w14:paraId="00920874" w14:textId="77777777" w:rsidR="00340C7F" w:rsidRPr="006E7588" w:rsidRDefault="00340C7F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6E7588">
        <w:rPr>
          <w:rFonts w:ascii="Arial" w:hAnsi="Arial" w:cs="Arial"/>
          <w:b/>
          <w:bCs/>
        </w:rPr>
        <w:t>4. CONCLUSÃO</w:t>
      </w:r>
      <w:r w:rsidR="00820B8E" w:rsidRPr="006E7588">
        <w:rPr>
          <w:rFonts w:ascii="Arial" w:hAnsi="Arial" w:cs="Arial"/>
          <w:b/>
          <w:bCs/>
        </w:rPr>
        <w:t xml:space="preserve"> (ARIAL 12)</w:t>
      </w:r>
    </w:p>
    <w:p w14:paraId="7D5AE902" w14:textId="77777777" w:rsidR="009A4E79" w:rsidRPr="006E7588" w:rsidRDefault="009A4E7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23A9EBA3" w14:textId="347FF7F0" w:rsidR="00340C7F" w:rsidRDefault="00340C7F" w:rsidP="009A4E79">
      <w:pPr>
        <w:spacing w:before="120" w:after="120"/>
        <w:ind w:firstLine="708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Neste documento foram descritas as normas que deverão ser observadas por todos os autores para publicação dos </w:t>
      </w:r>
      <w:r w:rsidR="00F70F37">
        <w:rPr>
          <w:rFonts w:ascii="Arial" w:hAnsi="Arial" w:cs="Arial"/>
        </w:rPr>
        <w:t>trabalhos</w:t>
      </w:r>
      <w:r w:rsidRPr="00C209A6">
        <w:rPr>
          <w:rFonts w:ascii="Arial" w:hAnsi="Arial" w:cs="Arial"/>
        </w:rPr>
        <w:t xml:space="preserve">. Observadas estas normas, o </w:t>
      </w:r>
      <w:r w:rsidR="00F70F37">
        <w:rPr>
          <w:rFonts w:ascii="Arial" w:hAnsi="Arial" w:cs="Arial"/>
        </w:rPr>
        <w:t>trabalho</w:t>
      </w:r>
      <w:r w:rsidRPr="00C209A6">
        <w:rPr>
          <w:rFonts w:ascii="Arial" w:hAnsi="Arial" w:cs="Arial"/>
        </w:rPr>
        <w:t xml:space="preserve"> deve ser enviado através do link a ser definido e informado posteriormente. </w:t>
      </w:r>
    </w:p>
    <w:p w14:paraId="2C57874F" w14:textId="51DEA627" w:rsidR="00F70F37" w:rsidRDefault="00F70F37" w:rsidP="009A4E79">
      <w:pPr>
        <w:spacing w:before="120"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conclusão não deve conter citações/referências bibliográficas.</w:t>
      </w:r>
    </w:p>
    <w:p w14:paraId="48C19F9C" w14:textId="77777777" w:rsidR="009A4E79" w:rsidRPr="00C209A6" w:rsidRDefault="009A4E79" w:rsidP="009A4E79">
      <w:pPr>
        <w:spacing w:before="120" w:after="120"/>
        <w:ind w:firstLine="708"/>
        <w:jc w:val="both"/>
        <w:rPr>
          <w:rFonts w:ascii="Arial" w:hAnsi="Arial" w:cs="Arial"/>
        </w:rPr>
      </w:pPr>
    </w:p>
    <w:p w14:paraId="471503E1" w14:textId="77777777" w:rsidR="006D60D4" w:rsidRDefault="006D60D4" w:rsidP="00A04BCC">
      <w:pPr>
        <w:spacing w:before="12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Agradecimentos</w:t>
      </w:r>
    </w:p>
    <w:p w14:paraId="0C42B146" w14:textId="77777777" w:rsidR="006D60D4" w:rsidRDefault="006D60D4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7597786F" w14:textId="292783B4" w:rsidR="006D60D4" w:rsidRDefault="006D60D4" w:rsidP="006D60D4">
      <w:pPr>
        <w:spacing w:before="120" w:after="120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Os autores podem escrever seus agradecimentos antes de citar as </w:t>
      </w:r>
      <w:r w:rsidR="00A57824">
        <w:rPr>
          <w:rFonts w:ascii="Arial" w:hAnsi="Arial" w:cs="Arial"/>
        </w:rPr>
        <w:t>referências</w:t>
      </w:r>
      <w:r>
        <w:rPr>
          <w:rFonts w:ascii="Arial" w:hAnsi="Arial" w:cs="Arial"/>
        </w:rPr>
        <w:t xml:space="preserve">. Quando forem agradecer às </w:t>
      </w:r>
      <w:r w:rsidR="00A57824">
        <w:rPr>
          <w:rFonts w:ascii="Arial" w:hAnsi="Arial" w:cs="Arial"/>
        </w:rPr>
        <w:t>agências</w:t>
      </w:r>
      <w:r>
        <w:rPr>
          <w:rFonts w:ascii="Arial" w:hAnsi="Arial" w:cs="Arial"/>
        </w:rPr>
        <w:t xml:space="preserve"> de fomento, deve-se identificar o número do processo de bolsa ou apoio financeiro entre parênteses.</w:t>
      </w:r>
    </w:p>
    <w:p w14:paraId="4EF42865" w14:textId="77777777" w:rsidR="006D60D4" w:rsidRDefault="006D60D4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07BE7E17" w14:textId="77777777" w:rsidR="00340C7F" w:rsidRDefault="00340C7F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820B8E">
        <w:rPr>
          <w:rFonts w:ascii="Arial" w:hAnsi="Arial" w:cs="Arial"/>
          <w:b/>
          <w:bCs/>
        </w:rPr>
        <w:t>5. REFERÊNCIAS</w:t>
      </w:r>
      <w:r w:rsidR="00820B8E" w:rsidRPr="00820B8E">
        <w:rPr>
          <w:rFonts w:ascii="Arial" w:hAnsi="Arial" w:cs="Arial"/>
          <w:b/>
          <w:bCs/>
        </w:rPr>
        <w:t xml:space="preserve"> </w:t>
      </w:r>
      <w:r w:rsidR="00820B8E" w:rsidRPr="00A04BCC">
        <w:rPr>
          <w:rFonts w:ascii="Arial" w:hAnsi="Arial" w:cs="Arial"/>
          <w:b/>
          <w:bCs/>
        </w:rPr>
        <w:t>(ARIAL 12)</w:t>
      </w:r>
    </w:p>
    <w:p w14:paraId="31F7F234" w14:textId="77777777" w:rsidR="009A4E79" w:rsidRPr="00820B8E" w:rsidRDefault="009A4E7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10137110" w14:textId="3750C7E9" w:rsidR="005D7AFE" w:rsidRDefault="00340C7F" w:rsidP="009A4E79">
      <w:pPr>
        <w:spacing w:before="120" w:after="120"/>
        <w:ind w:firstLine="567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As referências devem ser numeradas consecutivamente e listadas. As referências devem ser numeradas por ordem </w:t>
      </w:r>
      <w:r w:rsidR="00F70F37">
        <w:rPr>
          <w:rFonts w:ascii="Arial" w:hAnsi="Arial" w:cs="Arial"/>
        </w:rPr>
        <w:t>que aparecem</w:t>
      </w:r>
      <w:r w:rsidRPr="00C209A6">
        <w:rPr>
          <w:rFonts w:ascii="Arial" w:hAnsi="Arial" w:cs="Arial"/>
        </w:rPr>
        <w:t xml:space="preserve"> no texto e colocadas entre colchetes (i.e. [1]). No exemplo abaixo, as referências [1], [2] e [3] referem-se, respectivamente, a livros, artigos publicados em periódicos e documentos eletrônicos.</w:t>
      </w:r>
      <w:r w:rsidR="0076693E">
        <w:rPr>
          <w:rFonts w:ascii="Arial" w:hAnsi="Arial" w:cs="Arial"/>
        </w:rPr>
        <w:t xml:space="preserve"> Utilizar ABNT NBR 6023:2002.</w:t>
      </w:r>
      <w:r w:rsidR="009B552A">
        <w:rPr>
          <w:rFonts w:ascii="Arial" w:hAnsi="Arial" w:cs="Arial"/>
        </w:rPr>
        <w:t xml:space="preserve"> Quando forem citadas mais de uma referência no mesmo parágrafo utilizar o modelo de citação: [1,2] ou [1-3].</w:t>
      </w:r>
    </w:p>
    <w:p w14:paraId="54E520D1" w14:textId="77777777" w:rsidR="00340C7F" w:rsidRPr="00C209A6" w:rsidRDefault="00340C7F" w:rsidP="009A4E79">
      <w:pPr>
        <w:spacing w:before="120" w:after="120"/>
        <w:ind w:firstLine="567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 </w:t>
      </w:r>
    </w:p>
    <w:p w14:paraId="7528DFFE" w14:textId="77777777" w:rsidR="00340C7F" w:rsidRDefault="00340C7F" w:rsidP="00A57824">
      <w:pPr>
        <w:pStyle w:val="Recuodecorpodetexto21"/>
        <w:spacing w:before="120" w:after="120"/>
        <w:ind w:firstLine="0"/>
        <w:rPr>
          <w:rFonts w:ascii="Arial" w:hAnsi="Arial" w:cs="Arial"/>
          <w:iCs/>
        </w:rPr>
      </w:pPr>
      <w:r w:rsidRPr="00C209A6">
        <w:rPr>
          <w:rFonts w:ascii="Arial" w:hAnsi="Arial" w:cs="Arial"/>
          <w:iCs/>
          <w:vertAlign w:val="superscript"/>
        </w:rPr>
        <w:t>1</w:t>
      </w:r>
      <w:r w:rsidR="00D45FF0">
        <w:rPr>
          <w:rFonts w:ascii="Arial" w:hAnsi="Arial" w:cs="Arial"/>
          <w:iCs/>
          <w:vertAlign w:val="superscript"/>
        </w:rPr>
        <w:t xml:space="preserve"> </w:t>
      </w:r>
      <w:r w:rsidR="00F274EF" w:rsidRPr="00F274EF">
        <w:rPr>
          <w:rFonts w:ascii="Arial" w:hAnsi="Arial" w:cs="Arial"/>
          <w:iCs/>
        </w:rPr>
        <w:t xml:space="preserve">GOMES, L. G. F. F. </w:t>
      </w:r>
      <w:r w:rsidR="00F274EF" w:rsidRPr="00F274EF">
        <w:rPr>
          <w:rFonts w:ascii="Arial" w:hAnsi="Arial" w:cs="Arial"/>
          <w:b/>
          <w:iCs/>
        </w:rPr>
        <w:t>Novela e sociedade no Brasil.</w:t>
      </w:r>
      <w:r w:rsidR="00F274EF">
        <w:rPr>
          <w:rFonts w:ascii="Arial" w:hAnsi="Arial" w:cs="Arial"/>
          <w:iCs/>
        </w:rPr>
        <w:t xml:space="preserve"> Niterói: </w:t>
      </w:r>
      <w:proofErr w:type="spellStart"/>
      <w:r w:rsidR="00F274EF">
        <w:rPr>
          <w:rFonts w:ascii="Arial" w:hAnsi="Arial" w:cs="Arial"/>
          <w:iCs/>
        </w:rPr>
        <w:t>EdUFF</w:t>
      </w:r>
      <w:proofErr w:type="spellEnd"/>
      <w:r w:rsidR="00F274EF">
        <w:rPr>
          <w:rFonts w:ascii="Arial" w:hAnsi="Arial" w:cs="Arial"/>
          <w:iCs/>
        </w:rPr>
        <w:t xml:space="preserve">, </w:t>
      </w:r>
      <w:r w:rsidR="00F274EF" w:rsidRPr="00F274EF">
        <w:rPr>
          <w:rFonts w:ascii="Arial" w:hAnsi="Arial" w:cs="Arial"/>
          <w:iCs/>
        </w:rPr>
        <w:t>1998.</w:t>
      </w:r>
    </w:p>
    <w:p w14:paraId="3C260CF5" w14:textId="77777777" w:rsidR="00D45FF0" w:rsidRPr="00C209A6" w:rsidRDefault="00D45FF0" w:rsidP="009A4E79">
      <w:pPr>
        <w:pStyle w:val="Recuodecorpodetexto21"/>
        <w:spacing w:before="120" w:after="120"/>
        <w:ind w:firstLine="0"/>
        <w:rPr>
          <w:rFonts w:ascii="Arial" w:hAnsi="Arial" w:cs="Arial"/>
          <w:iCs/>
        </w:rPr>
      </w:pPr>
    </w:p>
    <w:p w14:paraId="1ACBEC3F" w14:textId="77777777" w:rsidR="00340C7F" w:rsidRPr="00690B9B" w:rsidRDefault="00340C7F" w:rsidP="00A57824">
      <w:pPr>
        <w:pStyle w:val="Recuodecorpodetexto21"/>
        <w:spacing w:before="120" w:after="120"/>
        <w:ind w:firstLine="0"/>
        <w:rPr>
          <w:rFonts w:ascii="Arial" w:hAnsi="Arial" w:cs="Arial"/>
          <w:iCs/>
          <w:lang w:val="en-US"/>
        </w:rPr>
      </w:pPr>
      <w:r w:rsidRPr="00BD08BB">
        <w:rPr>
          <w:rFonts w:ascii="Arial" w:hAnsi="Arial" w:cs="Arial"/>
          <w:iCs/>
          <w:vertAlign w:val="superscript"/>
        </w:rPr>
        <w:t>2</w:t>
      </w:r>
      <w:r w:rsidR="009A4E79" w:rsidRPr="00BD08BB">
        <w:rPr>
          <w:rFonts w:ascii="Arial" w:hAnsi="Arial" w:cs="Arial"/>
          <w:iCs/>
          <w:vertAlign w:val="superscript"/>
        </w:rPr>
        <w:t xml:space="preserve"> </w:t>
      </w:r>
      <w:r w:rsidR="00690B9B" w:rsidRPr="00BD08BB">
        <w:rPr>
          <w:rFonts w:ascii="Arial" w:hAnsi="Arial" w:cs="Arial"/>
          <w:iCs/>
        </w:rPr>
        <w:t xml:space="preserve">PINTO, </w:t>
      </w:r>
      <w:proofErr w:type="spellStart"/>
      <w:r w:rsidR="00690B9B" w:rsidRPr="00BD08BB">
        <w:rPr>
          <w:rFonts w:ascii="Arial" w:hAnsi="Arial" w:cs="Arial"/>
          <w:iCs/>
        </w:rPr>
        <w:t>Angelo</w:t>
      </w:r>
      <w:proofErr w:type="spellEnd"/>
      <w:r w:rsidR="00690B9B" w:rsidRPr="00BD08BB">
        <w:rPr>
          <w:rFonts w:ascii="Arial" w:hAnsi="Arial" w:cs="Arial"/>
          <w:iCs/>
        </w:rPr>
        <w:t xml:space="preserve"> C. et al. </w:t>
      </w:r>
      <w:r w:rsidR="00690B9B" w:rsidRPr="00690B9B">
        <w:rPr>
          <w:rFonts w:ascii="Arial" w:hAnsi="Arial" w:cs="Arial"/>
          <w:iCs/>
          <w:lang w:val="en-US"/>
        </w:rPr>
        <w:t xml:space="preserve">Biodiesel: an overview. </w:t>
      </w:r>
      <w:r w:rsidR="00690B9B" w:rsidRPr="00690B9B">
        <w:rPr>
          <w:rFonts w:ascii="Arial" w:hAnsi="Arial" w:cs="Arial"/>
          <w:b/>
          <w:iCs/>
          <w:lang w:val="en-US"/>
        </w:rPr>
        <w:t>Journal of the Brazilian Chemical Society</w:t>
      </w:r>
      <w:r w:rsidR="00690B9B" w:rsidRPr="00690B9B">
        <w:rPr>
          <w:rFonts w:ascii="Arial" w:hAnsi="Arial" w:cs="Arial"/>
          <w:iCs/>
          <w:lang w:val="en-US"/>
        </w:rPr>
        <w:t>, v. 16, n. 6B, p. 1313-1330, 2005.</w:t>
      </w:r>
    </w:p>
    <w:p w14:paraId="1C32ED2D" w14:textId="77777777" w:rsidR="00D45FF0" w:rsidRPr="00690B9B" w:rsidRDefault="00D45FF0" w:rsidP="009A4E79">
      <w:pPr>
        <w:pStyle w:val="Recuodecorpodetexto21"/>
        <w:spacing w:before="120" w:after="120"/>
        <w:ind w:firstLine="0"/>
        <w:rPr>
          <w:rFonts w:ascii="Arial" w:hAnsi="Arial" w:cs="Arial"/>
          <w:iCs/>
          <w:lang w:val="en-US"/>
        </w:rPr>
      </w:pPr>
    </w:p>
    <w:p w14:paraId="68C1AB57" w14:textId="77777777" w:rsidR="00340C7F" w:rsidRDefault="00340C7F" w:rsidP="00690B9B">
      <w:pPr>
        <w:pStyle w:val="Recuodecorpodetexto21"/>
        <w:spacing w:before="120" w:after="120"/>
        <w:rPr>
          <w:rFonts w:ascii="Arial" w:hAnsi="Arial" w:cs="Arial"/>
          <w:iCs/>
        </w:rPr>
      </w:pPr>
      <w:r w:rsidRPr="0077631B">
        <w:rPr>
          <w:rFonts w:ascii="Arial" w:hAnsi="Arial" w:cs="Arial"/>
          <w:iCs/>
          <w:vertAlign w:val="superscript"/>
        </w:rPr>
        <w:t>3</w:t>
      </w:r>
      <w:r w:rsidR="009A4E79" w:rsidRPr="0077631B">
        <w:rPr>
          <w:rFonts w:ascii="Arial" w:hAnsi="Arial" w:cs="Arial"/>
          <w:iCs/>
          <w:vertAlign w:val="superscript"/>
        </w:rPr>
        <w:t xml:space="preserve"> </w:t>
      </w:r>
      <w:r w:rsidR="00690B9B" w:rsidRPr="00690B9B">
        <w:rPr>
          <w:rFonts w:ascii="Arial" w:hAnsi="Arial" w:cs="Arial"/>
          <w:iCs/>
        </w:rPr>
        <w:t xml:space="preserve">SILVA, Ives Gandra da. Pena de morte para o nascituro. </w:t>
      </w:r>
      <w:r w:rsidR="00690B9B" w:rsidRPr="00B60240">
        <w:rPr>
          <w:rFonts w:ascii="Arial" w:hAnsi="Arial" w:cs="Arial"/>
          <w:b/>
          <w:iCs/>
        </w:rPr>
        <w:t>O Estado de S. Paulo</w:t>
      </w:r>
      <w:r w:rsidR="00690B9B" w:rsidRPr="00690B9B">
        <w:rPr>
          <w:rFonts w:ascii="Arial" w:hAnsi="Arial" w:cs="Arial"/>
          <w:iCs/>
        </w:rPr>
        <w:t>,</w:t>
      </w:r>
      <w:r w:rsidR="00B60240">
        <w:rPr>
          <w:rFonts w:ascii="Arial" w:hAnsi="Arial" w:cs="Arial"/>
          <w:iCs/>
        </w:rPr>
        <w:t xml:space="preserve"> São Paulo, 19 set. 1998. </w:t>
      </w:r>
      <w:r w:rsidR="00690B9B" w:rsidRPr="00690B9B">
        <w:rPr>
          <w:rFonts w:ascii="Arial" w:hAnsi="Arial" w:cs="Arial"/>
          <w:iCs/>
        </w:rPr>
        <w:t>Disponível em: &lt;http://www.providafamilia.org/pena_morte_nascituro.htm&gt;. Acesso em: 19 set. 1998.</w:t>
      </w:r>
    </w:p>
    <w:p w14:paraId="68D71A32" w14:textId="27B7536A" w:rsidR="00690B9B" w:rsidRDefault="00690B9B" w:rsidP="00690B9B">
      <w:pPr>
        <w:pStyle w:val="Recuodecorpodetexto21"/>
        <w:spacing w:before="120" w:after="120"/>
        <w:rPr>
          <w:rFonts w:ascii="Arial" w:hAnsi="Arial" w:cs="Arial"/>
          <w:iCs/>
        </w:rPr>
      </w:pPr>
    </w:p>
    <w:p w14:paraId="3F07DC27" w14:textId="77777777" w:rsidR="002C166E" w:rsidRPr="00C209A6" w:rsidRDefault="002C166E" w:rsidP="00690B9B">
      <w:pPr>
        <w:pStyle w:val="Recuodecorpodetexto21"/>
        <w:spacing w:before="120" w:after="120"/>
        <w:rPr>
          <w:rFonts w:ascii="Arial" w:hAnsi="Arial" w:cs="Arial"/>
          <w:iCs/>
        </w:rPr>
      </w:pPr>
    </w:p>
    <w:p w14:paraId="1F14D818" w14:textId="77777777" w:rsidR="00340C7F" w:rsidRDefault="00340C7F" w:rsidP="00A04BCC">
      <w:pPr>
        <w:spacing w:before="120" w:after="120"/>
        <w:jc w:val="both"/>
        <w:rPr>
          <w:rFonts w:ascii="Arial" w:hAnsi="Arial" w:cs="Arial"/>
          <w:b/>
          <w:bCs/>
        </w:rPr>
      </w:pPr>
      <w:r w:rsidRPr="00820B8E">
        <w:rPr>
          <w:rFonts w:ascii="Arial" w:hAnsi="Arial" w:cs="Arial"/>
          <w:b/>
          <w:bCs/>
        </w:rPr>
        <w:lastRenderedPageBreak/>
        <w:t>6. OUTRAS INFORMAÇÕES</w:t>
      </w:r>
    </w:p>
    <w:p w14:paraId="7DB2C1B8" w14:textId="77777777" w:rsidR="00080039" w:rsidRPr="00820B8E" w:rsidRDefault="00080039" w:rsidP="00A04BCC">
      <w:pPr>
        <w:spacing w:before="120" w:after="120"/>
        <w:jc w:val="both"/>
        <w:rPr>
          <w:rFonts w:ascii="Arial" w:hAnsi="Arial" w:cs="Arial"/>
          <w:b/>
          <w:bCs/>
        </w:rPr>
      </w:pPr>
    </w:p>
    <w:p w14:paraId="4DBEA81A" w14:textId="5249E80D" w:rsidR="00340C7F" w:rsidRPr="00C209A6" w:rsidRDefault="00340C7F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a) os trabalhos e conceitos neles emitidos são de responsabilidade dos autores, e poderão não expressar a opinião do </w:t>
      </w:r>
      <w:r w:rsidR="00A57824">
        <w:rPr>
          <w:rFonts w:ascii="Arial" w:hAnsi="Arial" w:cs="Arial"/>
          <w:b/>
        </w:rPr>
        <w:t>V</w:t>
      </w:r>
      <w:r w:rsidR="00A57824" w:rsidRPr="00C209A6">
        <w:rPr>
          <w:rFonts w:ascii="Arial" w:hAnsi="Arial" w:cs="Arial"/>
          <w:b/>
        </w:rPr>
        <w:t xml:space="preserve"> SIINTEC</w:t>
      </w:r>
      <w:r w:rsidRPr="00C209A6">
        <w:rPr>
          <w:rFonts w:ascii="Arial" w:hAnsi="Arial" w:cs="Arial"/>
        </w:rPr>
        <w:t>;</w:t>
      </w:r>
    </w:p>
    <w:p w14:paraId="2643DBD1" w14:textId="3E5BFAA0" w:rsidR="00340C7F" w:rsidRPr="00C209A6" w:rsidRDefault="00340C7F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C209A6">
        <w:rPr>
          <w:rFonts w:ascii="Arial" w:hAnsi="Arial" w:cs="Arial"/>
        </w:rPr>
        <w:t xml:space="preserve">b) os autores aceitam que o </w:t>
      </w:r>
      <w:r w:rsidR="00A57824">
        <w:rPr>
          <w:rFonts w:ascii="Arial" w:hAnsi="Arial" w:cs="Arial"/>
          <w:b/>
        </w:rPr>
        <w:t>V</w:t>
      </w:r>
      <w:r w:rsidR="00A57824" w:rsidRPr="00C209A6">
        <w:rPr>
          <w:rFonts w:ascii="Arial" w:hAnsi="Arial" w:cs="Arial"/>
          <w:b/>
        </w:rPr>
        <w:t xml:space="preserve"> SIINTEC </w:t>
      </w:r>
      <w:r w:rsidRPr="00C209A6">
        <w:rPr>
          <w:rFonts w:ascii="Arial" w:hAnsi="Arial" w:cs="Arial"/>
        </w:rPr>
        <w:t>tenha plenos direitos sobre os trabalhos enviados, podendo incluí-los nos anais, imprimi-los e divulgá-los, sem o pagamento de qualquer remuneração;</w:t>
      </w:r>
    </w:p>
    <w:p w14:paraId="1454A9C2" w14:textId="613F0FFD" w:rsidR="00340C7F" w:rsidRPr="00C209A6" w:rsidRDefault="00340C7F" w:rsidP="00A04BCC">
      <w:pPr>
        <w:pStyle w:val="Recuodecorpodetexto21"/>
        <w:spacing w:before="120" w:after="120"/>
        <w:ind w:firstLine="0"/>
        <w:rPr>
          <w:rFonts w:ascii="Arial" w:hAnsi="Arial" w:cs="Arial"/>
        </w:rPr>
      </w:pPr>
      <w:r w:rsidRPr="00C209A6">
        <w:rPr>
          <w:rFonts w:ascii="Arial" w:hAnsi="Arial" w:cs="Arial"/>
        </w:rPr>
        <w:t>c) os trabalhos serão avaliados por revisores convidados pelo Comitê Científico do Evento. Somente os trabalhos aceitos poderão ser apresentados e publicados</w:t>
      </w:r>
      <w:r w:rsidR="00F70F37">
        <w:rPr>
          <w:rFonts w:ascii="Arial" w:hAnsi="Arial" w:cs="Arial"/>
        </w:rPr>
        <w:t xml:space="preserve"> no evento</w:t>
      </w:r>
      <w:r w:rsidRPr="00C209A6">
        <w:rPr>
          <w:rFonts w:ascii="Arial" w:hAnsi="Arial" w:cs="Arial"/>
        </w:rPr>
        <w:t>.</w:t>
      </w:r>
    </w:p>
    <w:p w14:paraId="0F01403C" w14:textId="77777777" w:rsidR="00B60240" w:rsidRPr="00C209A6" w:rsidRDefault="00B60240" w:rsidP="00A04BCC">
      <w:pPr>
        <w:spacing w:before="120" w:after="120"/>
        <w:jc w:val="both"/>
        <w:rPr>
          <w:rFonts w:ascii="Arial" w:hAnsi="Arial" w:cs="Arial"/>
          <w:color w:val="FF0000"/>
        </w:rPr>
      </w:pPr>
    </w:p>
    <w:p w14:paraId="3E09FF96" w14:textId="77777777" w:rsidR="00340C7F" w:rsidRPr="00C209A6" w:rsidRDefault="00340C7F" w:rsidP="00A04BCC">
      <w:pPr>
        <w:spacing w:before="120" w:after="120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>Para esclarecimentos adicionais, contatar:</w:t>
      </w:r>
    </w:p>
    <w:p w14:paraId="209EE367" w14:textId="77777777" w:rsidR="00340C7F" w:rsidRPr="00C209A6" w:rsidRDefault="00340C7F" w:rsidP="00A04BCC">
      <w:pPr>
        <w:spacing w:before="120" w:after="120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>Comissão Organizadora do Evento</w:t>
      </w:r>
    </w:p>
    <w:p w14:paraId="0A86ABF4" w14:textId="77777777" w:rsidR="00340C7F" w:rsidRPr="00C209A6" w:rsidRDefault="00340C7F" w:rsidP="00A04BCC">
      <w:pPr>
        <w:spacing w:before="120" w:after="120"/>
        <w:jc w:val="both"/>
        <w:rPr>
          <w:rFonts w:ascii="Arial" w:hAnsi="Arial" w:cs="Arial"/>
        </w:rPr>
      </w:pPr>
      <w:r w:rsidRPr="00C209A6">
        <w:rPr>
          <w:rFonts w:ascii="Arial" w:hAnsi="Arial" w:cs="Arial"/>
        </w:rPr>
        <w:t>SENAI CIMATEC</w:t>
      </w:r>
    </w:p>
    <w:sectPr w:rsidR="00340C7F" w:rsidRPr="00C209A6" w:rsidSect="00205D66">
      <w:headerReference w:type="default" r:id="rId15"/>
      <w:footerReference w:type="default" r:id="rId16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611AA" w14:textId="77777777" w:rsidR="00311D00" w:rsidRDefault="00311D00" w:rsidP="00340C7F">
      <w:r>
        <w:separator/>
      </w:r>
    </w:p>
  </w:endnote>
  <w:endnote w:type="continuationSeparator" w:id="0">
    <w:p w14:paraId="7631C2DF" w14:textId="77777777" w:rsidR="00311D00" w:rsidRDefault="00311D00" w:rsidP="0034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6668" w14:textId="21A7EBD6" w:rsidR="006E13B6" w:rsidRDefault="006E13B6" w:rsidP="001317B9">
    <w:pP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</w:pP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 xml:space="preserve">ISSN: </w:t>
    </w:r>
    <w:r w:rsidR="008E5091"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>2447-4215</w:t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ab/>
    </w:r>
  </w:p>
  <w:p w14:paraId="71FB5455" w14:textId="77777777" w:rsidR="006E13B6" w:rsidRPr="006E13B6" w:rsidRDefault="006E13B6" w:rsidP="001317B9">
    <w:pP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AFCAD" w14:textId="77777777" w:rsidR="00311D00" w:rsidRDefault="00311D00" w:rsidP="00340C7F">
      <w:r>
        <w:separator/>
      </w:r>
    </w:p>
  </w:footnote>
  <w:footnote w:type="continuationSeparator" w:id="0">
    <w:p w14:paraId="1A892922" w14:textId="77777777" w:rsidR="00311D00" w:rsidRDefault="00311D00" w:rsidP="0034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B23F" w14:textId="1C807C5F" w:rsidR="009B552A" w:rsidRPr="006E13B6" w:rsidRDefault="009B552A" w:rsidP="009B552A">
    <w:pPr>
      <w:jc w:val="right"/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</w:pPr>
    <w:r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>V</w:t>
    </w:r>
    <w:r w:rsidRPr="006E13B6">
      <w:rPr>
        <w:rFonts w:asciiTheme="minorHAnsi" w:hAnsiTheme="minorHAnsi" w:cs="Aharoni"/>
        <w:b/>
        <w:color w:val="808080" w:themeColor="background1" w:themeShade="80"/>
        <w:spacing w:val="-4"/>
        <w:sz w:val="20"/>
        <w:szCs w:val="20"/>
        <w:lang w:bidi="he-IL"/>
      </w:rPr>
      <w:t xml:space="preserve"> SIMPÓSIO INTERNACIONAL DE INOVAÇÃO E TECNOLOGIA (SIINTEC)</w:t>
    </w:r>
  </w:p>
  <w:p w14:paraId="2222B911" w14:textId="469C210D" w:rsidR="009B552A" w:rsidRPr="009B552A" w:rsidRDefault="00BD08BB" w:rsidP="009B552A">
    <w:pPr>
      <w:jc w:val="right"/>
      <w:rPr>
        <w:rFonts w:asciiTheme="minorHAnsi" w:hAnsiTheme="minorHAnsi" w:cs="Aharoni"/>
        <w:i/>
        <w:color w:val="808080" w:themeColor="background1" w:themeShade="80"/>
        <w:spacing w:val="-4"/>
        <w:sz w:val="18"/>
        <w:szCs w:val="20"/>
        <w:lang w:bidi="he-IL"/>
      </w:rPr>
    </w:pPr>
    <w:r>
      <w:rPr>
        <w:rFonts w:asciiTheme="minorHAnsi" w:hAnsiTheme="minorHAnsi" w:cs="Aharoni"/>
        <w:i/>
        <w:color w:val="808080" w:themeColor="background1" w:themeShade="80"/>
        <w:spacing w:val="-4"/>
        <w:sz w:val="18"/>
        <w:szCs w:val="20"/>
        <w:lang w:bidi="he-IL"/>
      </w:rPr>
      <w:t>Economia circular</w:t>
    </w:r>
  </w:p>
  <w:p w14:paraId="79086D72" w14:textId="77777777" w:rsidR="006E13B6" w:rsidRPr="006E13B6" w:rsidRDefault="006E13B6" w:rsidP="006E13B6">
    <w:pPr>
      <w:jc w:val="right"/>
      <w:rPr>
        <w:rFonts w:asciiTheme="minorHAnsi" w:hAnsiTheme="minorHAnsi" w:cs="Aharoni"/>
        <w:i/>
        <w:color w:val="808080" w:themeColor="background1" w:themeShade="80"/>
        <w:spacing w:val="-4"/>
        <w:sz w:val="20"/>
        <w:szCs w:val="20"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E655A"/>
    <w:multiLevelType w:val="multilevel"/>
    <w:tmpl w:val="45FE8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7F"/>
    <w:rsid w:val="00007C8D"/>
    <w:rsid w:val="00076852"/>
    <w:rsid w:val="00080039"/>
    <w:rsid w:val="000C009C"/>
    <w:rsid w:val="00127793"/>
    <w:rsid w:val="001317B9"/>
    <w:rsid w:val="00181F38"/>
    <w:rsid w:val="001D184D"/>
    <w:rsid w:val="001D3170"/>
    <w:rsid w:val="00205D66"/>
    <w:rsid w:val="00251DE4"/>
    <w:rsid w:val="00293D7B"/>
    <w:rsid w:val="002C166E"/>
    <w:rsid w:val="00306E9F"/>
    <w:rsid w:val="00311D00"/>
    <w:rsid w:val="00340C7F"/>
    <w:rsid w:val="004614D5"/>
    <w:rsid w:val="004A00EA"/>
    <w:rsid w:val="004B2673"/>
    <w:rsid w:val="004B6AD2"/>
    <w:rsid w:val="004D1EF4"/>
    <w:rsid w:val="004D44E1"/>
    <w:rsid w:val="004D662A"/>
    <w:rsid w:val="00547E0F"/>
    <w:rsid w:val="00551830"/>
    <w:rsid w:val="005B659D"/>
    <w:rsid w:val="005D7AFE"/>
    <w:rsid w:val="00626277"/>
    <w:rsid w:val="00666C48"/>
    <w:rsid w:val="00690B9B"/>
    <w:rsid w:val="006D60D4"/>
    <w:rsid w:val="006E13B6"/>
    <w:rsid w:val="006E7588"/>
    <w:rsid w:val="00737D0A"/>
    <w:rsid w:val="0076693E"/>
    <w:rsid w:val="0077631B"/>
    <w:rsid w:val="0079573D"/>
    <w:rsid w:val="00820B8E"/>
    <w:rsid w:val="008809C2"/>
    <w:rsid w:val="008B6125"/>
    <w:rsid w:val="008E01D4"/>
    <w:rsid w:val="008E5091"/>
    <w:rsid w:val="00902EA5"/>
    <w:rsid w:val="0093165F"/>
    <w:rsid w:val="009A4AE1"/>
    <w:rsid w:val="009A4E79"/>
    <w:rsid w:val="009B552A"/>
    <w:rsid w:val="009D5311"/>
    <w:rsid w:val="009D77EF"/>
    <w:rsid w:val="00A04BCC"/>
    <w:rsid w:val="00A14A0C"/>
    <w:rsid w:val="00A20E40"/>
    <w:rsid w:val="00A57824"/>
    <w:rsid w:val="00A62D55"/>
    <w:rsid w:val="00AB71C9"/>
    <w:rsid w:val="00AC116A"/>
    <w:rsid w:val="00B60240"/>
    <w:rsid w:val="00B72121"/>
    <w:rsid w:val="00BD08BB"/>
    <w:rsid w:val="00BD58BE"/>
    <w:rsid w:val="00C209A6"/>
    <w:rsid w:val="00CA1DC6"/>
    <w:rsid w:val="00CE38AE"/>
    <w:rsid w:val="00D10CDE"/>
    <w:rsid w:val="00D45FF0"/>
    <w:rsid w:val="00DB28F9"/>
    <w:rsid w:val="00DE6C96"/>
    <w:rsid w:val="00E21A52"/>
    <w:rsid w:val="00E31C12"/>
    <w:rsid w:val="00E609F6"/>
    <w:rsid w:val="00EA1A6E"/>
    <w:rsid w:val="00F2620F"/>
    <w:rsid w:val="00F274EF"/>
    <w:rsid w:val="00F65D78"/>
    <w:rsid w:val="00F70F37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48DA"/>
  <w15:docId w15:val="{B0E0C5A0-D7BA-42E0-95BB-6B0B1CC5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40C7F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40C7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99"/>
    <w:rsid w:val="0034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40C7F"/>
    <w:pPr>
      <w:ind w:left="720"/>
      <w:contextualSpacing/>
    </w:pPr>
  </w:style>
  <w:style w:type="paragraph" w:customStyle="1" w:styleId="Recuodecorpodetexto21">
    <w:name w:val="Recuo de corpo de texto 21"/>
    <w:basedOn w:val="Normal"/>
    <w:uiPriority w:val="99"/>
    <w:rsid w:val="00340C7F"/>
    <w:pPr>
      <w:suppressAutoHyphens/>
      <w:ind w:firstLine="57"/>
      <w:jc w:val="both"/>
    </w:pPr>
    <w:rPr>
      <w:lang w:eastAsia="ar-SA"/>
    </w:rPr>
  </w:style>
  <w:style w:type="table" w:customStyle="1" w:styleId="TabeladeGrade4-nfase11">
    <w:name w:val="Tabela de Grade 4 - Ênfase 11"/>
    <w:basedOn w:val="Tabelanormal"/>
    <w:uiPriority w:val="49"/>
    <w:rsid w:val="00340C7F"/>
    <w:pPr>
      <w:spacing w:after="0" w:line="240" w:lineRule="auto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40C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7F"/>
    <w:rPr>
      <w:rFonts w:ascii="Tahoma" w:eastAsia="Times New Roman" w:hAnsi="Tahoma" w:cs="Tahoma"/>
      <w:sz w:val="16"/>
      <w:szCs w:val="16"/>
      <w:lang w:eastAsia="de-DE"/>
    </w:rPr>
  </w:style>
  <w:style w:type="paragraph" w:styleId="Cabealho">
    <w:name w:val="header"/>
    <w:basedOn w:val="Normal"/>
    <w:link w:val="CabealhoChar"/>
    <w:uiPriority w:val="99"/>
    <w:unhideWhenUsed/>
    <w:rsid w:val="00340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C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Rodap">
    <w:name w:val="footer"/>
    <w:basedOn w:val="Normal"/>
    <w:link w:val="RodapChar"/>
    <w:uiPriority w:val="99"/>
    <w:unhideWhenUsed/>
    <w:rsid w:val="00340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C7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Fontepargpadro"/>
    <w:rsid w:val="00A62D55"/>
  </w:style>
  <w:style w:type="paragraph" w:customStyle="1" w:styleId="BBAuthorName">
    <w:name w:val="BB_Author_Name"/>
    <w:basedOn w:val="Normal"/>
    <w:next w:val="Normal"/>
    <w:rsid w:val="006E7588"/>
    <w:pPr>
      <w:overflowPunct w:val="0"/>
      <w:autoSpaceDE w:val="0"/>
      <w:autoSpaceDN w:val="0"/>
      <w:adjustRightInd w:val="0"/>
      <w:spacing w:after="240" w:line="240" w:lineRule="exact"/>
      <w:ind w:right="3024"/>
      <w:textAlignment w:val="baseline"/>
    </w:pPr>
    <w:rPr>
      <w:rFonts w:ascii="Helvetica" w:hAnsi="Helvetica" w:cs="Helvetica"/>
      <w:b/>
      <w:bCs/>
      <w:sz w:val="22"/>
      <w:szCs w:val="22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E75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758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7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oleObject" Target="embeddings/oleObject1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49A723-37F0-471F-9B13-3216260B8E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61FC727-5171-4C0B-9BFB-261E4F75AE6A}">
      <dgm:prSet/>
      <dgm:spPr/>
      <dgm:t>
        <a:bodyPr/>
        <a:lstStyle/>
        <a:p>
          <a:endParaRPr lang="pt-BR" smtClean="0"/>
        </a:p>
      </dgm:t>
    </dgm:pt>
    <dgm:pt modelId="{E0E3D569-9207-4AAC-B49C-4FDC361EB7AE}" type="parTrans" cxnId="{A5647556-301D-43EB-9D78-7E6B4E51C4A6}">
      <dgm:prSet/>
      <dgm:spPr/>
      <dgm:t>
        <a:bodyPr/>
        <a:lstStyle/>
        <a:p>
          <a:endParaRPr lang="pt-BR"/>
        </a:p>
      </dgm:t>
    </dgm:pt>
    <dgm:pt modelId="{EF7DFBDD-095A-4080-B510-C4EE794E0F42}" type="sibTrans" cxnId="{A5647556-301D-43EB-9D78-7E6B4E51C4A6}">
      <dgm:prSet/>
      <dgm:spPr/>
      <dgm:t>
        <a:bodyPr/>
        <a:lstStyle/>
        <a:p>
          <a:endParaRPr lang="pt-BR"/>
        </a:p>
      </dgm:t>
    </dgm:pt>
    <dgm:pt modelId="{608D74EA-DEB2-43D3-A14A-10BC1815BF73}">
      <dgm:prSet/>
      <dgm:spPr/>
      <dgm:t>
        <a:bodyPr/>
        <a:lstStyle/>
        <a:p>
          <a:endParaRPr lang="pt-BR" smtClean="0"/>
        </a:p>
      </dgm:t>
    </dgm:pt>
    <dgm:pt modelId="{267512FF-41E8-4B60-9F3F-2E52D955D35D}" type="parTrans" cxnId="{7C3EAE9B-FF92-4DAD-8CD0-20D63E90C042}">
      <dgm:prSet/>
      <dgm:spPr/>
      <dgm:t>
        <a:bodyPr/>
        <a:lstStyle/>
        <a:p>
          <a:endParaRPr lang="pt-BR"/>
        </a:p>
      </dgm:t>
    </dgm:pt>
    <dgm:pt modelId="{A1A46D73-C306-4F32-A6A8-F38EE304F6F8}" type="sibTrans" cxnId="{7C3EAE9B-FF92-4DAD-8CD0-20D63E90C042}">
      <dgm:prSet/>
      <dgm:spPr/>
      <dgm:t>
        <a:bodyPr/>
        <a:lstStyle/>
        <a:p>
          <a:endParaRPr lang="pt-BR"/>
        </a:p>
      </dgm:t>
    </dgm:pt>
    <dgm:pt modelId="{F912CDB4-6505-4C92-84BF-0A7FF3EAE9CF}">
      <dgm:prSet/>
      <dgm:spPr/>
      <dgm:t>
        <a:bodyPr/>
        <a:lstStyle/>
        <a:p>
          <a:endParaRPr lang="pt-BR" smtClean="0"/>
        </a:p>
      </dgm:t>
    </dgm:pt>
    <dgm:pt modelId="{FB2560EE-1A28-43E7-BCD2-34251740D00E}" type="parTrans" cxnId="{7E9D008B-5326-4F70-A147-2F05500EF1F1}">
      <dgm:prSet/>
      <dgm:spPr/>
      <dgm:t>
        <a:bodyPr/>
        <a:lstStyle/>
        <a:p>
          <a:endParaRPr lang="pt-BR"/>
        </a:p>
      </dgm:t>
    </dgm:pt>
    <dgm:pt modelId="{B85A16A3-9C2B-454F-A9FC-4272F1811390}" type="sibTrans" cxnId="{7E9D008B-5326-4F70-A147-2F05500EF1F1}">
      <dgm:prSet/>
      <dgm:spPr/>
      <dgm:t>
        <a:bodyPr/>
        <a:lstStyle/>
        <a:p>
          <a:endParaRPr lang="pt-BR"/>
        </a:p>
      </dgm:t>
    </dgm:pt>
    <dgm:pt modelId="{F47B989F-E62B-494A-BB16-631F5590D161}">
      <dgm:prSet/>
      <dgm:spPr/>
      <dgm:t>
        <a:bodyPr/>
        <a:lstStyle/>
        <a:p>
          <a:endParaRPr lang="pt-BR" smtClean="0"/>
        </a:p>
      </dgm:t>
    </dgm:pt>
    <dgm:pt modelId="{45F2DB45-067D-40AB-9833-14A40C9A96AE}" type="parTrans" cxnId="{964E5BAF-83ED-402D-9C68-81CC04C01535}">
      <dgm:prSet/>
      <dgm:spPr/>
      <dgm:t>
        <a:bodyPr/>
        <a:lstStyle/>
        <a:p>
          <a:endParaRPr lang="pt-BR"/>
        </a:p>
      </dgm:t>
    </dgm:pt>
    <dgm:pt modelId="{326A0499-EE58-4118-ADEF-954F7FC71270}" type="sibTrans" cxnId="{964E5BAF-83ED-402D-9C68-81CC04C01535}">
      <dgm:prSet/>
      <dgm:spPr/>
      <dgm:t>
        <a:bodyPr/>
        <a:lstStyle/>
        <a:p>
          <a:endParaRPr lang="pt-BR"/>
        </a:p>
      </dgm:t>
    </dgm:pt>
    <dgm:pt modelId="{23D77EAD-86BA-4598-89C6-29C9899E671B}" type="pres">
      <dgm:prSet presAssocID="{0049A723-37F0-471F-9B13-3216260B8E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073D109-3210-4A7B-9137-7825F8473BAC}" type="pres">
      <dgm:prSet presAssocID="{161FC727-5171-4C0B-9BFB-261E4F75AE6A}" presName="hierRoot1" presStyleCnt="0">
        <dgm:presLayoutVars>
          <dgm:hierBranch/>
        </dgm:presLayoutVars>
      </dgm:prSet>
      <dgm:spPr/>
    </dgm:pt>
    <dgm:pt modelId="{356E9909-838A-4701-B1DE-64369EE3F211}" type="pres">
      <dgm:prSet presAssocID="{161FC727-5171-4C0B-9BFB-261E4F75AE6A}" presName="rootComposite1" presStyleCnt="0"/>
      <dgm:spPr/>
    </dgm:pt>
    <dgm:pt modelId="{3428D51A-AF9A-4AA6-B7DC-0F85D29C7C6B}" type="pres">
      <dgm:prSet presAssocID="{161FC727-5171-4C0B-9BFB-261E4F75AE6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13DC201-513E-4794-AC9C-81FF7ED5FB7C}" type="pres">
      <dgm:prSet presAssocID="{161FC727-5171-4C0B-9BFB-261E4F75AE6A}" presName="rootConnector1" presStyleLbl="node1" presStyleIdx="0" presStyleCnt="0"/>
      <dgm:spPr/>
      <dgm:t>
        <a:bodyPr/>
        <a:lstStyle/>
        <a:p>
          <a:endParaRPr lang="pt-BR"/>
        </a:p>
      </dgm:t>
    </dgm:pt>
    <dgm:pt modelId="{7C76507B-06A9-474C-9652-9558BEB27E5B}" type="pres">
      <dgm:prSet presAssocID="{161FC727-5171-4C0B-9BFB-261E4F75AE6A}" presName="hierChild2" presStyleCnt="0"/>
      <dgm:spPr/>
    </dgm:pt>
    <dgm:pt modelId="{4294C6E5-EFA0-4F51-BD6E-94C79842ABF1}" type="pres">
      <dgm:prSet presAssocID="{267512FF-41E8-4B60-9F3F-2E52D955D35D}" presName="Name35" presStyleLbl="parChTrans1D2" presStyleIdx="0" presStyleCnt="3"/>
      <dgm:spPr/>
      <dgm:t>
        <a:bodyPr/>
        <a:lstStyle/>
        <a:p>
          <a:endParaRPr lang="pt-BR"/>
        </a:p>
      </dgm:t>
    </dgm:pt>
    <dgm:pt modelId="{20A20932-9193-4B9E-AAA9-89B17D687E1D}" type="pres">
      <dgm:prSet presAssocID="{608D74EA-DEB2-43D3-A14A-10BC1815BF73}" presName="hierRoot2" presStyleCnt="0">
        <dgm:presLayoutVars>
          <dgm:hierBranch/>
        </dgm:presLayoutVars>
      </dgm:prSet>
      <dgm:spPr/>
    </dgm:pt>
    <dgm:pt modelId="{2F9CE760-F8CF-40A5-9347-860E400D935F}" type="pres">
      <dgm:prSet presAssocID="{608D74EA-DEB2-43D3-A14A-10BC1815BF73}" presName="rootComposite" presStyleCnt="0"/>
      <dgm:spPr/>
    </dgm:pt>
    <dgm:pt modelId="{40E824FC-F14F-4026-915F-737273A4F059}" type="pres">
      <dgm:prSet presAssocID="{608D74EA-DEB2-43D3-A14A-10BC1815BF7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27573B3-29E2-4E52-B90E-9C1A8E896A52}" type="pres">
      <dgm:prSet presAssocID="{608D74EA-DEB2-43D3-A14A-10BC1815BF73}" presName="rootConnector" presStyleLbl="node2" presStyleIdx="0" presStyleCnt="3"/>
      <dgm:spPr/>
      <dgm:t>
        <a:bodyPr/>
        <a:lstStyle/>
        <a:p>
          <a:endParaRPr lang="pt-BR"/>
        </a:p>
      </dgm:t>
    </dgm:pt>
    <dgm:pt modelId="{111C749B-0E8E-427C-B668-F1D1F35E3AB2}" type="pres">
      <dgm:prSet presAssocID="{608D74EA-DEB2-43D3-A14A-10BC1815BF73}" presName="hierChild4" presStyleCnt="0"/>
      <dgm:spPr/>
    </dgm:pt>
    <dgm:pt modelId="{329534A0-285F-4E85-B854-091EF27250AC}" type="pres">
      <dgm:prSet presAssocID="{608D74EA-DEB2-43D3-A14A-10BC1815BF73}" presName="hierChild5" presStyleCnt="0"/>
      <dgm:spPr/>
    </dgm:pt>
    <dgm:pt modelId="{73472E7D-77F0-4187-9FF5-DA7BC255EDF3}" type="pres">
      <dgm:prSet presAssocID="{FB2560EE-1A28-43E7-BCD2-34251740D00E}" presName="Name35" presStyleLbl="parChTrans1D2" presStyleIdx="1" presStyleCnt="3"/>
      <dgm:spPr/>
      <dgm:t>
        <a:bodyPr/>
        <a:lstStyle/>
        <a:p>
          <a:endParaRPr lang="pt-BR"/>
        </a:p>
      </dgm:t>
    </dgm:pt>
    <dgm:pt modelId="{A459B873-D686-4231-A605-0D19AD654FB6}" type="pres">
      <dgm:prSet presAssocID="{F912CDB4-6505-4C92-84BF-0A7FF3EAE9CF}" presName="hierRoot2" presStyleCnt="0">
        <dgm:presLayoutVars>
          <dgm:hierBranch/>
        </dgm:presLayoutVars>
      </dgm:prSet>
      <dgm:spPr/>
    </dgm:pt>
    <dgm:pt modelId="{BCC9773D-9344-4B37-BA09-1C0CBE1D49DB}" type="pres">
      <dgm:prSet presAssocID="{F912CDB4-6505-4C92-84BF-0A7FF3EAE9CF}" presName="rootComposite" presStyleCnt="0"/>
      <dgm:spPr/>
    </dgm:pt>
    <dgm:pt modelId="{16312E5A-6B90-4CBF-9256-8671C3059A9F}" type="pres">
      <dgm:prSet presAssocID="{F912CDB4-6505-4C92-84BF-0A7FF3EAE9C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ED4E024-2924-4C35-814C-CC0508D95C3E}" type="pres">
      <dgm:prSet presAssocID="{F912CDB4-6505-4C92-84BF-0A7FF3EAE9CF}" presName="rootConnector" presStyleLbl="node2" presStyleIdx="1" presStyleCnt="3"/>
      <dgm:spPr/>
      <dgm:t>
        <a:bodyPr/>
        <a:lstStyle/>
        <a:p>
          <a:endParaRPr lang="pt-BR"/>
        </a:p>
      </dgm:t>
    </dgm:pt>
    <dgm:pt modelId="{FA6D6B42-B841-4F1C-9418-8A158A9A4FB0}" type="pres">
      <dgm:prSet presAssocID="{F912CDB4-6505-4C92-84BF-0A7FF3EAE9CF}" presName="hierChild4" presStyleCnt="0"/>
      <dgm:spPr/>
    </dgm:pt>
    <dgm:pt modelId="{2783FE83-D264-4990-B9E7-A414118B4C9A}" type="pres">
      <dgm:prSet presAssocID="{F912CDB4-6505-4C92-84BF-0A7FF3EAE9CF}" presName="hierChild5" presStyleCnt="0"/>
      <dgm:spPr/>
    </dgm:pt>
    <dgm:pt modelId="{4277AD76-F1F7-4FF3-9D85-B29BFFB31E1B}" type="pres">
      <dgm:prSet presAssocID="{45F2DB45-067D-40AB-9833-14A40C9A96AE}" presName="Name35" presStyleLbl="parChTrans1D2" presStyleIdx="2" presStyleCnt="3"/>
      <dgm:spPr/>
      <dgm:t>
        <a:bodyPr/>
        <a:lstStyle/>
        <a:p>
          <a:endParaRPr lang="pt-BR"/>
        </a:p>
      </dgm:t>
    </dgm:pt>
    <dgm:pt modelId="{C97A18FF-7D9E-4555-A52D-12ADEB739149}" type="pres">
      <dgm:prSet presAssocID="{F47B989F-E62B-494A-BB16-631F5590D161}" presName="hierRoot2" presStyleCnt="0">
        <dgm:presLayoutVars>
          <dgm:hierBranch/>
        </dgm:presLayoutVars>
      </dgm:prSet>
      <dgm:spPr/>
    </dgm:pt>
    <dgm:pt modelId="{48A5A046-1475-489A-832D-C1F5DF090ECA}" type="pres">
      <dgm:prSet presAssocID="{F47B989F-E62B-494A-BB16-631F5590D161}" presName="rootComposite" presStyleCnt="0"/>
      <dgm:spPr/>
    </dgm:pt>
    <dgm:pt modelId="{932067EB-04DE-455E-AE25-82CE72767DAA}" type="pres">
      <dgm:prSet presAssocID="{F47B989F-E62B-494A-BB16-631F5590D161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F2D4051-5F8E-4AC4-B0EE-3B909E052C0D}" type="pres">
      <dgm:prSet presAssocID="{F47B989F-E62B-494A-BB16-631F5590D161}" presName="rootConnector" presStyleLbl="node2" presStyleIdx="2" presStyleCnt="3"/>
      <dgm:spPr/>
      <dgm:t>
        <a:bodyPr/>
        <a:lstStyle/>
        <a:p>
          <a:endParaRPr lang="pt-BR"/>
        </a:p>
      </dgm:t>
    </dgm:pt>
    <dgm:pt modelId="{18F18B26-0690-4F90-B33A-C4E3D02E6226}" type="pres">
      <dgm:prSet presAssocID="{F47B989F-E62B-494A-BB16-631F5590D161}" presName="hierChild4" presStyleCnt="0"/>
      <dgm:spPr/>
    </dgm:pt>
    <dgm:pt modelId="{D8E7EAAC-11EB-4D7B-8CD7-6C4F12C41177}" type="pres">
      <dgm:prSet presAssocID="{F47B989F-E62B-494A-BB16-631F5590D161}" presName="hierChild5" presStyleCnt="0"/>
      <dgm:spPr/>
    </dgm:pt>
    <dgm:pt modelId="{B5160837-EFC6-4F1C-BDBE-05D7D0253F48}" type="pres">
      <dgm:prSet presAssocID="{161FC727-5171-4C0B-9BFB-261E4F75AE6A}" presName="hierChild3" presStyleCnt="0"/>
      <dgm:spPr/>
    </dgm:pt>
  </dgm:ptLst>
  <dgm:cxnLst>
    <dgm:cxn modelId="{A5647556-301D-43EB-9D78-7E6B4E51C4A6}" srcId="{0049A723-37F0-471F-9B13-3216260B8EC0}" destId="{161FC727-5171-4C0B-9BFB-261E4F75AE6A}" srcOrd="0" destOrd="0" parTransId="{E0E3D569-9207-4AAC-B49C-4FDC361EB7AE}" sibTransId="{EF7DFBDD-095A-4080-B510-C4EE794E0F42}"/>
    <dgm:cxn modelId="{95C4B87E-BC5F-4A97-BEC5-5326D17150BF}" type="presOf" srcId="{608D74EA-DEB2-43D3-A14A-10BC1815BF73}" destId="{427573B3-29E2-4E52-B90E-9C1A8E896A52}" srcOrd="1" destOrd="0" presId="urn:microsoft.com/office/officeart/2005/8/layout/orgChart1"/>
    <dgm:cxn modelId="{C9032CA1-0131-446D-995D-E4393AA23D2C}" type="presOf" srcId="{F912CDB4-6505-4C92-84BF-0A7FF3EAE9CF}" destId="{1ED4E024-2924-4C35-814C-CC0508D95C3E}" srcOrd="1" destOrd="0" presId="urn:microsoft.com/office/officeart/2005/8/layout/orgChart1"/>
    <dgm:cxn modelId="{B94BF720-271A-4A32-B86C-7A2ACF17E9D3}" type="presOf" srcId="{F912CDB4-6505-4C92-84BF-0A7FF3EAE9CF}" destId="{16312E5A-6B90-4CBF-9256-8671C3059A9F}" srcOrd="0" destOrd="0" presId="urn:microsoft.com/office/officeart/2005/8/layout/orgChart1"/>
    <dgm:cxn modelId="{964E5BAF-83ED-402D-9C68-81CC04C01535}" srcId="{161FC727-5171-4C0B-9BFB-261E4F75AE6A}" destId="{F47B989F-E62B-494A-BB16-631F5590D161}" srcOrd="2" destOrd="0" parTransId="{45F2DB45-067D-40AB-9833-14A40C9A96AE}" sibTransId="{326A0499-EE58-4118-ADEF-954F7FC71270}"/>
    <dgm:cxn modelId="{9CFCCC37-6813-41DA-A8A4-79341552D71F}" type="presOf" srcId="{FB2560EE-1A28-43E7-BCD2-34251740D00E}" destId="{73472E7D-77F0-4187-9FF5-DA7BC255EDF3}" srcOrd="0" destOrd="0" presId="urn:microsoft.com/office/officeart/2005/8/layout/orgChart1"/>
    <dgm:cxn modelId="{7C3EAE9B-FF92-4DAD-8CD0-20D63E90C042}" srcId="{161FC727-5171-4C0B-9BFB-261E4F75AE6A}" destId="{608D74EA-DEB2-43D3-A14A-10BC1815BF73}" srcOrd="0" destOrd="0" parTransId="{267512FF-41E8-4B60-9F3F-2E52D955D35D}" sibTransId="{A1A46D73-C306-4F32-A6A8-F38EE304F6F8}"/>
    <dgm:cxn modelId="{1D28276C-F7B5-43F0-9E98-B60237621523}" type="presOf" srcId="{267512FF-41E8-4B60-9F3F-2E52D955D35D}" destId="{4294C6E5-EFA0-4F51-BD6E-94C79842ABF1}" srcOrd="0" destOrd="0" presId="urn:microsoft.com/office/officeart/2005/8/layout/orgChart1"/>
    <dgm:cxn modelId="{58586C24-8A10-4B0D-90A2-A6B2C98C9F2C}" type="presOf" srcId="{161FC727-5171-4C0B-9BFB-261E4F75AE6A}" destId="{3428D51A-AF9A-4AA6-B7DC-0F85D29C7C6B}" srcOrd="0" destOrd="0" presId="urn:microsoft.com/office/officeart/2005/8/layout/orgChart1"/>
    <dgm:cxn modelId="{7E9D008B-5326-4F70-A147-2F05500EF1F1}" srcId="{161FC727-5171-4C0B-9BFB-261E4F75AE6A}" destId="{F912CDB4-6505-4C92-84BF-0A7FF3EAE9CF}" srcOrd="1" destOrd="0" parTransId="{FB2560EE-1A28-43E7-BCD2-34251740D00E}" sibTransId="{B85A16A3-9C2B-454F-A9FC-4272F1811390}"/>
    <dgm:cxn modelId="{DE8FEB80-D22D-40FB-8338-CDDE73886764}" type="presOf" srcId="{F47B989F-E62B-494A-BB16-631F5590D161}" destId="{932067EB-04DE-455E-AE25-82CE72767DAA}" srcOrd="0" destOrd="0" presId="urn:microsoft.com/office/officeart/2005/8/layout/orgChart1"/>
    <dgm:cxn modelId="{C022FCBB-1007-4DD2-8B34-297FD88FAF9A}" type="presOf" srcId="{608D74EA-DEB2-43D3-A14A-10BC1815BF73}" destId="{40E824FC-F14F-4026-915F-737273A4F059}" srcOrd="0" destOrd="0" presId="urn:microsoft.com/office/officeart/2005/8/layout/orgChart1"/>
    <dgm:cxn modelId="{D1DFA99E-3F66-4638-851B-DBAE624A862C}" type="presOf" srcId="{0049A723-37F0-471F-9B13-3216260B8EC0}" destId="{23D77EAD-86BA-4598-89C6-29C9899E671B}" srcOrd="0" destOrd="0" presId="urn:microsoft.com/office/officeart/2005/8/layout/orgChart1"/>
    <dgm:cxn modelId="{39A9BB81-B49F-45BB-B04D-FBC35D520535}" type="presOf" srcId="{161FC727-5171-4C0B-9BFB-261E4F75AE6A}" destId="{913DC201-513E-4794-AC9C-81FF7ED5FB7C}" srcOrd="1" destOrd="0" presId="urn:microsoft.com/office/officeart/2005/8/layout/orgChart1"/>
    <dgm:cxn modelId="{EEC6A3F2-E442-4770-A4A5-D90AEC465426}" type="presOf" srcId="{F47B989F-E62B-494A-BB16-631F5590D161}" destId="{CF2D4051-5F8E-4AC4-B0EE-3B909E052C0D}" srcOrd="1" destOrd="0" presId="urn:microsoft.com/office/officeart/2005/8/layout/orgChart1"/>
    <dgm:cxn modelId="{9D99BE53-6F79-49B2-B354-78DDD834EDF4}" type="presOf" srcId="{45F2DB45-067D-40AB-9833-14A40C9A96AE}" destId="{4277AD76-F1F7-4FF3-9D85-B29BFFB31E1B}" srcOrd="0" destOrd="0" presId="urn:microsoft.com/office/officeart/2005/8/layout/orgChart1"/>
    <dgm:cxn modelId="{B7C87D6E-B414-474E-8731-E4003AB0CFF9}" type="presParOf" srcId="{23D77EAD-86BA-4598-89C6-29C9899E671B}" destId="{D073D109-3210-4A7B-9137-7825F8473BAC}" srcOrd="0" destOrd="0" presId="urn:microsoft.com/office/officeart/2005/8/layout/orgChart1"/>
    <dgm:cxn modelId="{A2DF8AF0-2DCB-4A59-BD22-95AB6FA5BB5E}" type="presParOf" srcId="{D073D109-3210-4A7B-9137-7825F8473BAC}" destId="{356E9909-838A-4701-B1DE-64369EE3F211}" srcOrd="0" destOrd="0" presId="urn:microsoft.com/office/officeart/2005/8/layout/orgChart1"/>
    <dgm:cxn modelId="{BA35B80F-B90F-411F-A3F8-590074D56942}" type="presParOf" srcId="{356E9909-838A-4701-B1DE-64369EE3F211}" destId="{3428D51A-AF9A-4AA6-B7DC-0F85D29C7C6B}" srcOrd="0" destOrd="0" presId="urn:microsoft.com/office/officeart/2005/8/layout/orgChart1"/>
    <dgm:cxn modelId="{BC402C75-6682-4EF6-850A-002436AAC06E}" type="presParOf" srcId="{356E9909-838A-4701-B1DE-64369EE3F211}" destId="{913DC201-513E-4794-AC9C-81FF7ED5FB7C}" srcOrd="1" destOrd="0" presId="urn:microsoft.com/office/officeart/2005/8/layout/orgChart1"/>
    <dgm:cxn modelId="{80F4BF54-D25A-443B-885B-CDA1FEE6CC7D}" type="presParOf" srcId="{D073D109-3210-4A7B-9137-7825F8473BAC}" destId="{7C76507B-06A9-474C-9652-9558BEB27E5B}" srcOrd="1" destOrd="0" presId="urn:microsoft.com/office/officeart/2005/8/layout/orgChart1"/>
    <dgm:cxn modelId="{D29BB7BB-083C-4B53-8BBB-E3E139B8B773}" type="presParOf" srcId="{7C76507B-06A9-474C-9652-9558BEB27E5B}" destId="{4294C6E5-EFA0-4F51-BD6E-94C79842ABF1}" srcOrd="0" destOrd="0" presId="urn:microsoft.com/office/officeart/2005/8/layout/orgChart1"/>
    <dgm:cxn modelId="{413E3ECD-661E-4B64-913C-F0C8B3100624}" type="presParOf" srcId="{7C76507B-06A9-474C-9652-9558BEB27E5B}" destId="{20A20932-9193-4B9E-AAA9-89B17D687E1D}" srcOrd="1" destOrd="0" presId="urn:microsoft.com/office/officeart/2005/8/layout/orgChart1"/>
    <dgm:cxn modelId="{8B34DBEE-7C97-40EE-8ED9-C9F9A6407AE8}" type="presParOf" srcId="{20A20932-9193-4B9E-AAA9-89B17D687E1D}" destId="{2F9CE760-F8CF-40A5-9347-860E400D935F}" srcOrd="0" destOrd="0" presId="urn:microsoft.com/office/officeart/2005/8/layout/orgChart1"/>
    <dgm:cxn modelId="{423DA774-422C-4381-B880-465A9065CE28}" type="presParOf" srcId="{2F9CE760-F8CF-40A5-9347-860E400D935F}" destId="{40E824FC-F14F-4026-915F-737273A4F059}" srcOrd="0" destOrd="0" presId="urn:microsoft.com/office/officeart/2005/8/layout/orgChart1"/>
    <dgm:cxn modelId="{43A516A4-400D-49A4-9B03-0959A759CCE1}" type="presParOf" srcId="{2F9CE760-F8CF-40A5-9347-860E400D935F}" destId="{427573B3-29E2-4E52-B90E-9C1A8E896A52}" srcOrd="1" destOrd="0" presId="urn:microsoft.com/office/officeart/2005/8/layout/orgChart1"/>
    <dgm:cxn modelId="{3AEAD68E-FA51-4621-AC56-B74C3CF2B8EB}" type="presParOf" srcId="{20A20932-9193-4B9E-AAA9-89B17D687E1D}" destId="{111C749B-0E8E-427C-B668-F1D1F35E3AB2}" srcOrd="1" destOrd="0" presId="urn:microsoft.com/office/officeart/2005/8/layout/orgChart1"/>
    <dgm:cxn modelId="{FFA38000-A437-4C1E-A81C-CF1852FE87CE}" type="presParOf" srcId="{20A20932-9193-4B9E-AAA9-89B17D687E1D}" destId="{329534A0-285F-4E85-B854-091EF27250AC}" srcOrd="2" destOrd="0" presId="urn:microsoft.com/office/officeart/2005/8/layout/orgChart1"/>
    <dgm:cxn modelId="{B904C6E7-4EE9-4E10-828E-01A0963DCD02}" type="presParOf" srcId="{7C76507B-06A9-474C-9652-9558BEB27E5B}" destId="{73472E7D-77F0-4187-9FF5-DA7BC255EDF3}" srcOrd="2" destOrd="0" presId="urn:microsoft.com/office/officeart/2005/8/layout/orgChart1"/>
    <dgm:cxn modelId="{4A080E81-D90F-44A5-9EC1-E87CAB4F5B86}" type="presParOf" srcId="{7C76507B-06A9-474C-9652-9558BEB27E5B}" destId="{A459B873-D686-4231-A605-0D19AD654FB6}" srcOrd="3" destOrd="0" presId="urn:microsoft.com/office/officeart/2005/8/layout/orgChart1"/>
    <dgm:cxn modelId="{AA7B275C-84B6-4AC6-A645-880BC997B826}" type="presParOf" srcId="{A459B873-D686-4231-A605-0D19AD654FB6}" destId="{BCC9773D-9344-4B37-BA09-1C0CBE1D49DB}" srcOrd="0" destOrd="0" presId="urn:microsoft.com/office/officeart/2005/8/layout/orgChart1"/>
    <dgm:cxn modelId="{8A2075AF-7CB1-4FEC-A87C-0247558FE31F}" type="presParOf" srcId="{BCC9773D-9344-4B37-BA09-1C0CBE1D49DB}" destId="{16312E5A-6B90-4CBF-9256-8671C3059A9F}" srcOrd="0" destOrd="0" presId="urn:microsoft.com/office/officeart/2005/8/layout/orgChart1"/>
    <dgm:cxn modelId="{3B475C02-3C9E-4886-BEED-89DC96E8F102}" type="presParOf" srcId="{BCC9773D-9344-4B37-BA09-1C0CBE1D49DB}" destId="{1ED4E024-2924-4C35-814C-CC0508D95C3E}" srcOrd="1" destOrd="0" presId="urn:microsoft.com/office/officeart/2005/8/layout/orgChart1"/>
    <dgm:cxn modelId="{0944A52A-8C5A-4B42-A9E1-B5C4CED869AB}" type="presParOf" srcId="{A459B873-D686-4231-A605-0D19AD654FB6}" destId="{FA6D6B42-B841-4F1C-9418-8A158A9A4FB0}" srcOrd="1" destOrd="0" presId="urn:microsoft.com/office/officeart/2005/8/layout/orgChart1"/>
    <dgm:cxn modelId="{CE580FAC-1542-43E0-A5A8-14655033833E}" type="presParOf" srcId="{A459B873-D686-4231-A605-0D19AD654FB6}" destId="{2783FE83-D264-4990-B9E7-A414118B4C9A}" srcOrd="2" destOrd="0" presId="urn:microsoft.com/office/officeart/2005/8/layout/orgChart1"/>
    <dgm:cxn modelId="{C18B4A19-EF9F-4FA3-85B8-0810D8D8E7AA}" type="presParOf" srcId="{7C76507B-06A9-474C-9652-9558BEB27E5B}" destId="{4277AD76-F1F7-4FF3-9D85-B29BFFB31E1B}" srcOrd="4" destOrd="0" presId="urn:microsoft.com/office/officeart/2005/8/layout/orgChart1"/>
    <dgm:cxn modelId="{2D0332CB-0ED0-4EA0-8BFC-CA9560FB3125}" type="presParOf" srcId="{7C76507B-06A9-474C-9652-9558BEB27E5B}" destId="{C97A18FF-7D9E-4555-A52D-12ADEB739149}" srcOrd="5" destOrd="0" presId="urn:microsoft.com/office/officeart/2005/8/layout/orgChart1"/>
    <dgm:cxn modelId="{4DFE564D-5387-49EA-9632-E363D60A60C7}" type="presParOf" srcId="{C97A18FF-7D9E-4555-A52D-12ADEB739149}" destId="{48A5A046-1475-489A-832D-C1F5DF090ECA}" srcOrd="0" destOrd="0" presId="urn:microsoft.com/office/officeart/2005/8/layout/orgChart1"/>
    <dgm:cxn modelId="{BD5C2A77-663B-4A5D-A670-AE2C8D7ECCC2}" type="presParOf" srcId="{48A5A046-1475-489A-832D-C1F5DF090ECA}" destId="{932067EB-04DE-455E-AE25-82CE72767DAA}" srcOrd="0" destOrd="0" presId="urn:microsoft.com/office/officeart/2005/8/layout/orgChart1"/>
    <dgm:cxn modelId="{DCDC3EF9-78E5-4E49-8BCD-26700B88C2D4}" type="presParOf" srcId="{48A5A046-1475-489A-832D-C1F5DF090ECA}" destId="{CF2D4051-5F8E-4AC4-B0EE-3B909E052C0D}" srcOrd="1" destOrd="0" presId="urn:microsoft.com/office/officeart/2005/8/layout/orgChart1"/>
    <dgm:cxn modelId="{5C16A62E-5811-478F-BBD1-2B9CA54BE8AE}" type="presParOf" srcId="{C97A18FF-7D9E-4555-A52D-12ADEB739149}" destId="{18F18B26-0690-4F90-B33A-C4E3D02E6226}" srcOrd="1" destOrd="0" presId="urn:microsoft.com/office/officeart/2005/8/layout/orgChart1"/>
    <dgm:cxn modelId="{A05612ED-2919-4D3F-BFD0-5DAF7B62741F}" type="presParOf" srcId="{C97A18FF-7D9E-4555-A52D-12ADEB739149}" destId="{D8E7EAAC-11EB-4D7B-8CD7-6C4F12C41177}" srcOrd="2" destOrd="0" presId="urn:microsoft.com/office/officeart/2005/8/layout/orgChart1"/>
    <dgm:cxn modelId="{731B1860-AC84-4D20-B5CB-6312E0EB858C}" type="presParOf" srcId="{D073D109-3210-4A7B-9137-7825F8473BAC}" destId="{B5160837-EFC6-4F1C-BDBE-05D7D0253F4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77AD76-F1F7-4FF3-9D85-B29BFFB31E1B}">
      <dsp:nvSpPr>
        <dsp:cNvPr id="0" name=""/>
        <dsp:cNvSpPr/>
      </dsp:nvSpPr>
      <dsp:spPr>
        <a:xfrm>
          <a:off x="2190306" y="763976"/>
          <a:ext cx="1549658" cy="2689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474"/>
              </a:lnTo>
              <a:lnTo>
                <a:pt x="1549658" y="134474"/>
              </a:lnTo>
              <a:lnTo>
                <a:pt x="1549658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72E7D-77F0-4187-9FF5-DA7BC255EDF3}">
      <dsp:nvSpPr>
        <dsp:cNvPr id="0" name=""/>
        <dsp:cNvSpPr/>
      </dsp:nvSpPr>
      <dsp:spPr>
        <a:xfrm>
          <a:off x="2144586" y="763976"/>
          <a:ext cx="91440" cy="2689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4C6E5-EFA0-4F51-BD6E-94C79842ABF1}">
      <dsp:nvSpPr>
        <dsp:cNvPr id="0" name=""/>
        <dsp:cNvSpPr/>
      </dsp:nvSpPr>
      <dsp:spPr>
        <a:xfrm>
          <a:off x="640648" y="763976"/>
          <a:ext cx="1549658" cy="268948"/>
        </a:xfrm>
        <a:custGeom>
          <a:avLst/>
          <a:gdLst/>
          <a:ahLst/>
          <a:cxnLst/>
          <a:rect l="0" t="0" r="0" b="0"/>
          <a:pathLst>
            <a:path>
              <a:moveTo>
                <a:pt x="1549658" y="0"/>
              </a:moveTo>
              <a:lnTo>
                <a:pt x="1549658" y="134474"/>
              </a:lnTo>
              <a:lnTo>
                <a:pt x="0" y="134474"/>
              </a:lnTo>
              <a:lnTo>
                <a:pt x="0" y="2689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28D51A-AF9A-4AA6-B7DC-0F85D29C7C6B}">
      <dsp:nvSpPr>
        <dsp:cNvPr id="0" name=""/>
        <dsp:cNvSpPr/>
      </dsp:nvSpPr>
      <dsp:spPr>
        <a:xfrm>
          <a:off x="1549952" y="123621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 smtClean="0"/>
        </a:p>
      </dsp:txBody>
      <dsp:txXfrm>
        <a:off x="1549952" y="123621"/>
        <a:ext cx="1280709" cy="640354"/>
      </dsp:txXfrm>
    </dsp:sp>
    <dsp:sp modelId="{40E824FC-F14F-4026-915F-737273A4F059}">
      <dsp:nvSpPr>
        <dsp:cNvPr id="0" name=""/>
        <dsp:cNvSpPr/>
      </dsp:nvSpPr>
      <dsp:spPr>
        <a:xfrm>
          <a:off x="294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 smtClean="0"/>
        </a:p>
      </dsp:txBody>
      <dsp:txXfrm>
        <a:off x="294" y="1032925"/>
        <a:ext cx="1280709" cy="640354"/>
      </dsp:txXfrm>
    </dsp:sp>
    <dsp:sp modelId="{16312E5A-6B90-4CBF-9256-8671C3059A9F}">
      <dsp:nvSpPr>
        <dsp:cNvPr id="0" name=""/>
        <dsp:cNvSpPr/>
      </dsp:nvSpPr>
      <dsp:spPr>
        <a:xfrm>
          <a:off x="1549952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 smtClean="0"/>
        </a:p>
      </dsp:txBody>
      <dsp:txXfrm>
        <a:off x="1549952" y="1032925"/>
        <a:ext cx="1280709" cy="640354"/>
      </dsp:txXfrm>
    </dsp:sp>
    <dsp:sp modelId="{932067EB-04DE-455E-AE25-82CE72767DAA}">
      <dsp:nvSpPr>
        <dsp:cNvPr id="0" name=""/>
        <dsp:cNvSpPr/>
      </dsp:nvSpPr>
      <dsp:spPr>
        <a:xfrm>
          <a:off x="3099610" y="1032925"/>
          <a:ext cx="1280709" cy="6403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4200" kern="1200" smtClean="0"/>
        </a:p>
      </dsp:txBody>
      <dsp:txXfrm>
        <a:off x="3099610" y="1032925"/>
        <a:ext cx="1280709" cy="6403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490C-82A8-4411-9690-6900787C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KEIZE Katiane dos Santos Amparo</dc:creator>
  <cp:lastModifiedBy>KEIZE Katiane dos Santos Amparo</cp:lastModifiedBy>
  <cp:revision>2</cp:revision>
  <dcterms:created xsi:type="dcterms:W3CDTF">2019-06-13T19:07:00Z</dcterms:created>
  <dcterms:modified xsi:type="dcterms:W3CDTF">2019-06-13T19:07:00Z</dcterms:modified>
</cp:coreProperties>
</file>