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 TÍTULO DO RESUMO SIMPLES DEVE SER CENTRALIZADO, COM FONTE TIMES NEW ROMAN TAMANHO 14, MÁXIMO 21 PALAVRAS E DEVE ESTAREM CAIXA ALTA.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Maria Silva de tal ¹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Curso, Filiação Institucional, Cidade-Estado, E- mail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João Silva de tal ²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Curso, Filiação Institucional, Cidade-Estado, E- mail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* ATÉ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AUTORES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Deve conter obrigatoriamente: Introdução, Objetivos, Métodos ou metodologia, Resultados e Conclusão/Considerações Finais, redigido em português. O máximo de palavras para o resumo é de 800 (oitocentas) e o mínimo é de 300 (trezentas). Deve ser corrido, sem parágrafos, fonte Times New Roman, tamanho 12, justificado e com espaçamento simples (1,0). O tamanho do papel dever A4, com as margens superior e esquerda de 3,0 cm e inferior e direita 2,0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1° palavra; 2° palavra; 3° palavra.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E-mail do autor principal: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fulanodetal@exemplo.com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REFERÊNCIAS: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Deve conter nos resumos simples no máximo 5 (cinco), e 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mínimo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3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), e todas devem seguir as normas vigentes da Associação Brasileira de Normas e Técnicas (ABNT) NBR 10520. A apresentação das referências deve ser em ordem alfabética, ter espaço simples, alinhadas à esquerda, fonte Times New Roman tamanho 12, sem parágrafos e recuos.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40.0pt;height:960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Cambria" w:cs="Cambria" w:eastAsia="Cambria" w:hAnsi="Cambria"/>
        <w:color w:val="000000"/>
      </w:rPr>
    </w:pPr>
    <w:r w:rsidDel="00000000" w:rsidR="00000000" w:rsidRPr="00000000">
      <w:rPr>
        <w:rFonts w:ascii="Cambria" w:cs="Cambria" w:eastAsia="Cambria" w:hAnsi="Cambria"/>
      </w:rPr>
      <w:drawing>
        <wp:inline distB="114300" distT="114300" distL="114300" distR="114300">
          <wp:extent cx="1610678" cy="1610678"/>
          <wp:effectExtent b="0" l="0" r="0" t="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0678" cy="16106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40.0pt;height:960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nvwwBPP/Hk4ZfJQYbA4cEUELpw==">CgMxLjA4AHIhMWN3LVVXTWIzRGNFdkY4LVdMUFppNmVWODdSWGo5Z3g2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2023-10-03T04:30:00Z</dcterms:created>
</cp:coreProperties>
</file>