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98CE" w14:textId="77777777" w:rsidR="00FD7E3F" w:rsidRPr="00B6017D" w:rsidRDefault="007D1B33">
      <w:pPr>
        <w:spacing w:after="0" w:line="360" w:lineRule="auto"/>
        <w:jc w:val="center"/>
        <w:rPr>
          <w:rFonts w:ascii="Times New Roman" w:hAnsi="Times New Roman" w:cs="Times New Roman"/>
          <w:color w:val="FF9900"/>
          <w:sz w:val="20"/>
          <w:szCs w:val="20"/>
        </w:rPr>
      </w:pPr>
      <w:r w:rsidRPr="00B6017D">
        <w:rPr>
          <w:rFonts w:ascii="Times New Roman" w:hAnsi="Times New Roman" w:cs="Times New Roman"/>
          <w:b/>
          <w:bCs/>
          <w:color w:val="FF9900"/>
          <w:sz w:val="20"/>
          <w:szCs w:val="20"/>
          <w:u w:val="single"/>
        </w:rPr>
        <w:t>TEMPLATE PARA SUBMISSÃO DE RESUMOS EXPANDIDOS</w:t>
      </w:r>
    </w:p>
    <w:p w14:paraId="5F8798CF" w14:textId="77777777" w:rsidR="00FD7E3F" w:rsidRPr="00B6017D" w:rsidRDefault="007D1B33">
      <w:pPr>
        <w:spacing w:after="0" w:line="360" w:lineRule="auto"/>
        <w:jc w:val="center"/>
        <w:rPr>
          <w:rFonts w:ascii="Times New Roman" w:hAnsi="Times New Roman" w:cs="Times New Roman"/>
          <w:color w:val="FF9900"/>
          <w:sz w:val="20"/>
          <w:szCs w:val="20"/>
        </w:rPr>
      </w:pPr>
      <w:r w:rsidRPr="00B6017D">
        <w:rPr>
          <w:rFonts w:ascii="Times New Roman" w:hAnsi="Times New Roman" w:cs="Times New Roman"/>
          <w:color w:val="FF9900"/>
          <w:sz w:val="20"/>
          <w:szCs w:val="20"/>
        </w:rPr>
        <w:t xml:space="preserve">Margens – superior e esquerda: 3 cm; inferior e direita: 2 cm. </w:t>
      </w:r>
    </w:p>
    <w:p w14:paraId="5F8798D0" w14:textId="77777777" w:rsidR="00FD7E3F" w:rsidRPr="00B6017D" w:rsidRDefault="007D1B33">
      <w:pPr>
        <w:spacing w:after="0" w:line="360" w:lineRule="auto"/>
        <w:jc w:val="center"/>
        <w:rPr>
          <w:rFonts w:ascii="Times New Roman" w:hAnsi="Times New Roman" w:cs="Times New Roman"/>
          <w:color w:val="FF9900"/>
          <w:sz w:val="20"/>
          <w:szCs w:val="20"/>
        </w:rPr>
      </w:pPr>
      <w:r w:rsidRPr="00B6017D">
        <w:rPr>
          <w:rFonts w:ascii="Times New Roman" w:hAnsi="Times New Roman" w:cs="Times New Roman"/>
          <w:color w:val="FF9900"/>
          <w:sz w:val="20"/>
          <w:szCs w:val="20"/>
        </w:rPr>
        <w:t>Espaçamento em todo o texto, incluindo títulos: 1,5.</w:t>
      </w:r>
    </w:p>
    <w:p w14:paraId="5F8798D1" w14:textId="77777777" w:rsidR="00FD7E3F" w:rsidRPr="00B6017D" w:rsidRDefault="007D1B3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9900"/>
          <w:sz w:val="20"/>
          <w:szCs w:val="20"/>
        </w:rPr>
      </w:pPr>
      <w:r w:rsidRPr="00B6017D">
        <w:rPr>
          <w:rFonts w:ascii="Times New Roman" w:hAnsi="Times New Roman" w:cs="Times New Roman"/>
          <w:b/>
          <w:bCs/>
          <w:color w:val="FF9900"/>
          <w:sz w:val="20"/>
          <w:szCs w:val="20"/>
        </w:rPr>
        <w:t>MÁXIMO DE 2 PÁGINAS (INCLUINDO AS REFERÊNCIAS), trabalhos que excedam este limite serão RECUSADOS.</w:t>
      </w:r>
    </w:p>
    <w:p w14:paraId="5F8798D2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TÍTULO (em negrito, caixa alta, fonte Times New Roman, tamanho 12)</w:t>
      </w:r>
    </w:p>
    <w:p w14:paraId="5F8798D3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Nome do(a) autor(a)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; Nome do(a) autor(a)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; Nome do(a) autor(a)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F8798D4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(nomes completos, fonte Times New Roman, tamanho 10)</w:t>
      </w:r>
    </w:p>
    <w:p w14:paraId="5F8798D5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1 – instituição do(a) autor(a) 1; 2 – instituição do(a) autor(a) 2; 3 – instituição do(a) autor(a) 3</w:t>
      </w:r>
    </w:p>
    <w:p w14:paraId="5F8798D6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E-mails: contatos eletrônicos de todos os autores separador por ponto-e-vírgulas</w:t>
      </w:r>
    </w:p>
    <w:p w14:paraId="5F8798D7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(itálico, fonte Times New Roman, tamanho 9)</w:t>
      </w:r>
    </w:p>
    <w:p w14:paraId="5F8798D8" w14:textId="77777777" w:rsidR="00FD7E3F" w:rsidRDefault="00FD7E3F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F8798D9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INTRODUÇÃO (em negrito, caixa alta, fonte Times New Roman, tamanho 10)</w:t>
      </w:r>
    </w:p>
    <w:p w14:paraId="5F8798DA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DB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Recomenda-se que esta seção inclua além da parte introdutória do trabalho, seus objetivos, área de estudo, caso aplicável. Fonte Times New Roman, tamanho 10.</w:t>
      </w:r>
    </w:p>
    <w:p w14:paraId="5F8798DC" w14:textId="79A92D49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As citações ao longo do texto devem seguir a NBR 10520/2023, exemplificada a seguir.</w:t>
      </w:r>
    </w:p>
    <w:p w14:paraId="5F8798DD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DE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Um autor:</w:t>
      </w:r>
    </w:p>
    <w:p w14:paraId="5F8798DF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Segundo Nascimento (2022)...</w:t>
      </w:r>
    </w:p>
    <w:p w14:paraId="5F8798E0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ou</w:t>
      </w:r>
    </w:p>
    <w:p w14:paraId="5F8798E1" w14:textId="074B4D98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 Geoparque Seridó é um Consórcio Público Intermunicipal (</w:t>
      </w:r>
      <w:r w:rsidR="007D1995">
        <w:rPr>
          <w:rFonts w:ascii="Times New Roman" w:hAnsi="Times New Roman" w:cs="Times New Roman"/>
          <w:sz w:val="20"/>
          <w:szCs w:val="20"/>
        </w:rPr>
        <w:t>Medeiros</w:t>
      </w:r>
      <w:r>
        <w:rPr>
          <w:rFonts w:ascii="Times New Roman" w:hAnsi="Times New Roman" w:cs="Times New Roman"/>
          <w:sz w:val="20"/>
          <w:szCs w:val="20"/>
        </w:rPr>
        <w:t>, 2021)</w:t>
      </w:r>
    </w:p>
    <w:p w14:paraId="5F8798E2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E3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Dois a três autores:</w:t>
      </w:r>
    </w:p>
    <w:p w14:paraId="5F8798E4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Para Costa e Silva (2022)...</w:t>
      </w:r>
    </w:p>
    <w:p w14:paraId="5F8798E5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ou</w:t>
      </w:r>
    </w:p>
    <w:p w14:paraId="5F8798E6" w14:textId="0F199926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Turismo é uma cadeira produtiva importante no Seridó Potiguar (H</w:t>
      </w:r>
      <w:r w:rsidR="007D1995">
        <w:rPr>
          <w:rFonts w:ascii="Times New Roman" w:hAnsi="Times New Roman" w:cs="Times New Roman"/>
          <w:sz w:val="20"/>
          <w:szCs w:val="20"/>
        </w:rPr>
        <w:t>ass</w:t>
      </w:r>
      <w:r>
        <w:rPr>
          <w:rFonts w:ascii="Times New Roman" w:hAnsi="Times New Roman" w:cs="Times New Roman"/>
          <w:sz w:val="20"/>
          <w:szCs w:val="20"/>
        </w:rPr>
        <w:t>; T</w:t>
      </w:r>
      <w:r w:rsidR="007D1995">
        <w:rPr>
          <w:rFonts w:ascii="Times New Roman" w:hAnsi="Times New Roman" w:cs="Times New Roman"/>
          <w:sz w:val="20"/>
          <w:szCs w:val="20"/>
        </w:rPr>
        <w:t>aveira</w:t>
      </w:r>
      <w:r>
        <w:rPr>
          <w:rFonts w:ascii="Times New Roman" w:hAnsi="Times New Roman" w:cs="Times New Roman"/>
          <w:sz w:val="20"/>
          <w:szCs w:val="20"/>
        </w:rPr>
        <w:t>; N</w:t>
      </w:r>
      <w:r w:rsidR="007D1995">
        <w:rPr>
          <w:rFonts w:ascii="Times New Roman" w:hAnsi="Times New Roman" w:cs="Times New Roman"/>
          <w:sz w:val="20"/>
          <w:szCs w:val="20"/>
        </w:rPr>
        <w:t>ascimento</w:t>
      </w:r>
      <w:r>
        <w:rPr>
          <w:rFonts w:ascii="Times New Roman" w:hAnsi="Times New Roman" w:cs="Times New Roman"/>
          <w:sz w:val="20"/>
          <w:szCs w:val="20"/>
        </w:rPr>
        <w:t>, 2022)</w:t>
      </w:r>
    </w:p>
    <w:p w14:paraId="5F8798E7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E8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Para quatro ou mais autores:</w:t>
      </w:r>
    </w:p>
    <w:p w14:paraId="5F8798E9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Tudo o que o Geoparque faz, como mostram Silva </w:t>
      </w:r>
      <w:r>
        <w:rPr>
          <w:rFonts w:ascii="Times New Roman" w:hAnsi="Times New Roman" w:cs="Times New Roman"/>
          <w:i/>
          <w:iCs/>
          <w:sz w:val="20"/>
          <w:szCs w:val="20"/>
        </w:rPr>
        <w:t>et al.</w:t>
      </w:r>
      <w:r>
        <w:rPr>
          <w:rFonts w:ascii="Times New Roman" w:hAnsi="Times New Roman" w:cs="Times New Roman"/>
          <w:sz w:val="20"/>
          <w:szCs w:val="20"/>
        </w:rPr>
        <w:t xml:space="preserve"> (2022)...</w:t>
      </w:r>
    </w:p>
    <w:p w14:paraId="5F8798EA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ou</w:t>
      </w:r>
    </w:p>
    <w:p w14:paraId="5F8798EB" w14:textId="68EB1E1D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Todos são muito bem recebidos no Seridó Geoparque Mundial da UNESCO (</w:t>
      </w:r>
      <w:r w:rsidR="007D1995">
        <w:rPr>
          <w:rFonts w:ascii="Times New Roman" w:hAnsi="Times New Roman" w:cs="Times New Roman"/>
          <w:sz w:val="20"/>
          <w:szCs w:val="20"/>
        </w:rPr>
        <w:t>Medeiros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et al</w:t>
      </w:r>
      <w:r>
        <w:rPr>
          <w:rFonts w:ascii="Times New Roman" w:hAnsi="Times New Roman" w:cs="Times New Roman"/>
          <w:sz w:val="20"/>
          <w:szCs w:val="20"/>
        </w:rPr>
        <w:t>., 2022)</w:t>
      </w:r>
    </w:p>
    <w:p w14:paraId="5F8798EC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ED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MATERIAIS E MÉTODOS (em negrito, caixa alta, fonte Times New Roman, tamanho 10)</w:t>
      </w:r>
    </w:p>
    <w:p w14:paraId="5F8798EE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EF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 forma sucinta, apresente a metodologia aplicada, bem como os materiais utilizados, caso aplicável. Fonte Times New Roman, tamanho 10.</w:t>
      </w:r>
    </w:p>
    <w:p w14:paraId="5F8798F0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As figuras, quadros e tabelas devem ser numeradas sequencialmente, com título na parte superior da ilustração e fonte na parte inferior, ambos centralizados, conforme NBR 14724:2011. A seguir um exemplo de ilustração.</w:t>
      </w:r>
    </w:p>
    <w:p w14:paraId="5F8798F1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2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Figura 1 – Mapa Geológico do Seridó Geoparque Mundial da UNESCO.</w:t>
      </w:r>
    </w:p>
    <w:p w14:paraId="5F8798F3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F879917" wp14:editId="5F879918">
            <wp:extent cx="5760085" cy="4072255"/>
            <wp:effectExtent l="0" t="0" r="0" b="0"/>
            <wp:docPr id="1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98F4" w14:textId="77777777" w:rsidR="00FD7E3F" w:rsidRDefault="007D1B3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Fonte: Costa (2022).</w:t>
      </w:r>
    </w:p>
    <w:p w14:paraId="5F8798F5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6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RESULTADOS E DISCUSSÃO (em negrito, caixa alta, fonte Times New Roman, tamanho 10)</w:t>
      </w:r>
    </w:p>
    <w:p w14:paraId="5F8798F7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8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Demonstre seus resultados e discuta-os, aproveite esta seção também para concluir o seu resumo. Fonte Times New Roman, tamanho 10.</w:t>
      </w:r>
    </w:p>
    <w:p w14:paraId="5F8798F9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A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REFERÊNCIAS (em negrito, caixa alta, fonte Times New Roman, tamanho 10)</w:t>
      </w:r>
    </w:p>
    <w:p w14:paraId="5F8798FB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C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Deve seguir a NBR 6023:2018, com versão corrigida pela ABNT em 2020. Os nomes dos autores podem ser comprimidos por suas letras iniciais.</w:t>
      </w:r>
    </w:p>
    <w:p w14:paraId="5F8798FD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E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8FF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0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1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Exemplos:</w:t>
      </w:r>
    </w:p>
    <w:p w14:paraId="5F879902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3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Livros</w:t>
      </w:r>
    </w:p>
    <w:p w14:paraId="5F879904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NASCIMENTO, Marcos Antonio Leite do; SILVA, Matheus Lisboa Nobre da; REIS, Fábio Augusto Gomes Vieira. </w:t>
      </w:r>
      <w:r>
        <w:rPr>
          <w:rFonts w:ascii="Times New Roman" w:hAnsi="Times New Roman" w:cs="Times New Roman"/>
          <w:b/>
          <w:bCs/>
          <w:sz w:val="20"/>
          <w:szCs w:val="20"/>
        </w:rPr>
        <w:t>Geoparque Seridó</w:t>
      </w:r>
      <w:r>
        <w:rPr>
          <w:rFonts w:ascii="Times New Roman" w:hAnsi="Times New Roman" w:cs="Times New Roman"/>
          <w:sz w:val="20"/>
          <w:szCs w:val="20"/>
        </w:rPr>
        <w:t xml:space="preserve">: Geodiversidade e Patrimônio Geológico no Interior Potiguar. 1. ed., São Paulo: </w:t>
      </w:r>
      <w:proofErr w:type="spellStart"/>
      <w:r>
        <w:rPr>
          <w:rFonts w:ascii="Times New Roman" w:hAnsi="Times New Roman" w:cs="Times New Roman"/>
          <w:sz w:val="20"/>
          <w:szCs w:val="20"/>
        </w:rPr>
        <w:t>Fundunesp</w:t>
      </w:r>
      <w:proofErr w:type="spellEnd"/>
      <w:r>
        <w:rPr>
          <w:rFonts w:ascii="Times New Roman" w:hAnsi="Times New Roman" w:cs="Times New Roman"/>
          <w:sz w:val="20"/>
          <w:szCs w:val="20"/>
        </w:rPr>
        <w:t>, 2020.</w:t>
      </w:r>
    </w:p>
    <w:p w14:paraId="5F879905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6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Capítulo de livro</w:t>
      </w:r>
    </w:p>
    <w:p w14:paraId="5F879907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COSTA, S.S.S.; SARAIVA JÚNIOR, J.C. O Sagrado e a </w:t>
      </w:r>
      <w:proofErr w:type="spellStart"/>
      <w:r>
        <w:rPr>
          <w:rFonts w:ascii="Times New Roman" w:hAnsi="Times New Roman" w:cs="Times New Roman"/>
          <w:sz w:val="20"/>
          <w:szCs w:val="20"/>
        </w:rPr>
        <w:t>Geomorfodiversidade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Potiguar: um Olhar sobre o Patrimônio Cultural Religioso e os Relevos do Rio Grande do Norte. </w:t>
      </w:r>
      <w:r>
        <w:rPr>
          <w:rFonts w:ascii="Times New Roman" w:hAnsi="Times New Roman" w:cs="Times New Roman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: TAVEIRA, M.S.; BON, G. </w:t>
      </w:r>
      <w:r>
        <w:rPr>
          <w:rFonts w:ascii="Times New Roman" w:hAnsi="Times New Roman" w:cs="Times New Roman"/>
          <w:b/>
          <w:bCs/>
          <w:sz w:val="20"/>
          <w:szCs w:val="20"/>
        </w:rPr>
        <w:t>Turismo religioso no Brasil e as expressões do sagrado no Seridó Potiguar</w:t>
      </w:r>
      <w:r>
        <w:rPr>
          <w:rFonts w:ascii="Times New Roman" w:hAnsi="Times New Roman" w:cs="Times New Roman"/>
          <w:sz w:val="20"/>
          <w:szCs w:val="20"/>
        </w:rPr>
        <w:t>. Currais Novos: UFRN/FELCS, 2022. p. 236-263.</w:t>
      </w:r>
    </w:p>
    <w:p w14:paraId="5F879908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9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Artigo</w:t>
      </w:r>
    </w:p>
    <w:p w14:paraId="5F87990A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COSTA, </w:t>
      </w:r>
      <w:proofErr w:type="spellStart"/>
      <w:r>
        <w:rPr>
          <w:rFonts w:ascii="Times New Roman" w:hAnsi="Times New Roman" w:cs="Times New Roman"/>
          <w:sz w:val="20"/>
          <w:szCs w:val="20"/>
        </w:rPr>
        <w:t>Êndel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Raul Pacheco da; FARIAS, Mayara Ferreira de; TAVEIRA, Marcelo da Silva; NASCIMENTO, Marcos Antonio Leite do. Análise do Potencial Turístico do Polo Seridó, Rio Grande do Norte, Brasil. </w:t>
      </w:r>
      <w:r>
        <w:rPr>
          <w:rFonts w:ascii="Times New Roman" w:hAnsi="Times New Roman" w:cs="Times New Roman"/>
          <w:b/>
          <w:bCs/>
          <w:sz w:val="20"/>
          <w:szCs w:val="20"/>
        </w:rPr>
        <w:t>Revista Turismo</w:t>
      </w:r>
      <w:r>
        <w:rPr>
          <w:rFonts w:ascii="Times New Roman" w:hAnsi="Times New Roman" w:cs="Times New Roman"/>
          <w:sz w:val="20"/>
          <w:szCs w:val="20"/>
        </w:rPr>
        <w:t>: Estudos &amp; Práticas, Mossoró, v. 9, n. 1, p. 1-21, 2020.</w:t>
      </w:r>
    </w:p>
    <w:p w14:paraId="5F87990B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0C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Trabalho em evento</w:t>
      </w:r>
    </w:p>
    <w:p w14:paraId="5F87990D" w14:textId="77777777" w:rsidR="00FD7E3F" w:rsidRPr="00B6017D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</w:rPr>
        <w:t xml:space="preserve">COSTA, S.S.S.; NASCIMENTO, M.A.L.; SILVA, M.L.N. DIAS, M.C.S.S.; MEDEIROS, J.L. Virtual tour through Seridó </w:t>
      </w:r>
      <w:proofErr w:type="spellStart"/>
      <w:r>
        <w:rPr>
          <w:rFonts w:ascii="Times New Roman" w:hAnsi="Times New Roman" w:cs="Times New Roman"/>
          <w:sz w:val="20"/>
          <w:szCs w:val="20"/>
        </w:rPr>
        <w:t>Aspiring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Geopark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geosites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Google </w:t>
      </w:r>
      <w:proofErr w:type="spellStart"/>
      <w:r>
        <w:rPr>
          <w:rFonts w:ascii="Times New Roman" w:hAnsi="Times New Roman" w:cs="Times New Roman"/>
          <w:sz w:val="20"/>
          <w:szCs w:val="20"/>
        </w:rPr>
        <w:t>StreetView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© as a </w:t>
      </w:r>
      <w:proofErr w:type="spellStart"/>
      <w:r>
        <w:rPr>
          <w:rFonts w:ascii="Times New Roman" w:hAnsi="Times New Roman" w:cs="Times New Roman"/>
          <w:sz w:val="20"/>
          <w:szCs w:val="20"/>
        </w:rPr>
        <w:t>geotouristic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geoeducational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tool. </w:t>
      </w:r>
      <w:r w:rsidRPr="00B6017D">
        <w:rPr>
          <w:rFonts w:ascii="Times New Roman" w:hAnsi="Times New Roman" w:cs="Times New Roman"/>
          <w:i/>
          <w:iCs/>
          <w:sz w:val="20"/>
          <w:szCs w:val="20"/>
          <w:lang w:val="es-ES_tradnl"/>
        </w:rPr>
        <w:t>In</w:t>
      </w:r>
      <w:r w:rsidRPr="00B6017D">
        <w:rPr>
          <w:rFonts w:ascii="Times New Roman" w:hAnsi="Times New Roman" w:cs="Times New Roman"/>
          <w:sz w:val="20"/>
          <w:szCs w:val="20"/>
          <w:lang w:val="es-ES_tradnl"/>
        </w:rPr>
        <w:t xml:space="preserve">: INTERNATIONAL PROGEO ONLINE SYMPOSIUM, 10., 2021, Madri. </w:t>
      </w:r>
      <w:r w:rsidRPr="00B6017D">
        <w:rPr>
          <w:rFonts w:ascii="Times New Roman" w:hAnsi="Times New Roman" w:cs="Times New Roman"/>
          <w:b/>
          <w:bCs/>
          <w:sz w:val="20"/>
          <w:szCs w:val="20"/>
          <w:lang w:val="es-ES_tradnl"/>
        </w:rPr>
        <w:t>Abstract Book</w:t>
      </w:r>
      <w:r w:rsidRPr="00B6017D">
        <w:rPr>
          <w:rFonts w:ascii="Times New Roman" w:hAnsi="Times New Roman" w:cs="Times New Roman"/>
          <w:sz w:val="20"/>
          <w:szCs w:val="20"/>
          <w:lang w:val="es-ES_tradnl"/>
        </w:rPr>
        <w:t xml:space="preserve"> [...]. Madri: Instituto Geológico y Minero de España, 2021. p. 207-208.</w:t>
      </w:r>
    </w:p>
    <w:p w14:paraId="5F87990E" w14:textId="77777777" w:rsidR="00FD7E3F" w:rsidRPr="00B6017D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5F87990F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Monografias, dissertações e teses</w:t>
      </w:r>
    </w:p>
    <w:p w14:paraId="5F879910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GOMES, Cristiane Soares Cardoso Dantas. </w:t>
      </w:r>
      <w:r>
        <w:rPr>
          <w:rFonts w:ascii="Times New Roman" w:hAnsi="Times New Roman" w:cs="Times New Roman"/>
          <w:b/>
          <w:bCs/>
          <w:sz w:val="20"/>
          <w:szCs w:val="20"/>
        </w:rPr>
        <w:t>Potencial Turístico de Destinos</w:t>
      </w:r>
      <w:r>
        <w:rPr>
          <w:rFonts w:ascii="Times New Roman" w:hAnsi="Times New Roman" w:cs="Times New Roman"/>
          <w:sz w:val="20"/>
          <w:szCs w:val="20"/>
        </w:rPr>
        <w:t>: Proposição de um Modelo de Avaliação com Base nos Recursos Endógenos. 2019. Tese (Doutorado em Turismo) – Centro de Ciências Sociais Aplicadas, Universidade Federal do Rio Grande do Norte, Natal, 2019.</w:t>
      </w:r>
    </w:p>
    <w:p w14:paraId="5F879911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12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Documento online</w:t>
      </w:r>
    </w:p>
    <w:p w14:paraId="5F879913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GEOPARQUE SERIDÓ. </w:t>
      </w:r>
      <w:r>
        <w:rPr>
          <w:rFonts w:ascii="Times New Roman" w:hAnsi="Times New Roman" w:cs="Times New Roman"/>
          <w:b/>
          <w:bCs/>
          <w:sz w:val="20"/>
          <w:szCs w:val="20"/>
        </w:rPr>
        <w:t>Localização</w:t>
      </w:r>
      <w:r>
        <w:rPr>
          <w:rFonts w:ascii="Times New Roman" w:hAnsi="Times New Roman" w:cs="Times New Roman"/>
          <w:sz w:val="20"/>
          <w:szCs w:val="20"/>
        </w:rPr>
        <w:t>. Disponível em: https://geoparqueserido.com.br/?page_id=7942. Acesso em: 31 ago. 2022.</w:t>
      </w:r>
    </w:p>
    <w:p w14:paraId="5F879914" w14:textId="77777777" w:rsidR="00FD7E3F" w:rsidRDefault="00FD7E3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879915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Redes sociais</w:t>
      </w:r>
    </w:p>
    <w:p w14:paraId="5F879916" w14:textId="77777777" w:rsidR="00FD7E3F" w:rsidRDefault="007D1B3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GEOPARQUE SERIDÓ. </w:t>
      </w:r>
      <w:r>
        <w:rPr>
          <w:rFonts w:ascii="Times New Roman" w:hAnsi="Times New Roman" w:cs="Times New Roman"/>
          <w:b/>
          <w:bCs/>
          <w:sz w:val="20"/>
          <w:szCs w:val="20"/>
        </w:rPr>
        <w:t>1 Encontro do Programa Líder Geoparque Seridó</w:t>
      </w:r>
      <w:r>
        <w:rPr>
          <w:rFonts w:ascii="Times New Roman" w:hAnsi="Times New Roman" w:cs="Times New Roman"/>
          <w:sz w:val="20"/>
          <w:szCs w:val="20"/>
        </w:rPr>
        <w:t>. Currais Novos, 30 ago. 2022. Instagram: Geoparque Seridó @geoparque_serido. Disponível em: https://www.instagram.com/p/Ch5WKvxuKAk/. Acesso em: 31 ago. 2022.</w:t>
      </w:r>
    </w:p>
    <w:sectPr w:rsidR="00FD7E3F">
      <w:headerReference w:type="default" r:id="rId7"/>
      <w:pgSz w:w="11906" w:h="16838"/>
      <w:pgMar w:top="1701" w:right="1134" w:bottom="1134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79925" w14:textId="77777777" w:rsidR="007D1B33" w:rsidRDefault="007D1B33">
      <w:pPr>
        <w:spacing w:after="0" w:line="240" w:lineRule="auto"/>
      </w:pPr>
      <w:r>
        <w:separator/>
      </w:r>
    </w:p>
  </w:endnote>
  <w:endnote w:type="continuationSeparator" w:id="0">
    <w:p w14:paraId="5F879927" w14:textId="77777777" w:rsidR="007D1B33" w:rsidRDefault="007D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79921" w14:textId="77777777" w:rsidR="007D1B33" w:rsidRDefault="007D1B33">
      <w:pPr>
        <w:spacing w:after="0" w:line="240" w:lineRule="auto"/>
      </w:pPr>
      <w:r>
        <w:separator/>
      </w:r>
    </w:p>
  </w:footnote>
  <w:footnote w:type="continuationSeparator" w:id="0">
    <w:p w14:paraId="5F879923" w14:textId="77777777" w:rsidR="007D1B33" w:rsidRDefault="007D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79920" w14:textId="4BD3B66D" w:rsidR="00FD7E3F" w:rsidRDefault="00B6017D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0A5DC6" wp14:editId="54130172">
          <wp:simplePos x="0" y="0"/>
          <wp:positionH relativeFrom="column">
            <wp:posOffset>-1079500</wp:posOffset>
          </wp:positionH>
          <wp:positionV relativeFrom="paragraph">
            <wp:posOffset>-450215</wp:posOffset>
          </wp:positionV>
          <wp:extent cx="7560000" cy="10689512"/>
          <wp:effectExtent l="0" t="0" r="3175" b="0"/>
          <wp:wrapNone/>
          <wp:docPr id="8457070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707013" name="Imagem 845707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3F"/>
    <w:rsid w:val="001B31E1"/>
    <w:rsid w:val="007D1995"/>
    <w:rsid w:val="007D1B33"/>
    <w:rsid w:val="00B40C26"/>
    <w:rsid w:val="00B6017D"/>
    <w:rsid w:val="00CF22DE"/>
    <w:rsid w:val="00FD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98CE"/>
  <w15:docId w15:val="{92859542-EB83-463E-B99D-BE6FE819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51691"/>
  </w:style>
  <w:style w:type="character" w:customStyle="1" w:styleId="RodapChar">
    <w:name w:val="Rodapé Char"/>
    <w:basedOn w:val="Fontepargpadro"/>
    <w:link w:val="Rodap"/>
    <w:uiPriority w:val="99"/>
    <w:qFormat/>
    <w:rsid w:val="00851691"/>
  </w:style>
  <w:style w:type="character" w:customStyle="1" w:styleId="highlight">
    <w:name w:val="highlight"/>
    <w:basedOn w:val="Fontepargpadro"/>
    <w:qFormat/>
    <w:rsid w:val="00B25CB1"/>
  </w:style>
  <w:style w:type="character" w:customStyle="1" w:styleId="LinkdaInternet">
    <w:name w:val="Link da Internet"/>
    <w:basedOn w:val="Fontepargpadro"/>
    <w:uiPriority w:val="99"/>
    <w:unhideWhenUsed/>
    <w:rsid w:val="00D7659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76596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5169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851691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A08D7"/>
    <w:pPr>
      <w:ind w:left="720"/>
      <w:contextualSpacing/>
    </w:pPr>
  </w:style>
  <w:style w:type="table" w:styleId="Tabelacomgrade">
    <w:name w:val="Table Grid"/>
    <w:basedOn w:val="Tabelanormal"/>
    <w:uiPriority w:val="39"/>
    <w:rsid w:val="00851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674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Lisboa</dc:creator>
  <dc:description/>
  <cp:lastModifiedBy>Gabriela Bon</cp:lastModifiedBy>
  <cp:revision>3</cp:revision>
  <dcterms:created xsi:type="dcterms:W3CDTF">2024-08-07T19:19:00Z</dcterms:created>
  <dcterms:modified xsi:type="dcterms:W3CDTF">2024-08-07T19:21:00Z</dcterms:modified>
  <dc:language>pt-BR</dc:language>
</cp:coreProperties>
</file>