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NORMATIVO PARA SUBMISSÃO DE TRABALHOS CIENTÍFICOS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2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Organizadora do</w:t>
      </w:r>
      <w:r w:rsidDel="00000000" w:rsidR="00000000" w:rsidRPr="00000000">
        <w:rPr>
          <w:b w:val="1"/>
          <w:sz w:val="24"/>
          <w:szCs w:val="24"/>
          <w:rtl w:val="0"/>
        </w:rPr>
        <w:t xml:space="preserve"> II CONGRESSO MULTIPROFISSIONAL DE SAÚDE COLETIVA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COBRAMUSC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torna público o edital N° 12/2024 referente à que dispõe sobre as inscrições de trabalhos científicos e informa aos interessados que estão abertas as inscrições para submissão de trabalhos científicos nas modalidades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BANNER DIGITAL </w:t>
      </w:r>
      <w:r w:rsidDel="00000000" w:rsidR="00000000" w:rsidRPr="00000000">
        <w:rPr>
          <w:sz w:val="24"/>
          <w:szCs w:val="24"/>
          <w:rtl w:val="0"/>
        </w:rPr>
        <w:t xml:space="preserve">ou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APRESENTAÇÃO ORAL.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tabs>
          <w:tab w:val="left" w:leader="none" w:pos="500"/>
        </w:tabs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 SUBMISSÃO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before="139" w:line="360" w:lineRule="auto"/>
        <w:ind w:left="118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Poderão participar todos os alunos regularmente matriculados em cursos de graduação, pós-graduação (lato sensu e stricto sensu), residentes, mestres, pesquisadores, professores de Instituições de Ensino Superior, e profissionais de todas as áreas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before="139"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5"/>
        </w:tabs>
        <w:spacing w:line="360" w:lineRule="auto"/>
        <w:ind w:left="118" w:right="214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serão nas seguintes modalidades: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BANNER DIGITAL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APRESENTAÇÃO ORAL,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abordando as diversas formas de atuação multiprofissionais em todos os campos de ensino, pesquisa 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5"/>
        </w:tabs>
        <w:spacing w:line="360" w:lineRule="auto"/>
        <w:ind w:left="118" w:right="2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118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envio dos resumos para análise e seleção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ocorrerá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no período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Dezembro a 03 de Fevereiro de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até às 23:59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 Somente serão aceitos os resumos de trabalhos enviados exclusivamente </w:t>
      </w:r>
      <w:r w:rsidDel="00000000" w:rsidR="00000000" w:rsidRPr="00000000">
        <w:rPr>
          <w:sz w:val="24"/>
          <w:szCs w:val="24"/>
          <w:rtl w:val="0"/>
        </w:rPr>
        <w:t xml:space="preserve">via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INTERNET pelo li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nk: https://doity.com.br/iicobramusc.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right="21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118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serão recebidos e processados trabalhos enviados por outros meios ou fora do prazo estabelecido. O autor receberá um e-mail de confirmação de </w:t>
      </w:r>
      <w:r w:rsidDel="00000000" w:rsidR="00000000" w:rsidRPr="00000000">
        <w:rPr>
          <w:sz w:val="24"/>
          <w:szCs w:val="24"/>
          <w:rtl w:val="0"/>
        </w:rPr>
        <w:t xml:space="preserve">submissão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118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line="360" w:lineRule="auto"/>
        <w:ind w:left="118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trabalho acadêmico fruto da produção de autor e coautores (caso existam) deverá ser submetido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UMA ÚNICA VEZ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pelo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 PRINCIPAL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que, consequentemente, será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APRESENTADOR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responsável direto por este.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 OBRIGATÓRIO COLOCAR NO SITE O NOME DE TODOS OS AUTORES. ATENÇÃO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POIS O MESMO SERÁ UTILIZADO PARA A CONFECÇÃO PERMANENTE DO CERTIFICADO.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line="360" w:lineRule="auto"/>
        <w:ind w:left="118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1"/>
        </w:tabs>
        <w:spacing w:line="360" w:lineRule="auto"/>
        <w:ind w:left="118" w:right="21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1.6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autor/apresentador dos trabalhos científicos deve estar devidamente inscrito no II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</w:t>
      </w:r>
      <w:r w:rsidDel="00000000" w:rsidR="00000000" w:rsidRPr="00000000">
        <w:rPr>
          <w:sz w:val="24"/>
          <w:szCs w:val="24"/>
          <w:rtl w:val="0"/>
        </w:rPr>
        <w:t xml:space="preserve">BRAMUSC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Os trabalhos aprovados sem a devida inscrição dos autores/apresentadores serão automaticamente desclassificados.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1"/>
        </w:tabs>
        <w:spacing w:line="360" w:lineRule="auto"/>
        <w:ind w:left="118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118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1.7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deverão ser compostos por no máximo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AUTOR e 7 COAUTORES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totalizando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08 participantes por trabalho. Cada participante terá o direito de submeter até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trabalhos, ficando abertas as modalidades,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118" w:right="2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118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1.8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opção de apresentação oral do trabalho fica a cargo 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 PRINCIPAL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sendo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OPCIONAL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 desejo de apresentar. Para isto, no ato da submissão estará disponível a opção que deve ser selecionada pelo AUTOR. Caso a opção não seja marcada, a apresentação oral do trabalho não será </w:t>
      </w:r>
      <w:r w:rsidDel="00000000" w:rsidR="00000000" w:rsidRPr="00000000">
        <w:rPr>
          <w:sz w:val="24"/>
          <w:szCs w:val="24"/>
          <w:rtl w:val="0"/>
        </w:rPr>
        <w:t xml:space="preserve">incluída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programação do evento, isso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implicará prejuízos na confecção do certificado do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before="62" w:line="360" w:lineRule="auto"/>
        <w:ind w:right="2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tabs>
          <w:tab w:val="left" w:leader="none" w:pos="608"/>
        </w:tabs>
        <w:spacing w:line="360" w:lineRule="auto"/>
        <w:ind w:left="118" w:right="218" w:firstLine="0"/>
        <w:rPr/>
      </w:pPr>
      <w:r w:rsidDel="00000000" w:rsidR="00000000" w:rsidRPr="00000000">
        <w:rPr>
          <w:rtl w:val="0"/>
        </w:rPr>
        <w:tab/>
        <w:t xml:space="preserve">1.9 Os envolvidos na concepção de trabalho científico a ser submetido no II </w:t>
      </w:r>
      <w:r w:rsidDel="00000000" w:rsidR="00000000" w:rsidRPr="00000000">
        <w:rPr>
          <w:rtl w:val="0"/>
        </w:rPr>
        <w:t xml:space="preserve">COBRAMUSC</w:t>
      </w:r>
      <w:r w:rsidDel="00000000" w:rsidR="00000000" w:rsidRPr="00000000">
        <w:rPr>
          <w:rtl w:val="0"/>
        </w:rPr>
        <w:t xml:space="preserve"> devem estar devidamente inscritos no evento, seguindo a tabela abaixo: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40.0" w:type="dxa"/>
        <w:jc w:val="left"/>
        <w:tblInd w:w="16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3971"/>
        <w:tblGridChange w:id="0">
          <w:tblGrid>
            <w:gridCol w:w="2269"/>
            <w:gridCol w:w="3971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a 4 autores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autores inscritos no evento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a 6 autores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autores inscritos no evento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a 8 autores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autores inscritos no evento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autor não poderá submeter pesquisa em andamento, apenas concluída.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6"/>
        </w:tabs>
        <w:spacing w:before="139" w:line="360" w:lineRule="auto"/>
        <w:ind w:left="118" w:right="2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o trabalho for aprovado, para garantir a apresentação ou exposição dele, o autor principal deverá estar devidamente inscrito no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6"/>
        </w:tabs>
        <w:spacing w:before="139" w:line="360" w:lineRule="auto"/>
        <w:ind w:left="118" w:right="2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7"/>
        </w:tabs>
        <w:spacing w:before="1" w:line="360" w:lineRule="auto"/>
        <w:ind w:left="118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que envolverem seres humanos devem apresentar aprovação pelo Comitê de Ética, o número do CEP (Comitê de Ética em Pesquisa) no trabalho e comprovar no dia da apresentação com a entrega da declaração do CEP confirmando que foi aprovado por ele. Caso NÃO for apresentado, o trabalho será automaticamente desclassificado.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que apresentarem aprovação pelo Comitê de Ética no Uso de Animais devem apresentar o número do CEUA no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4"/>
        </w:tabs>
        <w:spacing w:line="360" w:lineRule="auto"/>
        <w:ind w:left="118" w:right="22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"/>
        </w:tabs>
        <w:spacing w:line="360" w:lineRule="auto"/>
        <w:ind w:left="118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do trabalho científico será feita mediante preenchimento do formulário de submissão disponibilizado no site do evento, sendo obrigatório o </w:t>
      </w:r>
      <w:r w:rsidDel="00000000" w:rsidR="00000000" w:rsidRPr="00000000">
        <w:rPr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-36511</wp:posOffset>
            </wp:positionH>
            <wp:positionV relativeFrom="page">
              <wp:posOffset>10781506</wp:posOffset>
            </wp:positionV>
            <wp:extent cx="7600950" cy="10801350"/>
            <wp:effectExtent b="0" l="0" r="0" t="0"/>
            <wp:wrapNone/>
            <wp:docPr id="115924562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801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preenchimento de todos os campos. Deve-se ter especial cuidado no endereço de e-mail e nomes informados, pois eles serão utilizados em toda a comunicação entre a comissão do congresso e o responsável pelo trabalho.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 ato da submissão o autor deve anexar o trabalho sem a identificação e com a identificação dos autores onde é solicitado em </w:t>
      </w:r>
      <w:r w:rsidDel="00000000" w:rsidR="00000000" w:rsidRPr="00000000">
        <w:rPr>
          <w:sz w:val="24"/>
          <w:szCs w:val="24"/>
          <w:rtl w:val="0"/>
        </w:rPr>
        <w:t xml:space="preserve">formato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Microsoft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1"/>
        </w:tabs>
        <w:spacing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118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É permitida a participação dos membros da organização do evento nos trabalhos inscritos como autor e coautor,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tais trabalhos concorrerão à menção honrosa, porém, não concorrerão a premiação.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118" w:right="2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118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1.15 O NÃO CUMPRIMENTO DAS NORMAS ACIMA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DESCLASSIFICARÁ</w:t>
      </w:r>
      <w:r w:rsidDel="00000000" w:rsidR="00000000" w:rsidRPr="00000000">
        <w:rPr>
          <w:b w:val="1"/>
          <w:sz w:val="24"/>
          <w:szCs w:val="24"/>
          <w:rtl w:val="0"/>
        </w:rPr>
        <w:t xml:space="preserve"> AUTOMATICAMENTE O TRABALHO E ESTE NÃO PODERÁ SER APRESENTADO E NEM PUBLICADO.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0"/>
        </w:tabs>
        <w:spacing w:line="360" w:lineRule="auto"/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TIPOS DE PESQUISA E ÁREA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leader="none" w:pos="1340"/>
        </w:tabs>
        <w:spacing w:before="137" w:line="360" w:lineRule="auto"/>
        <w:ind w:left="118" w:firstLine="0"/>
        <w:rPr/>
      </w:pPr>
      <w:bookmarkStart w:colFirst="0" w:colLast="0" w:name="_heading=h.59zq2chfvzc9" w:id="0"/>
      <w:bookmarkEnd w:id="0"/>
      <w:r w:rsidDel="00000000" w:rsidR="00000000" w:rsidRPr="00000000">
        <w:rPr>
          <w:rtl w:val="0"/>
        </w:rPr>
        <w:t xml:space="preserve">2.1 Poderão ser enviados os seguintes tipos de estudos:</w:t>
      </w:r>
    </w:p>
    <w:p w:rsidR="00000000" w:rsidDel="00000000" w:rsidP="00000000" w:rsidRDefault="00000000" w:rsidRPr="00000000" w14:paraId="00000032">
      <w:pPr>
        <w:tabs>
          <w:tab w:val="left" w:leader="none" w:pos="2240"/>
        </w:tabs>
        <w:spacing w:before="139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2.1.1 Estudo de caso</w:t>
      </w:r>
    </w:p>
    <w:p w:rsidR="00000000" w:rsidDel="00000000" w:rsidP="00000000" w:rsidRDefault="00000000" w:rsidRPr="00000000" w14:paraId="00000033">
      <w:pPr>
        <w:tabs>
          <w:tab w:val="left" w:leader="none" w:pos="2240"/>
        </w:tabs>
        <w:spacing w:before="137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2.1.2 Estudo de campo</w:t>
      </w:r>
    </w:p>
    <w:p w:rsidR="00000000" w:rsidDel="00000000" w:rsidP="00000000" w:rsidRDefault="00000000" w:rsidRPr="00000000" w14:paraId="00000034">
      <w:pPr>
        <w:tabs>
          <w:tab w:val="left" w:leader="none" w:pos="2240"/>
        </w:tabs>
        <w:spacing w:before="139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2.1.3 Levantamento</w:t>
      </w:r>
    </w:p>
    <w:p w:rsidR="00000000" w:rsidDel="00000000" w:rsidP="00000000" w:rsidRDefault="00000000" w:rsidRPr="00000000" w14:paraId="00000035">
      <w:pPr>
        <w:tabs>
          <w:tab w:val="left" w:leader="none" w:pos="2240"/>
        </w:tabs>
        <w:spacing w:before="137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2.1.4 Pesquisa experimental</w:t>
      </w:r>
    </w:p>
    <w:p w:rsidR="00000000" w:rsidDel="00000000" w:rsidP="00000000" w:rsidRDefault="00000000" w:rsidRPr="00000000" w14:paraId="00000036">
      <w:pPr>
        <w:tabs>
          <w:tab w:val="left" w:leader="none" w:pos="2240"/>
        </w:tabs>
        <w:spacing w:before="137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2.1.5 Prospecção tecnológica</w:t>
      </w:r>
    </w:p>
    <w:p w:rsidR="00000000" w:rsidDel="00000000" w:rsidP="00000000" w:rsidRDefault="00000000" w:rsidRPr="00000000" w14:paraId="00000037">
      <w:pPr>
        <w:tabs>
          <w:tab w:val="left" w:leader="none" w:pos="2240"/>
        </w:tabs>
        <w:spacing w:before="139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2.1.6 Revisões (de literatura, sistemática, integrativa, entre outras).</w:t>
      </w:r>
    </w:p>
    <w:p w:rsidR="00000000" w:rsidDel="00000000" w:rsidP="00000000" w:rsidRDefault="00000000" w:rsidRPr="00000000" w14:paraId="00000038">
      <w:pPr>
        <w:tabs>
          <w:tab w:val="left" w:leader="none" w:pos="2240"/>
        </w:tabs>
        <w:spacing w:before="139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160" w:line="278.00000000000006" w:lineRule="auto"/>
        <w:ind w:left="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2.2 Áreas Temáticas</w:t>
      </w:r>
    </w:p>
    <w:p w:rsidR="00000000" w:rsidDel="00000000" w:rsidP="00000000" w:rsidRDefault="00000000" w:rsidRPr="00000000" w14:paraId="0000003A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2.2.1 Áreas Temáticas:</w:t>
      </w:r>
    </w:p>
    <w:p w:rsidR="00000000" w:rsidDel="00000000" w:rsidP="00000000" w:rsidRDefault="00000000" w:rsidRPr="00000000" w14:paraId="0000003B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2.2.2. Políticas Públicas e Gestão em Saúde Coletiva</w:t>
      </w:r>
    </w:p>
    <w:p w:rsidR="00000000" w:rsidDel="00000000" w:rsidP="00000000" w:rsidRDefault="00000000" w:rsidRPr="00000000" w14:paraId="0000003C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2.2.3. Epidemiologia e Vigilância em Saúde</w:t>
      </w:r>
    </w:p>
    <w:p w:rsidR="00000000" w:rsidDel="00000000" w:rsidP="00000000" w:rsidRDefault="00000000" w:rsidRPr="00000000" w14:paraId="0000003D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2.2.4. Saúde Mental e Coletiva</w:t>
      </w:r>
    </w:p>
    <w:p w:rsidR="00000000" w:rsidDel="00000000" w:rsidP="00000000" w:rsidRDefault="00000000" w:rsidRPr="00000000" w14:paraId="0000003E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2.2.5. Inovação Tecnológica e Saúde Digital</w:t>
      </w:r>
    </w:p>
    <w:p w:rsidR="00000000" w:rsidDel="00000000" w:rsidP="00000000" w:rsidRDefault="00000000" w:rsidRPr="00000000" w14:paraId="0000003F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2.2.6. Promoção da Saúde e Prevenção de Doenças</w:t>
      </w:r>
    </w:p>
    <w:p w:rsidR="00000000" w:rsidDel="00000000" w:rsidP="00000000" w:rsidRDefault="00000000" w:rsidRPr="00000000" w14:paraId="00000040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2.2.7. Desigualdades em Saúde e Determinantes Sociais</w:t>
      </w:r>
    </w:p>
    <w:p w:rsidR="00000000" w:rsidDel="00000000" w:rsidP="00000000" w:rsidRDefault="00000000" w:rsidRPr="00000000" w14:paraId="00000041">
      <w:pPr>
        <w:widowControl w:val="1"/>
        <w:spacing w:after="160" w:line="278.00000000000006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26"/>
        </w:tabs>
        <w:spacing w:line="360" w:lineRule="auto"/>
        <w:ind w:left="118" w:right="222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AO SUBMETER O RESUMO, O AUTOR DEVERÁ EMBASAR-SE NO TEMA CENTRAL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INOVAÇÕES E DESAFIOS NA SAÚDE COLETIVA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26"/>
        </w:tabs>
        <w:spacing w:line="360" w:lineRule="auto"/>
        <w:ind w:left="118" w:right="22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  3.1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</w:tabs>
        <w:spacing w:before="137" w:line="360" w:lineRule="auto"/>
        <w:ind w:left="118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resumos dos trabalhos poderão ser submetidos no formato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SIMPLES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sendo no </w:t>
      </w:r>
      <w:r w:rsidDel="00000000" w:rsidR="00000000" w:rsidRPr="00000000">
        <w:rPr>
          <w:sz w:val="24"/>
          <w:szCs w:val="24"/>
          <w:rtl w:val="0"/>
        </w:rPr>
        <w:t xml:space="preserve">mínimo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300 palavras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máximo 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00 palavras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(não incluídos o título, os nomes dos autores, as afiliações, e-mail, categoria, palavras – chaves, área temática e referências; somente o corpo do texto)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que deverá conter no mínimo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páginas e no máximo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páginas, seguindo os modelos dos Templates disponibilizados no site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</w:tabs>
        <w:spacing w:before="137" w:line="360" w:lineRule="auto"/>
        <w:ind w:left="118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Somente serão aceitos os resumos simples ou expandidos enviados eletronicamente por meio do site do evento em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formato WORD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Não serão recebidos temas enviados por outros meios.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left" w:leader="none" w:pos="804"/>
        </w:tabs>
        <w:spacing w:before="272" w:line="360" w:lineRule="auto"/>
        <w:ind w:left="0" w:right="216" w:firstLine="0"/>
        <w:rPr/>
      </w:pPr>
      <w:r w:rsidDel="00000000" w:rsidR="00000000" w:rsidRPr="00000000">
        <w:rPr>
          <w:b w:val="0"/>
          <w:rtl w:val="0"/>
        </w:rPr>
        <w:t xml:space="preserve">3.1.1 </w:t>
      </w:r>
      <w:r w:rsidDel="00000000" w:rsidR="00000000" w:rsidRPr="00000000">
        <w:rPr>
          <w:rtl w:val="0"/>
        </w:rPr>
        <w:t xml:space="preserve">Após o envio do resumo, em caso de alterar ou incluir dados de autores, haverá uma cobrança de R</w:t>
      </w:r>
      <w:r w:rsidDel="00000000" w:rsidR="00000000" w:rsidRPr="00000000">
        <w:rPr>
          <w:rtl w:val="0"/>
        </w:rPr>
        <w:t xml:space="preserve">$ 30,00</w:t>
      </w:r>
      <w:r w:rsidDel="00000000" w:rsidR="00000000" w:rsidRPr="00000000">
        <w:rPr>
          <w:rtl w:val="0"/>
        </w:rPr>
        <w:t xml:space="preserve"> (trinta reais). O autor deverá enviar um e-mail para a organização sinalizando a necessidade de ajustar algo. Por isso, atente-se no momento da submissão, faça com calma e revise antes de enviar.</w:t>
      </w:r>
    </w:p>
    <w:p w:rsidR="00000000" w:rsidDel="00000000" w:rsidP="00000000" w:rsidRDefault="00000000" w:rsidRPr="00000000" w14:paraId="00000048">
      <w:pPr>
        <w:pStyle w:val="Heading2"/>
        <w:tabs>
          <w:tab w:val="left" w:leader="none" w:pos="804"/>
        </w:tabs>
        <w:spacing w:before="272" w:line="360" w:lineRule="auto"/>
        <w:ind w:left="0" w:right="216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3.1.2 </w:t>
      </w:r>
      <w:r w:rsidDel="00000000" w:rsidR="00000000" w:rsidRPr="00000000">
        <w:rPr>
          <w:b w:val="0"/>
          <w:color w:val="000000"/>
          <w:rtl w:val="0"/>
        </w:rPr>
        <w:t xml:space="preserve">Trabalhos repetidos serão excluídos do sistema pela Comissão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line="360" w:lineRule="auto"/>
        <w:ind w:left="0" w:right="2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nos responsabilizamos por problemas éticos entre os autores. Portanto, havendo conflitos de interesses, após a aprovação do trabalho para apresentação ele não será retirado da listagem.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275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3.1.4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 nenhum momento será permitido a exclusão de um trabalho após a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360" w:lineRule="auto"/>
        <w:ind w:left="0" w:right="22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3.1.5 A formatação do resumo deverá ser configurada em fonte Times New Roman 10, estruturada de acordo com as normas da ABNT, alinhamento justificado, margem 3 cm nas margens superior e inferior e 1,27 cm nas margens esquerda e direita e espaçamento simples. O título deve ser breve e informativo, centralizado, com letras </w:t>
      </w:r>
      <w:r w:rsidDel="00000000" w:rsidR="00000000" w:rsidRPr="00000000">
        <w:rPr>
          <w:sz w:val="24"/>
          <w:szCs w:val="24"/>
          <w:rtl w:val="0"/>
        </w:rPr>
        <w:t xml:space="preserve">maiúsculas</w:t>
      </w:r>
      <w:r w:rsidDel="00000000" w:rsidR="00000000" w:rsidRPr="00000000">
        <w:rPr>
          <w:sz w:val="24"/>
          <w:szCs w:val="24"/>
          <w:rtl w:val="0"/>
        </w:rPr>
        <w:t xml:space="preserve"> e em negrito. O nome do autor e dos coautores deverão ser inseridos de forma completa e sem abreviações nos campos específicos no site de submissão.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5"/>
        </w:tabs>
        <w:spacing w:before="163" w:line="360" w:lineRule="auto"/>
        <w:ind w:left="0" w:right="2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3.1.6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submissão só ocorrerá por meio do preenchimento de forma completa, sem abreviações e de forma específica nas lacunas solicitadas no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5"/>
        </w:tabs>
        <w:spacing w:before="163" w:line="360" w:lineRule="auto"/>
        <w:ind w:left="260" w:right="2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1"/>
        </w:tabs>
        <w:spacing w:line="360" w:lineRule="auto"/>
        <w:ind w:left="0" w:right="22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3.1.7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resumo do trabalho deverá ser redigido em língua portuguesa, e deverá conter obrigatoriamente a sequência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9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6"/>
        </w:numPr>
        <w:tabs>
          <w:tab w:val="left" w:leader="none" w:pos="519"/>
        </w:tabs>
        <w:ind w:left="519" w:hanging="259"/>
        <w:jc w:val="both"/>
        <w:rPr/>
      </w:pPr>
      <w:r w:rsidDel="00000000" w:rsidR="00000000" w:rsidRPr="00000000">
        <w:rPr>
          <w:rtl w:val="0"/>
        </w:rPr>
        <w:t xml:space="preserve">INTRODUÇÃO:</w:t>
      </w:r>
    </w:p>
    <w:p w:rsidR="00000000" w:rsidDel="00000000" w:rsidP="00000000" w:rsidRDefault="00000000" w:rsidRPr="00000000" w14:paraId="00000053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7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visão geral sobre o assunto, indicando a relevância da pesquisa;</w:t>
      </w:r>
    </w:p>
    <w:p w:rsidR="00000000" w:rsidDel="00000000" w:rsidP="00000000" w:rsidRDefault="00000000" w:rsidRPr="00000000" w14:paraId="00000054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breve e conter o problema estudado de forma clara.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ambos os resumos (simples ou expandidos) devem conter apresentação das finalidades do estudo, sendo que no resumo expandido, esta seção deverá ser explícita dentro da introdução, no último parágrafo.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5"/>
        </w:tabs>
        <w:spacing w:before="62" w:line="360" w:lineRule="auto"/>
        <w:ind w:left="520" w:right="22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numPr>
          <w:ilvl w:val="0"/>
          <w:numId w:val="6"/>
        </w:numPr>
        <w:tabs>
          <w:tab w:val="left" w:leader="none" w:pos="554"/>
        </w:tabs>
        <w:spacing w:line="360" w:lineRule="auto"/>
        <w:ind w:left="260" w:right="221" w:firstLine="0"/>
        <w:jc w:val="both"/>
        <w:rPr/>
      </w:pPr>
      <w:r w:rsidDel="00000000" w:rsidR="00000000" w:rsidRPr="00000000">
        <w:rPr>
          <w:rtl w:val="0"/>
        </w:rPr>
        <w:t xml:space="preserve">METODOLOGIA OU MÉTODOS (ESCOLHER UM DE ACORDO COM O MÉTODO DE PESQUISA):</w:t>
      </w:r>
    </w:p>
    <w:p w:rsidR="00000000" w:rsidDel="00000000" w:rsidP="00000000" w:rsidRDefault="00000000" w:rsidRPr="00000000" w14:paraId="00000059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descrição dos procedimentos utilizados na realização da pesquisa, como local, amostra, protocolo, tratamento estatístico, entre outros aspectos que o autor considerar necessário.</w:t>
      </w:r>
    </w:p>
    <w:p w:rsidR="00000000" w:rsidDel="00000000" w:rsidP="00000000" w:rsidRDefault="00000000" w:rsidRPr="00000000" w14:paraId="0000005A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concisa, mas suficientemente clara, de modo que o leitor entenda e possa reproduzir os procedimentos utilizados. Deve conter as referências da metodologia de estudo e/ou análises laboratoriais empregadas. Informar, caso se trate de pesquisa que envolva seres humanos, os aspectos éticos incluindo o número (CAAE) do protocolo de aprovação/tramitação do Comitê de Ética em Pesquisa.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2"/>
        </w:tabs>
        <w:spacing w:before="1" w:line="360" w:lineRule="auto"/>
        <w:ind w:left="260" w:right="2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numPr>
          <w:ilvl w:val="0"/>
          <w:numId w:val="6"/>
        </w:numPr>
        <w:tabs>
          <w:tab w:val="left" w:leader="none" w:pos="533"/>
        </w:tabs>
        <w:spacing w:line="275" w:lineRule="auto"/>
        <w:ind w:left="533" w:hanging="273"/>
        <w:jc w:val="both"/>
        <w:rPr/>
      </w:pPr>
      <w:r w:rsidDel="00000000" w:rsidR="00000000" w:rsidRPr="00000000">
        <w:rPr>
          <w:rtl w:val="0"/>
        </w:rPr>
        <w:t xml:space="preserve">RESULTADOS:</w:t>
      </w:r>
    </w:p>
    <w:p w:rsidR="00000000" w:rsidDel="00000000" w:rsidP="00000000" w:rsidRDefault="00000000" w:rsidRPr="00000000" w14:paraId="0000005D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9"/>
        </w:tabs>
        <w:spacing w:before="136" w:line="362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destacar os resultados alcançados com o estudo, correlacionando com a literatura vigente e de acordo com a metodologia proposta.</w:t>
      </w:r>
    </w:p>
    <w:p w:rsidR="00000000" w:rsidDel="00000000" w:rsidP="00000000" w:rsidRDefault="00000000" w:rsidRPr="00000000" w14:paraId="0000005E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9"/>
        </w:tabs>
        <w:spacing w:before="136" w:line="362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a discussão dos resultados deve estar baseada e comparada com a literatura utilizada no trabalho de pesquisa, indicando sua relevância, vantagens e possíveis limitações e de acordo com a metodologia proposta.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2"/>
        </w:tabs>
        <w:spacing w:line="360" w:lineRule="auto"/>
        <w:ind w:left="260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6"/>
        </w:numPr>
        <w:tabs>
          <w:tab w:val="left" w:leader="none" w:pos="499"/>
        </w:tabs>
        <w:spacing w:line="360" w:lineRule="auto"/>
        <w:ind w:left="260" w:right="220" w:firstLine="0"/>
        <w:jc w:val="both"/>
        <w:rPr/>
      </w:pPr>
      <w:r w:rsidDel="00000000" w:rsidR="00000000" w:rsidRPr="00000000">
        <w:rPr>
          <w:rtl w:val="0"/>
        </w:rPr>
        <w:t xml:space="preserve">CONCLUSÃO OU CONSIDERAÇÕES FINAIS (ESCOLHER UM DE ACORDO COM O MÉTODO DE PESQUISA):</w:t>
      </w:r>
    </w:p>
    <w:p w:rsidR="00000000" w:rsidDel="00000000" w:rsidP="00000000" w:rsidRDefault="00000000" w:rsidRPr="00000000" w14:paraId="00000061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apresentar as respostas aos objetivos da pesquisa.</w:t>
      </w:r>
    </w:p>
    <w:p w:rsidR="00000000" w:rsidDel="00000000" w:rsidP="00000000" w:rsidRDefault="00000000" w:rsidRPr="00000000" w14:paraId="00000062">
      <w:pPr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elaborada com o verbo no presente do indicativo, em frases curtas, sem comentários adicionais, e com base nos objetivos e resultados do resumo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line="360" w:lineRule="auto"/>
        <w:ind w:left="260" w:right="216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Palavras-Chaves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ambos os resumos (simples ou expandido) devem inserir no mínimo 3 e no máximo 5 palavras-chaves no final do resumo, separadas por (;) com a primeira letra em </w:t>
      </w:r>
      <w:r w:rsidDel="00000000" w:rsidR="00000000" w:rsidRPr="00000000">
        <w:rPr>
          <w:sz w:val="24"/>
          <w:szCs w:val="24"/>
          <w:rtl w:val="0"/>
        </w:rPr>
        <w:t xml:space="preserve">maiúscula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as restantes minúsculas em ordem alfabética. As palavras-chaves poderão ser selecionadas segundo os Descritores em Ciências da Saúde (DeCS) na página a (</w:t>
      </w:r>
      <w:hyperlink r:id="rId8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http://decs.bvs.br/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line="360" w:lineRule="auto"/>
        <w:ind w:left="520" w:right="2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2"/>
        </w:tabs>
        <w:spacing w:line="360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Referências Bibliográficas – Os resumos simples deverão conter no mínimo 03 e no máximo 05 referências, os resumos expandidos deverão conter no mínimo </w:t>
      </w:r>
      <w:r w:rsidDel="00000000" w:rsidR="00000000" w:rsidRPr="00000000">
        <w:rPr>
          <w:sz w:val="24"/>
          <w:szCs w:val="24"/>
          <w:rtl w:val="0"/>
        </w:rPr>
        <w:t xml:space="preserve">08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referências principais, de acordo com as regras da ABNT e devem ser listados apenas os trabalhos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2"/>
        </w:tabs>
        <w:spacing w:line="360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mencionados no texto (RESUMO SIMPLES NÃO DEVE TER CITAÇÃO), destacando-as em ordem alfabética.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360" w:lineRule="auto"/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7"/>
        </w:tabs>
        <w:spacing w:line="360" w:lineRule="auto"/>
        <w:ind w:left="260" w:right="218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deve ser feito um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antes dos demais itens em parágrafo único, sem recuos, e sem os tópicos (introdução, objetivo, resultados e conclusão). Deve conter, no máximo,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 palavras. 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7"/>
        </w:tabs>
        <w:spacing w:line="360" w:lineRule="auto"/>
        <w:ind w:left="260" w:right="218" w:firstLine="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Os resumos submetidos devem obedecer aos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é permitida a utilização de gráficos, tabelas e imagens no resumo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resumo expandido poderá apresentar gráficos, tabelas e imagens.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serão permitidas notas de rodapé.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autores e coautores serão responsáveis pela revisão ortográfica do resumo apresentado no ato da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trabalhos submetidos serão avaliados por uma Comissão Científica formada por avaliadores selecionados.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aceitos apenas trabalhos originais, ou seja, que nunca foram publicados em outro evento ou 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avaliadora utilizará o software PLAGIUS – detector de plágio, versão 2.5.4, livre para download, adotando a tolerância de 3% para resumos simples e 10% para resumos expandidos.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.0000000000001"/>
        </w:tabs>
        <w:spacing w:before="239" w:line="360" w:lineRule="auto"/>
        <w:ind w:left="566.9291338582675" w:right="21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3.2</w:t>
      </w:r>
      <w:r w:rsidDel="00000000" w:rsidR="00000000" w:rsidRPr="00000000">
        <w:rPr>
          <w:sz w:val="24"/>
          <w:szCs w:val="24"/>
          <w:rtl w:val="0"/>
        </w:rPr>
        <w:t xml:space="preserve"> Os resumos enviados fora da formatação exigida serão automaticamente  indeferidos. Todos os resumos submetidos dentro das normas serão avaliados. Não serão aceitos trabalhos que firam o código de ética ou a Resolução 466/12 do Conselho Nacional de Saúde, que estabelece os critérios para pesquisa envolvendo seres humanos ou princípios éticos de experimentação animal definidos pela lei n°11.794 de outubro de 2008.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1" w:line="360" w:lineRule="auto"/>
        <w:ind w:left="496.062992125984" w:right="21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3.3</w:t>
      </w:r>
      <w:r w:rsidDel="00000000" w:rsidR="00000000" w:rsidRPr="00000000">
        <w:rPr>
          <w:sz w:val="24"/>
          <w:szCs w:val="24"/>
          <w:rtl w:val="0"/>
        </w:rPr>
        <w:t xml:space="preserve"> Uma vez estabelecidos os horários e plataforma de apresentação dos resumos, estes não poderão ser mudados.</w:t>
      </w:r>
    </w:p>
    <w:p w:rsidR="00000000" w:rsidDel="00000000" w:rsidP="00000000" w:rsidRDefault="00000000" w:rsidRPr="00000000" w14:paraId="0000007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0" w:line="360" w:lineRule="auto"/>
        <w:ind w:left="566.9291338582675" w:right="219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Os trabalhos aceitos para apresentação oral receberão certificado de palestrante aquele que realizar a apresentação.</w:t>
      </w:r>
    </w:p>
    <w:p w:rsidR="00000000" w:rsidDel="00000000" w:rsidP="00000000" w:rsidRDefault="00000000" w:rsidRPr="00000000" w14:paraId="0000007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0" w:line="360" w:lineRule="auto"/>
        <w:ind w:left="566.9291338582675" w:right="219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Os autores dos trabalhos assumem o compromisso, junto à Comissão Científica do evento, de comparecerem na plataforma em data e horário estabelecidos para a apresentação, caso não compareçam, perderão o certificado de apresentação.</w:t>
      </w:r>
    </w:p>
    <w:p w:rsidR="00000000" w:rsidDel="00000000" w:rsidP="00000000" w:rsidRDefault="00000000" w:rsidRPr="00000000" w14:paraId="0000007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8"/>
        </w:tabs>
        <w:spacing w:before="239" w:line="360" w:lineRule="auto"/>
        <w:ind w:left="566.9291338582675" w:right="222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Os certificados serão confeccionados mediante as informações prestadas no ato da submissão. Não cabendo à comissão organizadora solicitação de correção de nome/título do trabalho, bem como de inclusão/exclusão de autor, caso o erro seja cometido pelo autor no momento da submissão (exceto por pagamento de taxa descrito no quesito.</w:t>
      </w:r>
    </w:p>
    <w:p w:rsidR="00000000" w:rsidDel="00000000" w:rsidP="00000000" w:rsidRDefault="00000000" w:rsidRPr="00000000" w14:paraId="0000007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8"/>
        </w:tabs>
        <w:spacing w:before="1" w:lineRule="auto"/>
        <w:ind w:left="566.929133858267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Os trabalhos não apresentados não receberão certificados.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566.9291338582675" w:right="223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Em caso de desistência do participante do evento ele não terá a devolução da taxa de inscrição.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566.9291338582675" w:right="22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566.9291338582675" w:right="223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Todos os resumos aprovados, apresentados e expostos serão publicados 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Anais do II CONGRESSO MULTIPROFISSIONAL DE SAÚDE COLETIVA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COBRAMUSC</w:t>
      </w:r>
      <w:r w:rsidDel="00000000" w:rsidR="00000000" w:rsidRPr="00000000">
        <w:rPr>
          <w:sz w:val="24"/>
          <w:szCs w:val="24"/>
          <w:rtl w:val="0"/>
        </w:rPr>
        <w:t xml:space="preserve"> com ISBN, DOI, prefixo editorial e ficha catalográfica.</w:t>
      </w:r>
    </w:p>
    <w:p w:rsidR="00000000" w:rsidDel="00000000" w:rsidP="00000000" w:rsidRDefault="00000000" w:rsidRPr="00000000" w14:paraId="00000082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  <w:t xml:space="preserve">4. SELEÇÃO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trabalhos: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240" w:lineRule="auto"/>
        <w:ind w:left="403" w:hanging="143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Enviados em qualquer formato que não seja Word;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Sem titulação dos autores;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Trabalhos sem um profissional orientador (no caso de estudantes de graduação);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3" w:hanging="143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Informações faltantes, e;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Trabalho sem a devida inscrição dos autores de acordo com a tabela.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  <w:tab w:val="left" w:leader="none" w:pos="968"/>
        </w:tabs>
        <w:spacing w:line="360" w:lineRule="auto"/>
        <w:ind w:left="118" w:right="220" w:firstLine="0"/>
        <w:jc w:val="both"/>
        <w:rPr>
          <w:b w:val="1"/>
          <w:sz w:val="24"/>
          <w:szCs w:val="24"/>
        </w:rPr>
        <w:sectPr>
          <w:headerReference r:id="rId9" w:type="default"/>
          <w:pgSz w:h="16840" w:w="11910" w:orient="portrait"/>
          <w:pgMar w:bottom="280" w:top="1640" w:left="1346.4566929133857" w:right="1480" w:header="360" w:footer="36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4.1</w:t>
      </w:r>
      <w:r w:rsidDel="00000000" w:rsidR="00000000" w:rsidRPr="00000000">
        <w:rPr>
          <w:sz w:val="24"/>
          <w:szCs w:val="24"/>
          <w:rtl w:val="0"/>
        </w:rPr>
        <w:t xml:space="preserve"> Os trabalhos enviados serão previamente avaliados por uma comissão de profissionais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capacitados, devidamente credenciados pela Comissão Científica, distribuídos por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área, tendo como base o resumo submetido para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before="62" w:line="360" w:lineRule="auto"/>
        <w:ind w:left="0" w:right="22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4.2</w:t>
      </w:r>
      <w:r w:rsidDel="00000000" w:rsidR="00000000" w:rsidRPr="00000000">
        <w:rPr>
          <w:sz w:val="24"/>
          <w:szCs w:val="24"/>
          <w:rtl w:val="0"/>
        </w:rPr>
        <w:t xml:space="preserve"> O julgamento da apresentação é de inteira responsabilidade da Comissão Científica, baseado nos preceitos da banca avaliadora composta por profissionais da área, e seguindo os critérios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Adequação às questões pertinentes;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Postura/Comportamento durante a apresentação;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Objetividade e domínio na apresentação dos resultados;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Relevância e originalidade científica do trabalho;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Uso adequado do tempo;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Capacidade de expressão oral;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 título de forma precisa ao conteúdo do resumo;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Relação do resumo escrito com a apresentação oral;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7"/>
        </w:tabs>
        <w:spacing w:line="360" w:lineRule="auto"/>
        <w:ind w:left="1440" w:right="21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Formatação e cumprimento da estruturação solicitada (introdução, objetivo, método ou metodologia, resultados/discussão, conclusão ou considerações finais, palavra-chave e referências);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Conhecimento teórico e prático;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spacing w:before="1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Qualidade da redação: Ortografia e gramática;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Organização do texto: Clareza e objetividade.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line="360" w:lineRule="auto"/>
        <w:ind w:left="118" w:right="21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4.3</w:t>
      </w:r>
      <w:r w:rsidDel="00000000" w:rsidR="00000000" w:rsidRPr="00000000">
        <w:rPr>
          <w:sz w:val="24"/>
          <w:szCs w:val="24"/>
          <w:rtl w:val="0"/>
        </w:rPr>
        <w:t xml:space="preserve"> O julgamento será realizado em fichas padronizadas, com pontuação para cada um dos itens de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line="360" w:lineRule="auto"/>
        <w:ind w:left="118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line="360" w:lineRule="auto"/>
        <w:ind w:left="118" w:right="221" w:firstLine="0"/>
        <w:jc w:val="both"/>
        <w:rPr>
          <w:b w:val="1"/>
          <w:sz w:val="24"/>
          <w:szCs w:val="24"/>
        </w:rPr>
        <w:sectPr>
          <w:type w:val="nextPage"/>
          <w:pgSz w:h="16840" w:w="11910" w:orient="portrait"/>
          <w:pgMar w:bottom="280" w:top="1640" w:left="1300" w:right="1480" w:header="360" w:footer="360"/>
        </w:sect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4.4</w:t>
      </w:r>
      <w:r w:rsidDel="00000000" w:rsidR="00000000" w:rsidRPr="00000000">
        <w:rPr>
          <w:sz w:val="24"/>
          <w:szCs w:val="24"/>
          <w:rtl w:val="0"/>
        </w:rPr>
        <w:t xml:space="preserve"> Sob nenhuma circunstância serão reveladas as pontuações obtidas pelos trabalhos no momento da seleção ou da apresentação, assim como, não serão identificados seus avaliadores.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</w:tabs>
        <w:spacing w:before="62" w:line="360" w:lineRule="auto"/>
        <w:ind w:left="118" w:right="21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4.5</w:t>
      </w:r>
      <w:r w:rsidDel="00000000" w:rsidR="00000000" w:rsidRPr="00000000">
        <w:rPr>
          <w:sz w:val="24"/>
          <w:szCs w:val="24"/>
          <w:rtl w:val="0"/>
        </w:rPr>
        <w:t xml:space="preserve"> A Comissão Científica não terá acesso aos nomes dos autores e da instituição a que pertencem. Esse processo é confidencial e sua decisão será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tabs>
          <w:tab w:val="left" w:leader="none" w:pos="500"/>
        </w:tabs>
        <w:spacing w:before="1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5. APRESENTAÇÃO ORAL</w:t>
      </w:r>
    </w:p>
    <w:p w:rsidR="00000000" w:rsidDel="00000000" w:rsidP="00000000" w:rsidRDefault="00000000" w:rsidRPr="00000000" w14:paraId="000000B4">
      <w:pPr>
        <w:tabs>
          <w:tab w:val="left" w:leader="none" w:pos="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7"/>
        </w:tabs>
        <w:spacing w:before="139" w:line="360" w:lineRule="auto"/>
        <w:ind w:left="118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5.1</w:t>
      </w:r>
      <w:r w:rsidDel="00000000" w:rsidR="00000000" w:rsidRPr="00000000">
        <w:rPr>
          <w:sz w:val="24"/>
          <w:szCs w:val="24"/>
          <w:rtl w:val="0"/>
        </w:rPr>
        <w:t xml:space="preserve"> Os 20 (VINTE) melhores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TRABALHOS </w:t>
      </w:r>
      <w:r w:rsidDel="00000000" w:rsidR="00000000" w:rsidRPr="00000000">
        <w:rPr>
          <w:sz w:val="24"/>
          <w:szCs w:val="24"/>
          <w:rtl w:val="0"/>
        </w:rPr>
        <w:t xml:space="preserve">selecionados serão apresentados em formato de apresentação oral, sendo incluídos no Cronograma Geral do</w:t>
      </w:r>
      <w:r w:rsidDel="00000000" w:rsidR="00000000" w:rsidRPr="00000000">
        <w:rPr>
          <w:b w:val="1"/>
          <w:sz w:val="24"/>
          <w:szCs w:val="24"/>
          <w:rtl w:val="0"/>
        </w:rPr>
        <w:t xml:space="preserve"> II </w:t>
      </w:r>
      <w:r w:rsidDel="00000000" w:rsidR="00000000" w:rsidRPr="00000000">
        <w:rPr>
          <w:b w:val="1"/>
          <w:sz w:val="24"/>
          <w:szCs w:val="24"/>
          <w:rtl w:val="0"/>
        </w:rPr>
        <w:t xml:space="preserve">COBRAMUSC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7"/>
        </w:tabs>
        <w:spacing w:before="139" w:line="360" w:lineRule="auto"/>
        <w:ind w:left="118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"/>
        </w:tabs>
        <w:spacing w:line="360" w:lineRule="auto"/>
        <w:ind w:left="118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5.1.2 As apresentações acontecerão via Meet, sendo dia e horário de apresentação enviado com antecedência juntamente com o link de acesso para o e-mail do apresentador indicado no momento da submissão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"/>
        </w:tabs>
        <w:spacing w:line="360" w:lineRule="auto"/>
        <w:ind w:left="118" w:right="220" w:firstLine="236.3307086614173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line="275" w:lineRule="auto"/>
        <w:ind w:left="118" w:firstLine="236.33070866141733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5.1.3 As apresentações serão acompanhadas por um monitor e dois avaliadores.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line="275" w:lineRule="auto"/>
        <w:ind w:left="118" w:firstLine="236.3307086614173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4"/>
        </w:tabs>
        <w:spacing w:before="137" w:line="360" w:lineRule="auto"/>
        <w:ind w:left="118" w:right="2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5.1.4 O formato da apresentação será através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SLIDES</w:t>
      </w:r>
      <w:r w:rsidDel="00000000" w:rsidR="00000000" w:rsidRPr="00000000">
        <w:rPr>
          <w:sz w:val="24"/>
          <w:szCs w:val="24"/>
          <w:rtl w:val="0"/>
        </w:rPr>
        <w:t xml:space="preserve">, o modelo dos slides será disponibilizado com antecedência no site e redes sociais do evento. O primeiro slide deve conter o título e o nome completo dos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4"/>
        </w:tabs>
        <w:spacing w:before="137" w:line="360" w:lineRule="auto"/>
        <w:ind w:left="118" w:right="218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tabs>
          <w:tab w:val="left" w:leader="none" w:pos="677"/>
        </w:tabs>
        <w:spacing w:before="1" w:line="360" w:lineRule="auto"/>
        <w:ind w:left="118" w:right="216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rtl w:val="0"/>
        </w:rPr>
        <w:t xml:space="preserve"> 5.2</w:t>
      </w:r>
      <w:r w:rsidDel="00000000" w:rsidR="00000000" w:rsidRPr="00000000">
        <w:rPr>
          <w:b w:val="0"/>
          <w:rtl w:val="0"/>
        </w:rPr>
        <w:t xml:space="preserve"> Os slides devem ser elaborados no formato de apresentação do Microsoft PowerPoint ("ppt").</w:t>
      </w:r>
    </w:p>
    <w:p w:rsidR="00000000" w:rsidDel="00000000" w:rsidP="00000000" w:rsidRDefault="00000000" w:rsidRPr="00000000" w14:paraId="000000BE">
      <w:pPr>
        <w:tabs>
          <w:tab w:val="left" w:leader="none" w:pos="677"/>
        </w:tabs>
        <w:ind w:left="1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5.2.1 Os slides padronizados serão organizados seguindo a estrutura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"/>
        </w:tabs>
        <w:spacing w:before="137" w:line="360" w:lineRule="auto"/>
        <w:ind w:left="260" w:right="222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Título: com letras maiusculas facilmente legíveis, centralizado, negrito e sem abreviações;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2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Autor e Orientador: abaixo do título em letras menores, sendo o primeiro nome o do autor principal, seguido dos demais e do nome do orientador;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8"/>
        </w:tabs>
        <w:spacing w:line="360" w:lineRule="auto"/>
        <w:ind w:left="260" w:right="22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Corpo do Slide: deve conter conteúdo estruturado em: introdução, objetivos, materiais e métodos, resultados e considerações finais.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2"/>
        </w:tabs>
        <w:spacing w:line="362" w:lineRule="auto"/>
        <w:ind w:left="260" w:right="223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Referências: as principais referências utilizadas no trabalho deverão ter a formatação padrão e seguir as normas da ABNT.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4"/>
        </w:tabs>
        <w:spacing w:line="360" w:lineRule="auto"/>
        <w:ind w:left="118" w:right="21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5.2.2 O apresentador deverá obrigatoriamente apresentar o trabalho na presença do monitor no dia e horário agendados. A ausência do apresentador no horário do julgamento acarretará desclassificação automática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 5.2.3 O limite do tempo de apresentação será: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numPr>
          <w:ilvl w:val="0"/>
          <w:numId w:val="2"/>
        </w:numPr>
        <w:tabs>
          <w:tab w:val="left" w:leader="none" w:pos="403"/>
        </w:tabs>
        <w:ind w:left="403" w:hanging="143"/>
        <w:rPr/>
      </w:pPr>
      <w:r w:rsidDel="00000000" w:rsidR="00000000" w:rsidRPr="00000000">
        <w:rPr>
          <w:rtl w:val="0"/>
        </w:rPr>
        <w:t xml:space="preserve">No mínimo 5 minutos e no máximo 8 minutos – Resumo Simples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3" w:hanging="143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 mínimo 8 minutos e no máximo 12 minutos –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4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5.2.4 No caso de imprevisto com o apresentador, poderá apresentar o trabalho um dos coautores, avisando com antecedência (48h antes da apresentação) a comissão científica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7"/>
        </w:tabs>
        <w:spacing w:line="360" w:lineRule="auto"/>
        <w:ind w:left="118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5.3</w:t>
      </w:r>
      <w:r w:rsidDel="00000000" w:rsidR="00000000" w:rsidRPr="00000000">
        <w:rPr>
          <w:sz w:val="24"/>
          <w:szCs w:val="24"/>
          <w:rtl w:val="0"/>
        </w:rPr>
        <w:t xml:space="preserve"> Uma vez estabelecidos os horários e plataforma de apresentação dos trabalhos, estes não poderão ser mudados.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3"/>
        </w:tabs>
        <w:spacing w:line="360" w:lineRule="auto"/>
        <w:ind w:left="118" w:right="21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5.4</w:t>
      </w:r>
      <w:r w:rsidDel="00000000" w:rsidR="00000000" w:rsidRPr="00000000">
        <w:rPr>
          <w:sz w:val="24"/>
          <w:szCs w:val="24"/>
          <w:rtl w:val="0"/>
        </w:rPr>
        <w:t xml:space="preserve"> Os autores dos trabalhos selecionados assumem o compromisso, junto à Comissão Científica do evento, de comparecerem na plataforma em data e horário estabelecidos para 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"/>
        </w:tabs>
        <w:spacing w:before="0" w:line="360" w:lineRule="auto"/>
        <w:ind w:left="118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5.5 </w:t>
      </w:r>
      <w:r w:rsidDel="00000000" w:rsidR="00000000" w:rsidRPr="00000000">
        <w:rPr>
          <w:sz w:val="24"/>
          <w:szCs w:val="24"/>
          <w:rtl w:val="0"/>
        </w:rPr>
        <w:t xml:space="preserve">Todos os apresentadores dos trabalhos orais, receberão certificado de palestrante após a finalização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tabs>
          <w:tab w:val="left" w:leader="none" w:pos="500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6. PENALIZAÇÕES</w:t>
      </w:r>
    </w:p>
    <w:p w:rsidR="00000000" w:rsidDel="00000000" w:rsidP="00000000" w:rsidRDefault="00000000" w:rsidRPr="00000000" w14:paraId="000000D7">
      <w:pPr>
        <w:tabs>
          <w:tab w:val="left" w:leader="none" w:pos="500"/>
        </w:tabs>
        <w:spacing w:before="0" w:line="360" w:lineRule="auto"/>
        <w:ind w:left="5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0" w:line="360" w:lineRule="auto"/>
        <w:ind w:left="1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6.1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tempo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limite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apresentações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rigorosamente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respeitado.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0" w:line="360" w:lineRule="auto"/>
        <w:ind w:left="1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6.2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Caso haja atraso até a hora determinada, o trabalho será automaticamente desclassificado.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tabs>
          <w:tab w:val="left" w:leader="none" w:pos="500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7. EXPOSIÇÃO - BANNERS</w:t>
      </w:r>
    </w:p>
    <w:p w:rsidR="00000000" w:rsidDel="00000000" w:rsidP="00000000" w:rsidRDefault="00000000" w:rsidRPr="00000000" w14:paraId="000000DD">
      <w:pPr>
        <w:tabs>
          <w:tab w:val="left" w:leader="none" w:pos="500"/>
        </w:tabs>
        <w:spacing w:before="0" w:line="360" w:lineRule="auto"/>
        <w:ind w:left="5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.00000000000014"/>
        </w:tabs>
        <w:spacing w:before="0" w:line="360" w:lineRule="auto"/>
        <w:ind w:left="1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7.1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serão expostos no site do evento e nas redes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.00000000000014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.00000000000014"/>
        </w:tabs>
        <w:spacing w:before="0"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7.2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 enviado por e-mail a data e link de envio dos banners.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0" w:line="360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tabs>
          <w:tab w:val="left" w:leader="none" w:pos="620"/>
        </w:tabs>
        <w:spacing w:before="0" w:line="360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  <w:tab/>
        <w:t xml:space="preserve">  7.3 </w:t>
      </w:r>
      <w:r w:rsidDel="00000000" w:rsidR="00000000" w:rsidRPr="00000000">
        <w:rPr>
          <w:b w:val="0"/>
          <w:rtl w:val="0"/>
        </w:rPr>
        <w:t xml:space="preserve">Todos os banners devem ser enviados em PNG ou JPEG ("imagem").</w:t>
      </w:r>
    </w:p>
    <w:p w:rsidR="00000000" w:rsidDel="00000000" w:rsidP="00000000" w:rsidRDefault="00000000" w:rsidRPr="00000000" w14:paraId="000000E3">
      <w:pPr>
        <w:tabs>
          <w:tab w:val="left" w:leader="none" w:pos="620"/>
        </w:tabs>
        <w:spacing w:before="0" w:line="360" w:lineRule="auto"/>
        <w:ind w:left="1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0" w:line="360" w:lineRule="auto"/>
        <w:ind w:left="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7.4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Todos os banners devem ser identificados onde for solicitado com o título e nome do autor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0" w:line="360" w:lineRule="auto"/>
        <w:ind w:right="218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0" w:line="360" w:lineRule="auto"/>
        <w:ind w:left="11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7.5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o autor não fizer o envio, o trabalho não receberá certificado.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tabs>
          <w:tab w:val="left" w:leader="none" w:pos="500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tabs>
          <w:tab w:val="left" w:leader="none" w:pos="500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8. </w:t>
      </w:r>
      <w:r w:rsidDel="00000000" w:rsidR="00000000" w:rsidRPr="00000000">
        <w:rPr>
          <w:rtl w:val="0"/>
        </w:rPr>
        <w:t xml:space="preserve">DISPOSIÇÕES FINAIS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0" w:line="360" w:lineRule="auto"/>
        <w:ind w:left="0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8</w:t>
      </w:r>
      <w:r w:rsidDel="00000000" w:rsidR="00000000" w:rsidRPr="00000000">
        <w:rPr>
          <w:b w:val="1"/>
          <w:sz w:val="24"/>
          <w:szCs w:val="24"/>
          <w:rtl w:val="0"/>
        </w:rPr>
        <w:t xml:space="preserve">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trabalhos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aprovados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apresentados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II CONGRESSO MULTIPROFISSIONAL DE SAÚDE COLETIVA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COBRAMUSC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concorrerão a uma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premiação de cunho acadêmico, excetuando-se aqueles em que haja a participação de um ou mais membros da comissão organizadora do evento. (Premiação a ser definida pela comissão organizadora).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0" w:line="360" w:lineRule="auto"/>
        <w:ind w:left="118" w:right="2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0" w:line="360" w:lineRule="auto"/>
        <w:ind w:left="0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8.2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selecionados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DEZ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trabalhos das seguintes categorias: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Resumos Simples e </w:t>
      </w:r>
      <w:r w:rsidDel="00000000" w:rsidR="00000000" w:rsidRPr="00000000">
        <w:rPr>
          <w:sz w:val="24"/>
          <w:szCs w:val="24"/>
          <w:rtl w:val="0"/>
        </w:rPr>
        <w:t xml:space="preserve">5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Resumos Expandido, os quais receberão a premiação no encerramento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0" w:line="360" w:lineRule="auto"/>
        <w:ind w:left="0" w:right="222" w:firstLine="0"/>
        <w:jc w:val="both"/>
        <w:rPr>
          <w:sz w:val="24"/>
          <w:szCs w:val="24"/>
        </w:rPr>
      </w:pPr>
      <w:bookmarkStart w:colFirst="0" w:colLast="0" w:name="_heading=h.plcquhfptcy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0" w:line="360" w:lineRule="auto"/>
        <w:ind w:left="0" w:right="222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4"/>
          <w:szCs w:val="24"/>
          <w:rtl w:val="0"/>
        </w:rPr>
        <w:tab/>
        <w:t xml:space="preserve">8.3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implica na concordância e na aceitação de todas as cláusulas e condições estabelecidas. Os casos omissos do presente regulamento serão encaminhados à Comissão Científica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before="0" w:line="360" w:lineRule="auto"/>
        <w:ind w:left="0" w:right="2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before="0" w:line="360" w:lineRule="auto"/>
        <w:ind w:left="0" w:right="221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8</w:t>
      </w:r>
      <w:r w:rsidDel="00000000" w:rsidR="00000000" w:rsidRPr="00000000">
        <w:rPr>
          <w:b w:val="1"/>
          <w:sz w:val="24"/>
          <w:szCs w:val="24"/>
          <w:rtl w:val="0"/>
        </w:rPr>
        <w:t xml:space="preserve">.4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 emitido apenas 01 (um) certificado por trabalho submetido. Os certificados dos trabalhos serão enviados para os e-mails cadastrados pelos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before="0" w:line="360" w:lineRule="auto"/>
        <w:ind w:left="0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before="0" w:line="360" w:lineRule="auto"/>
        <w:ind w:left="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8.5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Atenção: todos os materiais produzidos sobre os resumos (anais, certificados, dentre outros) serão reprodução fiel das informações submetidas pelo autor. Portanto, não é possível proceder a alterações quanto à grafia do título, resumo ou autores após a data limite para envio de trabalhos. Salientamos que as informações fornecidas são de inteira responsabilidade do autor que submete 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0"/>
        </w:tabs>
        <w:spacing w:line="360" w:lineRule="auto"/>
        <w:ind w:left="0" w:right="2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0"/>
        </w:tabs>
        <w:spacing w:line="360" w:lineRule="auto"/>
        <w:ind w:left="0" w:right="219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8.6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autores e coautores dos trabalhos reconhecem e declaram, assumindo todas as responsabilidades legais, de forma irrevogável e irretratável, que todas as informações fornecidas, bem como o conteúdo do trabalho inscrito, são verdadeiras, próprias e originais.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1"/>
        <w:tabs>
          <w:tab w:val="left" w:leader="none" w:pos="500"/>
        </w:tabs>
        <w:ind w:left="0" w:firstLine="0"/>
        <w:jc w:val="both"/>
        <w:rPr/>
      </w:pPr>
      <w:r w:rsidDel="00000000" w:rsidR="00000000" w:rsidRPr="00000000">
        <w:rPr>
          <w:rtl w:val="0"/>
        </w:rPr>
        <w:t xml:space="preserve">9. CONTATO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0" w:right="2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0" w:right="2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9.1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 caso de dúvidas e/ou informação, enviar para o direct do Instagram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@cobramusc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 para o e-mail do evento: </w:t>
      </w:r>
      <w:r w:rsidDel="00000000" w:rsidR="00000000" w:rsidRPr="00000000">
        <w:rPr>
          <w:sz w:val="24"/>
          <w:szCs w:val="24"/>
          <w:rtl w:val="0"/>
        </w:rPr>
        <w:t xml:space="preserve">congressocobramusc@gmail.com.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0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0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spacing w:after="160" w:line="278.0000000000000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Andréia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Santana Souza</w:t>
      </w:r>
    </w:p>
    <w:p w:rsidR="00000000" w:rsidDel="00000000" w:rsidP="00000000" w:rsidRDefault="00000000" w:rsidRPr="00000000" w14:paraId="000000FE">
      <w:pPr>
        <w:widowControl w:val="1"/>
        <w:spacing w:after="160" w:line="278.0000000000000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Comissão Científica </w:t>
      </w:r>
    </w:p>
    <w:p w:rsidR="00000000" w:rsidDel="00000000" w:rsidP="00000000" w:rsidRDefault="00000000" w:rsidRPr="00000000" w14:paraId="000000FF">
      <w:pPr>
        <w:widowControl w:val="1"/>
        <w:spacing w:after="160" w:line="278.0000000000000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II CONGRESSO MULTIPROFISSIONAL DE SAÚDE COLETIVA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COBRAMUSC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1"/>
        <w:spacing w:after="1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Editora Humanize 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40" w:left="1300" w:right="14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</w:t>
    </w:r>
    <w:r w:rsidDel="00000000" w:rsidR="00000000" w:rsidRPr="00000000">
      <w:rPr/>
      <w:drawing>
        <wp:inline distB="114300" distT="114300" distL="114300" distR="114300">
          <wp:extent cx="3392488" cy="705023"/>
          <wp:effectExtent b="0" l="0" r="0" t="0"/>
          <wp:docPr id="11592456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7400" l="-10569" r="-10569" t="37400"/>
                  <a:stretch>
                    <a:fillRect/>
                  </a:stretch>
                </pic:blipFill>
                <pic:spPr>
                  <a:xfrm>
                    <a:off x="0" y="0"/>
                    <a:ext cx="3392488" cy="7050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404" w:hanging="144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144"/>
      </w:pPr>
      <w:rPr/>
    </w:lvl>
    <w:lvl w:ilvl="2">
      <w:start w:val="0"/>
      <w:numFmt w:val="bullet"/>
      <w:lvlText w:val="•"/>
      <w:lvlJc w:val="left"/>
      <w:pPr>
        <w:ind w:left="2145" w:hanging="144"/>
      </w:pPr>
      <w:rPr/>
    </w:lvl>
    <w:lvl w:ilvl="3">
      <w:start w:val="0"/>
      <w:numFmt w:val="bullet"/>
      <w:lvlText w:val="•"/>
      <w:lvlJc w:val="left"/>
      <w:pPr>
        <w:ind w:left="3017" w:hanging="144"/>
      </w:pPr>
      <w:rPr/>
    </w:lvl>
    <w:lvl w:ilvl="4">
      <w:start w:val="0"/>
      <w:numFmt w:val="bullet"/>
      <w:lvlText w:val="•"/>
      <w:lvlJc w:val="left"/>
      <w:pPr>
        <w:ind w:left="3890" w:hanging="144"/>
      </w:pPr>
      <w:rPr/>
    </w:lvl>
    <w:lvl w:ilvl="5">
      <w:start w:val="0"/>
      <w:numFmt w:val="bullet"/>
      <w:lvlText w:val="•"/>
      <w:lvlJc w:val="left"/>
      <w:pPr>
        <w:ind w:left="4763" w:hanging="144"/>
      </w:pPr>
      <w:rPr/>
    </w:lvl>
    <w:lvl w:ilvl="6">
      <w:start w:val="0"/>
      <w:numFmt w:val="bullet"/>
      <w:lvlText w:val="•"/>
      <w:lvlJc w:val="left"/>
      <w:pPr>
        <w:ind w:left="5635" w:hanging="144"/>
      </w:pPr>
      <w:rPr/>
    </w:lvl>
    <w:lvl w:ilvl="7">
      <w:start w:val="0"/>
      <w:numFmt w:val="bullet"/>
      <w:lvlText w:val="•"/>
      <w:lvlJc w:val="left"/>
      <w:pPr>
        <w:ind w:left="6508" w:hanging="144"/>
      </w:pPr>
      <w:rPr/>
    </w:lvl>
    <w:lvl w:ilvl="8">
      <w:start w:val="0"/>
      <w:numFmt w:val="bullet"/>
      <w:lvlText w:val="•"/>
      <w:lvlJc w:val="left"/>
      <w:pPr>
        <w:ind w:left="7381" w:hanging="144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260" w:hanging="25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6" w:hanging="252.0000000000001"/>
      </w:pPr>
      <w:rPr/>
    </w:lvl>
    <w:lvl w:ilvl="2">
      <w:start w:val="0"/>
      <w:numFmt w:val="bullet"/>
      <w:lvlText w:val="•"/>
      <w:lvlJc w:val="left"/>
      <w:pPr>
        <w:ind w:left="2033" w:hanging="250"/>
      </w:pPr>
      <w:rPr/>
    </w:lvl>
    <w:lvl w:ilvl="3">
      <w:start w:val="0"/>
      <w:numFmt w:val="bullet"/>
      <w:lvlText w:val="•"/>
      <w:lvlJc w:val="left"/>
      <w:pPr>
        <w:ind w:left="2919" w:hanging="252"/>
      </w:pPr>
      <w:rPr/>
    </w:lvl>
    <w:lvl w:ilvl="4">
      <w:start w:val="0"/>
      <w:numFmt w:val="bullet"/>
      <w:lvlText w:val="•"/>
      <w:lvlJc w:val="left"/>
      <w:pPr>
        <w:ind w:left="3806" w:hanging="251"/>
      </w:pPr>
      <w:rPr/>
    </w:lvl>
    <w:lvl w:ilvl="5">
      <w:start w:val="0"/>
      <w:numFmt w:val="bullet"/>
      <w:lvlText w:val="•"/>
      <w:lvlJc w:val="left"/>
      <w:pPr>
        <w:ind w:left="4693" w:hanging="252"/>
      </w:pPr>
      <w:rPr/>
    </w:lvl>
    <w:lvl w:ilvl="6">
      <w:start w:val="0"/>
      <w:numFmt w:val="bullet"/>
      <w:lvlText w:val="•"/>
      <w:lvlJc w:val="left"/>
      <w:pPr>
        <w:ind w:left="5579" w:hanging="252.0000000000009"/>
      </w:pPr>
      <w:rPr/>
    </w:lvl>
    <w:lvl w:ilvl="7">
      <w:start w:val="0"/>
      <w:numFmt w:val="bullet"/>
      <w:lvlText w:val="•"/>
      <w:lvlJc w:val="left"/>
      <w:pPr>
        <w:ind w:left="6466" w:hanging="252"/>
      </w:pPr>
      <w:rPr/>
    </w:lvl>
    <w:lvl w:ilvl="8">
      <w:start w:val="0"/>
      <w:numFmt w:val="bullet"/>
      <w:lvlText w:val="•"/>
      <w:lvlJc w:val="left"/>
      <w:pPr>
        <w:ind w:left="7353" w:hanging="252.0000000000009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404" w:hanging="14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144"/>
      </w:pPr>
      <w:rPr/>
    </w:lvl>
    <w:lvl w:ilvl="2">
      <w:start w:val="0"/>
      <w:numFmt w:val="bullet"/>
      <w:lvlText w:val="•"/>
      <w:lvlJc w:val="left"/>
      <w:pPr>
        <w:ind w:left="2145" w:hanging="144"/>
      </w:pPr>
      <w:rPr/>
    </w:lvl>
    <w:lvl w:ilvl="3">
      <w:start w:val="0"/>
      <w:numFmt w:val="bullet"/>
      <w:lvlText w:val="•"/>
      <w:lvlJc w:val="left"/>
      <w:pPr>
        <w:ind w:left="3017" w:hanging="144"/>
      </w:pPr>
      <w:rPr/>
    </w:lvl>
    <w:lvl w:ilvl="4">
      <w:start w:val="0"/>
      <w:numFmt w:val="bullet"/>
      <w:lvlText w:val="•"/>
      <w:lvlJc w:val="left"/>
      <w:pPr>
        <w:ind w:left="3890" w:hanging="144"/>
      </w:pPr>
      <w:rPr/>
    </w:lvl>
    <w:lvl w:ilvl="5">
      <w:start w:val="0"/>
      <w:numFmt w:val="bullet"/>
      <w:lvlText w:val="•"/>
      <w:lvlJc w:val="left"/>
      <w:pPr>
        <w:ind w:left="4763" w:hanging="144"/>
      </w:pPr>
      <w:rPr/>
    </w:lvl>
    <w:lvl w:ilvl="6">
      <w:start w:val="0"/>
      <w:numFmt w:val="bullet"/>
      <w:lvlText w:val="•"/>
      <w:lvlJc w:val="left"/>
      <w:pPr>
        <w:ind w:left="5635" w:hanging="144"/>
      </w:pPr>
      <w:rPr/>
    </w:lvl>
    <w:lvl w:ilvl="7">
      <w:start w:val="0"/>
      <w:numFmt w:val="bullet"/>
      <w:lvlText w:val="•"/>
      <w:lvlJc w:val="left"/>
      <w:pPr>
        <w:ind w:left="6508" w:hanging="144"/>
      </w:pPr>
      <w:rPr/>
    </w:lvl>
    <w:lvl w:ilvl="8">
      <w:start w:val="0"/>
      <w:numFmt w:val="bullet"/>
      <w:lvlText w:val="•"/>
      <w:lvlJc w:val="left"/>
      <w:pPr>
        <w:ind w:left="7381" w:hanging="144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968" w:hanging="708"/>
      </w:pPr>
      <w:rPr/>
    </w:lvl>
    <w:lvl w:ilvl="1">
      <w:start w:val="4"/>
      <w:numFmt w:val="decimal"/>
      <w:lvlText w:val="%1.%2"/>
      <w:lvlJc w:val="left"/>
      <w:pPr>
        <w:ind w:left="968" w:hanging="708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593" w:hanging="708"/>
      </w:pPr>
      <w:rPr/>
    </w:lvl>
    <w:lvl w:ilvl="3">
      <w:start w:val="0"/>
      <w:numFmt w:val="bullet"/>
      <w:lvlText w:val="•"/>
      <w:lvlJc w:val="left"/>
      <w:pPr>
        <w:ind w:left="3409" w:hanging="708.0000000000005"/>
      </w:pPr>
      <w:rPr/>
    </w:lvl>
    <w:lvl w:ilvl="4">
      <w:start w:val="0"/>
      <w:numFmt w:val="bullet"/>
      <w:lvlText w:val="•"/>
      <w:lvlJc w:val="left"/>
      <w:pPr>
        <w:ind w:left="4226" w:hanging="708"/>
      </w:pPr>
      <w:rPr/>
    </w:lvl>
    <w:lvl w:ilvl="5">
      <w:start w:val="0"/>
      <w:numFmt w:val="bullet"/>
      <w:lvlText w:val="•"/>
      <w:lvlJc w:val="left"/>
      <w:pPr>
        <w:ind w:left="5043" w:hanging="708"/>
      </w:pPr>
      <w:rPr/>
    </w:lvl>
    <w:lvl w:ilvl="6">
      <w:start w:val="0"/>
      <w:numFmt w:val="bullet"/>
      <w:lvlText w:val="•"/>
      <w:lvlJc w:val="left"/>
      <w:pPr>
        <w:ind w:left="5859" w:hanging="708"/>
      </w:pPr>
      <w:rPr/>
    </w:lvl>
    <w:lvl w:ilvl="7">
      <w:start w:val="0"/>
      <w:numFmt w:val="bullet"/>
      <w:lvlText w:val="•"/>
      <w:lvlJc w:val="left"/>
      <w:pPr>
        <w:ind w:left="6676" w:hanging="707"/>
      </w:pPr>
      <w:rPr/>
    </w:lvl>
    <w:lvl w:ilvl="8">
      <w:start w:val="0"/>
      <w:numFmt w:val="bullet"/>
      <w:lvlText w:val="•"/>
      <w:lvlJc w:val="left"/>
      <w:pPr>
        <w:ind w:left="7493" w:hanging="708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80" w:hanging="260"/>
      </w:pPr>
      <w:rPr/>
    </w:lvl>
    <w:lvl w:ilvl="2">
      <w:start w:val="0"/>
      <w:numFmt w:val="bullet"/>
      <w:lvlText w:val="•"/>
      <w:lvlJc w:val="left"/>
      <w:pPr>
        <w:ind w:left="2241" w:hanging="260"/>
      </w:pPr>
      <w:rPr/>
    </w:lvl>
    <w:lvl w:ilvl="3">
      <w:start w:val="0"/>
      <w:numFmt w:val="bullet"/>
      <w:lvlText w:val="•"/>
      <w:lvlJc w:val="left"/>
      <w:pPr>
        <w:ind w:left="3101" w:hanging="260"/>
      </w:pPr>
      <w:rPr/>
    </w:lvl>
    <w:lvl w:ilvl="4">
      <w:start w:val="0"/>
      <w:numFmt w:val="bullet"/>
      <w:lvlText w:val="•"/>
      <w:lvlJc w:val="left"/>
      <w:pPr>
        <w:ind w:left="3962" w:hanging="260"/>
      </w:pPr>
      <w:rPr/>
    </w:lvl>
    <w:lvl w:ilvl="5">
      <w:start w:val="0"/>
      <w:numFmt w:val="bullet"/>
      <w:lvlText w:val="•"/>
      <w:lvlJc w:val="left"/>
      <w:pPr>
        <w:ind w:left="4823" w:hanging="260"/>
      </w:pPr>
      <w:rPr/>
    </w:lvl>
    <w:lvl w:ilvl="6">
      <w:start w:val="0"/>
      <w:numFmt w:val="bullet"/>
      <w:lvlText w:val="•"/>
      <w:lvlJc w:val="left"/>
      <w:pPr>
        <w:ind w:left="5683" w:hanging="260"/>
      </w:pPr>
      <w:rPr/>
    </w:lvl>
    <w:lvl w:ilvl="7">
      <w:start w:val="0"/>
      <w:numFmt w:val="bullet"/>
      <w:lvlText w:val="•"/>
      <w:lvlJc w:val="left"/>
      <w:pPr>
        <w:ind w:left="6544" w:hanging="260"/>
      </w:pPr>
      <w:rPr/>
    </w:lvl>
    <w:lvl w:ilvl="8">
      <w:start w:val="0"/>
      <w:numFmt w:val="bullet"/>
      <w:lvlText w:val="•"/>
      <w:lvlJc w:val="left"/>
      <w:pPr>
        <w:ind w:left="7405" w:hanging="2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500" w:hanging="24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375"/>
      </w:pPr>
      <w:rPr/>
    </w:lvl>
    <w:lvl w:ilvl="2">
      <w:start w:val="1"/>
      <w:numFmt w:val="decimal"/>
      <w:lvlText w:val="%1.%2.%3"/>
      <w:lvlJc w:val="left"/>
      <w:pPr>
        <w:ind w:left="968" w:hanging="375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</w:rPr>
    </w:lvl>
    <w:lvl w:ilvl="3">
      <w:start w:val="0"/>
      <w:numFmt w:val="bullet"/>
      <w:lvlText w:val="•"/>
      <w:lvlJc w:val="left"/>
      <w:pPr>
        <w:ind w:left="260" w:hanging="37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4">
      <w:start w:val="0"/>
      <w:numFmt w:val="bullet"/>
      <w:lvlText w:val="•"/>
      <w:lvlJc w:val="left"/>
      <w:pPr>
        <w:ind w:left="800" w:hanging="375"/>
      </w:pPr>
      <w:rPr/>
    </w:lvl>
    <w:lvl w:ilvl="5">
      <w:start w:val="0"/>
      <w:numFmt w:val="bullet"/>
      <w:lvlText w:val="•"/>
      <w:lvlJc w:val="left"/>
      <w:pPr>
        <w:ind w:left="880" w:hanging="375"/>
      </w:pPr>
      <w:rPr/>
    </w:lvl>
    <w:lvl w:ilvl="6">
      <w:start w:val="0"/>
      <w:numFmt w:val="bullet"/>
      <w:lvlText w:val="•"/>
      <w:lvlJc w:val="left"/>
      <w:pPr>
        <w:ind w:left="960" w:hanging="375"/>
      </w:pPr>
      <w:rPr/>
    </w:lvl>
    <w:lvl w:ilvl="7">
      <w:start w:val="0"/>
      <w:numFmt w:val="bullet"/>
      <w:lvlText w:val="•"/>
      <w:lvlJc w:val="left"/>
      <w:pPr>
        <w:ind w:left="1340" w:hanging="375"/>
      </w:pPr>
      <w:rPr/>
    </w:lvl>
    <w:lvl w:ilvl="8">
      <w:start w:val="0"/>
      <w:numFmt w:val="bullet"/>
      <w:lvlText w:val="•"/>
      <w:lvlJc w:val="left"/>
      <w:pPr>
        <w:ind w:left="2240" w:hanging="375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0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60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1" w:lineRule="auto"/>
      <w:ind w:left="3517" w:hanging="3407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500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ind w:left="260"/>
      <w:jc w:val="both"/>
      <w:outlineLvl w:val="1"/>
    </w:pPr>
    <w:rPr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before="61"/>
      <w:ind w:left="3517" w:hanging="3407"/>
    </w:pPr>
    <w:rPr>
      <w:b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A649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64981"/>
  </w:style>
  <w:style w:type="paragraph" w:styleId="Rodap">
    <w:name w:val="footer"/>
    <w:basedOn w:val="Normal"/>
    <w:link w:val="RodapChar"/>
    <w:uiPriority w:val="99"/>
    <w:unhideWhenUsed w:val="1"/>
    <w:rsid w:val="00A649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64981"/>
  </w:style>
  <w:style w:type="character" w:styleId="Hyperlink">
    <w:name w:val="Hyperlink"/>
    <w:basedOn w:val="Fontepargpadro"/>
    <w:uiPriority w:val="99"/>
    <w:unhideWhenUsed w:val="1"/>
    <w:rsid w:val="00A649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4981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64981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101AB7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decs.bv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ateoI664dBiBn1CORGGGAbF9w==">CgMxLjAyDmguNTl6cTJjaGZ2emM5Mg5oLnBsY3F1aGZwdGN5cTIIaC5namRneHM4AHIhMTY1RjZvVmJMcy1qN1Y2aHE4aUxCbzQxOUxZaks0YThT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2024-05-31T17:53:00Z</dcterms:created>
</cp:coreProperties>
</file>