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22" w:rsidRDefault="005D5E22" w:rsidP="00B639D4">
      <w:pPr>
        <w:pStyle w:val="Cabealho"/>
        <w:jc w:val="center"/>
      </w:pPr>
    </w:p>
    <w:p w:rsidR="00252C27" w:rsidRDefault="00252C27"/>
    <w:p w:rsidR="005D5E22" w:rsidRDefault="005D5E22"/>
    <w:p w:rsidR="00632DB8" w:rsidRDefault="00632DB8" w:rsidP="000E5C68">
      <w:pPr>
        <w:jc w:val="center"/>
        <w:rPr>
          <w:b/>
          <w:sz w:val="28"/>
        </w:rPr>
      </w:pPr>
    </w:p>
    <w:p w:rsidR="00632DB8" w:rsidRDefault="00632DB8" w:rsidP="000E5C68">
      <w:pPr>
        <w:jc w:val="center"/>
        <w:rPr>
          <w:b/>
          <w:sz w:val="28"/>
        </w:rPr>
      </w:pPr>
    </w:p>
    <w:p w:rsidR="00632DB8" w:rsidRDefault="00632DB8" w:rsidP="000E5C68">
      <w:pPr>
        <w:jc w:val="center"/>
        <w:rPr>
          <w:b/>
          <w:sz w:val="28"/>
        </w:rPr>
      </w:pPr>
    </w:p>
    <w:p w:rsidR="00632DB8" w:rsidRDefault="00632DB8" w:rsidP="000E5C68">
      <w:pPr>
        <w:jc w:val="center"/>
        <w:rPr>
          <w:b/>
          <w:sz w:val="28"/>
        </w:rPr>
      </w:pPr>
    </w:p>
    <w:p w:rsidR="00632DB8" w:rsidRDefault="00632DB8" w:rsidP="000E5C68">
      <w:pPr>
        <w:jc w:val="center"/>
        <w:rPr>
          <w:b/>
          <w:sz w:val="28"/>
        </w:rPr>
      </w:pPr>
    </w:p>
    <w:p w:rsidR="00632DB8" w:rsidRDefault="00632DB8" w:rsidP="000E5C68">
      <w:pPr>
        <w:jc w:val="center"/>
        <w:rPr>
          <w:b/>
          <w:sz w:val="28"/>
        </w:rPr>
      </w:pPr>
    </w:p>
    <w:p w:rsidR="00E52599" w:rsidRPr="00632DB8" w:rsidRDefault="00E52599" w:rsidP="000E5C68">
      <w:pPr>
        <w:jc w:val="center"/>
        <w:rPr>
          <w:b/>
          <w:sz w:val="28"/>
        </w:rPr>
      </w:pPr>
      <w:r w:rsidRPr="00632DB8">
        <w:rPr>
          <w:b/>
          <w:sz w:val="28"/>
        </w:rPr>
        <w:t>V</w:t>
      </w:r>
      <w:r w:rsidR="00CA1514" w:rsidRPr="00632DB8">
        <w:rPr>
          <w:b/>
          <w:sz w:val="28"/>
        </w:rPr>
        <w:t>I</w:t>
      </w:r>
      <w:r w:rsidR="000E5C68" w:rsidRPr="00632DB8">
        <w:rPr>
          <w:b/>
          <w:sz w:val="28"/>
        </w:rPr>
        <w:t>I</w:t>
      </w:r>
      <w:r w:rsidRPr="00632DB8">
        <w:rPr>
          <w:b/>
          <w:sz w:val="28"/>
        </w:rPr>
        <w:t xml:space="preserve"> CONGRESSO DE PSICOLOGIA DAS FIP</w:t>
      </w:r>
    </w:p>
    <w:p w:rsidR="006B3918" w:rsidRPr="00632DB8" w:rsidRDefault="006B3918" w:rsidP="000E5C68">
      <w:pPr>
        <w:ind w:right="-766"/>
        <w:jc w:val="center"/>
        <w:rPr>
          <w:b/>
          <w:i/>
          <w:sz w:val="28"/>
        </w:rPr>
      </w:pPr>
      <w:r w:rsidRPr="00632DB8">
        <w:rPr>
          <w:b/>
          <w:i/>
          <w:sz w:val="28"/>
        </w:rPr>
        <w:t>“</w:t>
      </w:r>
      <w:r w:rsidR="000E5C68" w:rsidRPr="00632DB8">
        <w:rPr>
          <w:b/>
          <w:bCs/>
          <w:sz w:val="28"/>
        </w:rPr>
        <w:t>Psicologia Ampliando Fronteiras: diálogos interdisciplinares</w:t>
      </w:r>
      <w:r w:rsidRPr="00632DB8">
        <w:rPr>
          <w:b/>
          <w:i/>
          <w:sz w:val="28"/>
        </w:rPr>
        <w:t>”</w:t>
      </w:r>
    </w:p>
    <w:p w:rsidR="003D3571" w:rsidRPr="00632DB8" w:rsidRDefault="003D3571" w:rsidP="003D3571">
      <w:pPr>
        <w:ind w:right="-766"/>
        <w:jc w:val="center"/>
        <w:rPr>
          <w:b/>
          <w:bCs/>
          <w:sz w:val="28"/>
        </w:rPr>
      </w:pPr>
      <w:r w:rsidRPr="00632DB8">
        <w:rPr>
          <w:b/>
          <w:bCs/>
          <w:sz w:val="28"/>
        </w:rPr>
        <w:t>De 08 a 10/11/2017</w:t>
      </w:r>
    </w:p>
    <w:p w:rsidR="005D5E22" w:rsidRPr="003D3571" w:rsidRDefault="005D5E22" w:rsidP="000E5C68">
      <w:pPr>
        <w:pStyle w:val="NormalWeb"/>
        <w:spacing w:before="0" w:beforeAutospacing="0" w:after="0" w:afterAutospacing="0"/>
        <w:ind w:firstLine="709"/>
      </w:pPr>
    </w:p>
    <w:p w:rsidR="005D5E22" w:rsidRPr="003D3571" w:rsidRDefault="005D5E22" w:rsidP="000E5C68">
      <w:pPr>
        <w:jc w:val="both"/>
        <w:rPr>
          <w:b/>
          <w:u w:val="single"/>
        </w:rPr>
      </w:pPr>
      <w:r w:rsidRPr="003D3571">
        <w:rPr>
          <w:b/>
          <w:u w:val="single"/>
        </w:rPr>
        <w:t>MODALIDADES</w:t>
      </w:r>
    </w:p>
    <w:p w:rsidR="00AD3B81" w:rsidRPr="003D3571" w:rsidRDefault="00AD3B81" w:rsidP="000E5C68">
      <w:pPr>
        <w:jc w:val="both"/>
        <w:rPr>
          <w:b/>
          <w:u w:val="single"/>
        </w:rPr>
      </w:pPr>
    </w:p>
    <w:p w:rsidR="00AD3B81" w:rsidRPr="003D3571" w:rsidRDefault="00AD3B81" w:rsidP="000E5C68">
      <w:pPr>
        <w:shd w:val="clear" w:color="auto" w:fill="FFFFFF"/>
        <w:jc w:val="both"/>
        <w:outlineLvl w:val="4"/>
        <w:rPr>
          <w:b/>
          <w:bCs/>
          <w:color w:val="000000" w:themeColor="text1"/>
        </w:rPr>
      </w:pPr>
      <w:r w:rsidRPr="003D3571">
        <w:rPr>
          <w:b/>
          <w:bCs/>
          <w:color w:val="000000" w:themeColor="text1"/>
        </w:rPr>
        <w:t>S</w:t>
      </w:r>
      <w:r w:rsidR="003B3F01">
        <w:rPr>
          <w:b/>
          <w:bCs/>
          <w:color w:val="000000" w:themeColor="text1"/>
        </w:rPr>
        <w:t>erão aceitos resumos</w:t>
      </w:r>
      <w:r w:rsidRPr="003D3571">
        <w:rPr>
          <w:b/>
          <w:bCs/>
          <w:color w:val="000000" w:themeColor="text1"/>
        </w:rPr>
        <w:t xml:space="preserve"> </w:t>
      </w:r>
      <w:r w:rsidR="003B3F01">
        <w:rPr>
          <w:b/>
          <w:bCs/>
          <w:color w:val="000000" w:themeColor="text1"/>
        </w:rPr>
        <w:t xml:space="preserve">de resultados de pesquisa </w:t>
      </w:r>
      <w:r w:rsidRPr="003D3571">
        <w:rPr>
          <w:b/>
          <w:bCs/>
          <w:color w:val="000000" w:themeColor="text1"/>
        </w:rPr>
        <w:t>concluída ou em andamento</w:t>
      </w:r>
      <w:r w:rsidR="00124301">
        <w:rPr>
          <w:b/>
          <w:bCs/>
          <w:color w:val="000000" w:themeColor="text1"/>
        </w:rPr>
        <w:t>, relatos de experiência e revisão bibliográfica</w:t>
      </w:r>
      <w:r w:rsidRPr="003D3571">
        <w:rPr>
          <w:b/>
          <w:bCs/>
          <w:color w:val="000000" w:themeColor="text1"/>
        </w:rPr>
        <w:t xml:space="preserve">. Os trabalhos </w:t>
      </w:r>
      <w:r w:rsidR="000E5C68" w:rsidRPr="003D3571">
        <w:rPr>
          <w:b/>
          <w:bCs/>
          <w:color w:val="000000" w:themeColor="text1"/>
        </w:rPr>
        <w:t xml:space="preserve">aprovados </w:t>
      </w:r>
      <w:r w:rsidRPr="003D3571">
        <w:rPr>
          <w:b/>
          <w:bCs/>
          <w:color w:val="000000" w:themeColor="text1"/>
        </w:rPr>
        <w:t xml:space="preserve">serão apresentados </w:t>
      </w:r>
      <w:r w:rsidR="003B3F01">
        <w:rPr>
          <w:b/>
          <w:bCs/>
          <w:color w:val="000000" w:themeColor="text1"/>
        </w:rPr>
        <w:t>na modalidade pôster</w:t>
      </w:r>
      <w:r w:rsidRPr="003D3571">
        <w:rPr>
          <w:b/>
          <w:bCs/>
          <w:color w:val="000000" w:themeColor="text1"/>
        </w:rPr>
        <w:t xml:space="preserve"> ou comunicação oral (GD’s).</w:t>
      </w:r>
    </w:p>
    <w:p w:rsidR="00AD3B81" w:rsidRPr="003D3571" w:rsidRDefault="00AD3B81" w:rsidP="000E5C68">
      <w:pPr>
        <w:jc w:val="both"/>
        <w:rPr>
          <w:b/>
          <w:u w:val="single"/>
        </w:rPr>
      </w:pPr>
    </w:p>
    <w:p w:rsidR="005D5E22" w:rsidRPr="003D3571" w:rsidRDefault="005D5E22" w:rsidP="000E5C68">
      <w:pPr>
        <w:pStyle w:val="PargrafodaLista"/>
        <w:numPr>
          <w:ilvl w:val="0"/>
          <w:numId w:val="2"/>
        </w:numPr>
        <w:jc w:val="both"/>
        <w:rPr>
          <w:b/>
        </w:rPr>
      </w:pPr>
      <w:r w:rsidRPr="003D3571">
        <w:rPr>
          <w:b/>
        </w:rPr>
        <w:t>Painel -</w:t>
      </w:r>
      <w:r w:rsidRPr="003D3571">
        <w:t xml:space="preserve"> O painel destina-se à apresentação de relatos de pesquisa/estudos de casos/abordagem teórica por meio de exposição, em formato predominantemente gráfico, no tamanho de 0,90m (largura) x 1,20m (altura). Podem ser propostos por professores, pesquisadores, alunos e profissionais de Psicologia e áreas afins. </w:t>
      </w:r>
    </w:p>
    <w:p w:rsidR="005D5E22" w:rsidRPr="003D3571" w:rsidRDefault="005D5E22" w:rsidP="000E5C68">
      <w:pPr>
        <w:pStyle w:val="PargrafodaLista"/>
        <w:numPr>
          <w:ilvl w:val="0"/>
          <w:numId w:val="2"/>
        </w:numPr>
        <w:jc w:val="both"/>
        <w:rPr>
          <w:b/>
        </w:rPr>
      </w:pPr>
      <w:r w:rsidRPr="003D3571">
        <w:rPr>
          <w:b/>
        </w:rPr>
        <w:t>Comunicação Oral</w:t>
      </w:r>
      <w:r w:rsidR="00A05FE2" w:rsidRPr="003D3571">
        <w:rPr>
          <w:b/>
        </w:rPr>
        <w:t xml:space="preserve"> (GD</w:t>
      </w:r>
      <w:r w:rsidR="00196959" w:rsidRPr="003D3571">
        <w:rPr>
          <w:b/>
        </w:rPr>
        <w:t>’s)</w:t>
      </w:r>
      <w:r w:rsidRPr="003D3571">
        <w:rPr>
          <w:b/>
        </w:rPr>
        <w:t xml:space="preserve"> - </w:t>
      </w:r>
      <w:r w:rsidRPr="003D3571">
        <w:t>As sessões de Comunicações Orais serão integradas por relatos breves de investigações científicas. Os trabalhos podem ser propostos por profissionais, professores, pesquisadores e estudantes de Psicologia e áreas afins. Sua duração será de 15 minutos por trabalho. Cada sessão temática terá um coordenador, previamente indicado pela Comissão Organizadora do evento.</w:t>
      </w:r>
    </w:p>
    <w:p w:rsidR="005D5E22" w:rsidRPr="003D3571" w:rsidRDefault="005D5E22" w:rsidP="000E5C68">
      <w:pPr>
        <w:jc w:val="both"/>
        <w:rPr>
          <w:b/>
          <w:u w:val="single"/>
        </w:rPr>
      </w:pPr>
    </w:p>
    <w:p w:rsidR="005D5E22" w:rsidRPr="003D3571" w:rsidRDefault="005D5E22" w:rsidP="000B5687">
      <w:pPr>
        <w:jc w:val="both"/>
        <w:rPr>
          <w:b/>
          <w:u w:val="single"/>
        </w:rPr>
      </w:pPr>
      <w:r w:rsidRPr="003D3571">
        <w:rPr>
          <w:b/>
          <w:u w:val="single"/>
        </w:rPr>
        <w:t>NORMA PARA ELABORAÇÃO E ENVIO DE RESUMOS</w:t>
      </w:r>
    </w:p>
    <w:p w:rsidR="005D5E22" w:rsidRPr="003D3571" w:rsidRDefault="007516D1" w:rsidP="000B5687">
      <w:pPr>
        <w:ind w:firstLine="709"/>
        <w:jc w:val="both"/>
      </w:pPr>
      <w:r w:rsidRPr="003D3571">
        <w:rPr>
          <w:color w:val="000000" w:themeColor="text1"/>
          <w:shd w:val="clear" w:color="auto" w:fill="FFFFFF"/>
        </w:rPr>
        <w:t>O resumo deverá ser elaborado em formato Word na versão 2007 ou inferior, para</w:t>
      </w:r>
      <w:r w:rsidR="003D3571">
        <w:rPr>
          <w:color w:val="000000" w:themeColor="text1"/>
          <w:shd w:val="clear" w:color="auto" w:fill="FFFFFF"/>
        </w:rPr>
        <w:t xml:space="preserve"> Windows, utilizando formato A4, </w:t>
      </w:r>
      <w:r w:rsidR="003D3571">
        <w:t xml:space="preserve">fonte Times New Roman, tamanho 12, </w:t>
      </w:r>
      <w:r w:rsidR="008C106B">
        <w:t xml:space="preserve">contendo de 250 a 300 palavras. O </w:t>
      </w:r>
      <w:r w:rsidR="003D3571">
        <w:t>encaminha</w:t>
      </w:r>
      <w:r w:rsidR="008C106B">
        <w:t>mento do resumo deve atender às</w:t>
      </w:r>
      <w:r w:rsidR="005D5E22" w:rsidRPr="003D3571">
        <w:t xml:space="preserve"> seguintes especificações:</w:t>
      </w:r>
    </w:p>
    <w:p w:rsidR="00AD3B81" w:rsidRPr="003D3571" w:rsidRDefault="00AD3B81" w:rsidP="000B56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D3571">
        <w:rPr>
          <w:rStyle w:val="Forte"/>
          <w:color w:val="000000" w:themeColor="text1"/>
        </w:rPr>
        <w:t>Título:</w:t>
      </w:r>
      <w:r w:rsidRPr="003D3571">
        <w:rPr>
          <w:rStyle w:val="apple-converted-space"/>
          <w:b/>
          <w:bCs/>
          <w:color w:val="000000" w:themeColor="text1"/>
        </w:rPr>
        <w:t> </w:t>
      </w:r>
      <w:r w:rsidRPr="003D3571">
        <w:rPr>
          <w:color w:val="000000" w:themeColor="text1"/>
        </w:rPr>
        <w:t xml:space="preserve"> letras </w:t>
      </w:r>
      <w:r w:rsidR="003D3571">
        <w:rPr>
          <w:color w:val="000000" w:themeColor="text1"/>
        </w:rPr>
        <w:t xml:space="preserve">de cada palavra em </w:t>
      </w:r>
      <w:r w:rsidRPr="003D3571">
        <w:rPr>
          <w:color w:val="000000" w:themeColor="text1"/>
        </w:rPr>
        <w:t>maiúsculas, negrito</w:t>
      </w:r>
      <w:r w:rsidR="004C631A">
        <w:rPr>
          <w:color w:val="000000" w:themeColor="text1"/>
        </w:rPr>
        <w:t xml:space="preserve"> e</w:t>
      </w:r>
      <w:r w:rsidRPr="003D3571">
        <w:rPr>
          <w:color w:val="000000" w:themeColor="text1"/>
        </w:rPr>
        <w:t xml:space="preserve"> cen</w:t>
      </w:r>
      <w:r w:rsidR="000B5687">
        <w:rPr>
          <w:color w:val="000000" w:themeColor="text1"/>
        </w:rPr>
        <w:t>tralizado, fonte Times New Roman, tamanho 14.</w:t>
      </w:r>
    </w:p>
    <w:p w:rsidR="000B5687" w:rsidRPr="003D3571" w:rsidRDefault="00AD3B81" w:rsidP="000B56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D3571">
        <w:rPr>
          <w:rStyle w:val="Forte"/>
          <w:color w:val="000000" w:themeColor="text1"/>
        </w:rPr>
        <w:t>Autores:</w:t>
      </w:r>
      <w:r w:rsidRPr="003D3571">
        <w:rPr>
          <w:rStyle w:val="apple-converted-space"/>
          <w:b/>
          <w:bCs/>
          <w:color w:val="000000" w:themeColor="text1"/>
        </w:rPr>
        <w:t> </w:t>
      </w:r>
      <w:r w:rsidRPr="003D3571">
        <w:rPr>
          <w:color w:val="000000" w:themeColor="text1"/>
        </w:rPr>
        <w:t> inserir o(s) nome(s) completo(s) do(s) autor(es)</w:t>
      </w:r>
      <w:r w:rsidR="008C106B">
        <w:rPr>
          <w:color w:val="000000" w:themeColor="text1"/>
        </w:rPr>
        <w:t xml:space="preserve"> em texto normal</w:t>
      </w:r>
      <w:r w:rsidRPr="003D3571">
        <w:rPr>
          <w:color w:val="000000" w:themeColor="text1"/>
        </w:rPr>
        <w:t xml:space="preserve">, </w:t>
      </w:r>
      <w:r w:rsidR="004C631A" w:rsidRPr="003D3571">
        <w:rPr>
          <w:color w:val="000000" w:themeColor="text1"/>
        </w:rPr>
        <w:t>cen</w:t>
      </w:r>
      <w:r w:rsidR="004C631A">
        <w:rPr>
          <w:color w:val="000000" w:themeColor="text1"/>
        </w:rPr>
        <w:t>tralizado, imediatamente abaixo do título</w:t>
      </w:r>
      <w:r w:rsidR="000B5687">
        <w:rPr>
          <w:color w:val="000000" w:themeColor="text1"/>
        </w:rPr>
        <w:t>, fonte Times New Roman, tamanho 12.</w:t>
      </w:r>
    </w:p>
    <w:p w:rsidR="00AD3B81" w:rsidRPr="003D3571" w:rsidRDefault="00AD3B81" w:rsidP="000B56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D3571">
        <w:rPr>
          <w:rStyle w:val="Forte"/>
          <w:color w:val="000000" w:themeColor="text1"/>
        </w:rPr>
        <w:t xml:space="preserve">Afiliação </w:t>
      </w:r>
      <w:r w:rsidR="000B5687">
        <w:rPr>
          <w:rStyle w:val="Forte"/>
          <w:color w:val="000000" w:themeColor="text1"/>
        </w:rPr>
        <w:t xml:space="preserve">dos </w:t>
      </w:r>
      <w:r w:rsidRPr="003D3571">
        <w:rPr>
          <w:rStyle w:val="Forte"/>
          <w:color w:val="000000" w:themeColor="text1"/>
        </w:rPr>
        <w:t>autores:</w:t>
      </w:r>
      <w:r w:rsidRPr="003D3571">
        <w:rPr>
          <w:rStyle w:val="apple-converted-space"/>
          <w:b/>
          <w:bCs/>
          <w:color w:val="000000" w:themeColor="text1"/>
        </w:rPr>
        <w:t> </w:t>
      </w:r>
      <w:r w:rsidRPr="003D3571">
        <w:rPr>
          <w:color w:val="000000" w:themeColor="text1"/>
        </w:rPr>
        <w:t> inserir nome completo da instituição de origem, centralizado</w:t>
      </w:r>
      <w:r w:rsidR="000B5687">
        <w:rPr>
          <w:color w:val="000000" w:themeColor="text1"/>
        </w:rPr>
        <w:t>, fonte Times New Roman,</w:t>
      </w:r>
      <w:r w:rsidRPr="003D3571">
        <w:rPr>
          <w:color w:val="000000" w:themeColor="text1"/>
        </w:rPr>
        <w:t xml:space="preserve"> tamanho 10, seguido do e-mail. Deixar 1 linha em branco após a indicação da afiliação.</w:t>
      </w:r>
    </w:p>
    <w:p w:rsidR="00AD3B81" w:rsidRPr="000B5687" w:rsidRDefault="00AD3B81" w:rsidP="000B568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3D3571">
        <w:rPr>
          <w:color w:val="000000" w:themeColor="text1"/>
        </w:rPr>
        <w:t xml:space="preserve">O </w:t>
      </w:r>
      <w:r w:rsidR="00580E54">
        <w:rPr>
          <w:color w:val="000000" w:themeColor="text1"/>
        </w:rPr>
        <w:t>r</w:t>
      </w:r>
      <w:r w:rsidRPr="003D3571">
        <w:rPr>
          <w:color w:val="000000" w:themeColor="text1"/>
        </w:rPr>
        <w:t xml:space="preserve">esumo </w:t>
      </w:r>
      <w:r w:rsidR="000B5687">
        <w:rPr>
          <w:color w:val="000000" w:themeColor="text1"/>
        </w:rPr>
        <w:t xml:space="preserve">deverá </w:t>
      </w:r>
      <w:r w:rsidRPr="003D3571">
        <w:rPr>
          <w:color w:val="000000" w:themeColor="text1"/>
        </w:rPr>
        <w:t>conter</w:t>
      </w:r>
      <w:r w:rsidRPr="003D3571">
        <w:rPr>
          <w:rStyle w:val="apple-converted-space"/>
          <w:color w:val="000000" w:themeColor="text1"/>
        </w:rPr>
        <w:t> </w:t>
      </w:r>
      <w:r w:rsidR="000B5687" w:rsidRPr="008C106B">
        <w:rPr>
          <w:rStyle w:val="Forte"/>
          <w:color w:val="000000" w:themeColor="text1"/>
        </w:rPr>
        <w:t>introdução, objetivos</w:t>
      </w:r>
      <w:r w:rsidR="000B5687" w:rsidRPr="008C106B">
        <w:rPr>
          <w:color w:val="000000" w:themeColor="text1"/>
        </w:rPr>
        <w:t>,</w:t>
      </w:r>
      <w:r w:rsidR="000B5687" w:rsidRPr="008C106B">
        <w:rPr>
          <w:rStyle w:val="apple-converted-space"/>
          <w:color w:val="000000" w:themeColor="text1"/>
        </w:rPr>
        <w:t> </w:t>
      </w:r>
      <w:r w:rsidR="000B5687" w:rsidRPr="008C106B">
        <w:rPr>
          <w:rStyle w:val="Forte"/>
          <w:color w:val="000000" w:themeColor="text1"/>
        </w:rPr>
        <w:t>método, resultados e discussão</w:t>
      </w:r>
      <w:r w:rsidR="008C106B">
        <w:rPr>
          <w:rStyle w:val="Forte"/>
          <w:color w:val="000000" w:themeColor="text1"/>
        </w:rPr>
        <w:t>,</w:t>
      </w:r>
      <w:r w:rsidR="000B5687" w:rsidRPr="008C106B">
        <w:rPr>
          <w:color w:val="000000" w:themeColor="text1"/>
        </w:rPr>
        <w:t xml:space="preserve"> e </w:t>
      </w:r>
      <w:r w:rsidR="000B5687" w:rsidRPr="008C106B">
        <w:rPr>
          <w:rStyle w:val="Forte"/>
          <w:color w:val="000000" w:themeColor="text1"/>
        </w:rPr>
        <w:t>conclusão</w:t>
      </w:r>
      <w:r w:rsidR="000B5687" w:rsidRPr="000B5687">
        <w:rPr>
          <w:rStyle w:val="Forte"/>
          <w:b w:val="0"/>
          <w:color w:val="000000" w:themeColor="text1"/>
        </w:rPr>
        <w:t>.</w:t>
      </w:r>
      <w:r w:rsidR="008C106B">
        <w:rPr>
          <w:rStyle w:val="Forte"/>
          <w:b w:val="0"/>
          <w:color w:val="000000" w:themeColor="text1"/>
        </w:rPr>
        <w:t xml:space="preserve"> </w:t>
      </w:r>
      <w:r w:rsidR="008C106B">
        <w:t>Devem ser listadas de três a cinco palavras-chave, imediatamente após o resumo.</w:t>
      </w:r>
    </w:p>
    <w:p w:rsidR="005F2305" w:rsidRDefault="005F2305" w:rsidP="005F230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000000" w:themeColor="text1"/>
        </w:rPr>
      </w:pPr>
    </w:p>
    <w:p w:rsidR="005F2305" w:rsidRDefault="005F2305" w:rsidP="005F230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000000" w:themeColor="text1"/>
        </w:rPr>
      </w:pPr>
    </w:p>
    <w:p w:rsidR="005F2305" w:rsidRDefault="005F2305" w:rsidP="005F230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000000" w:themeColor="text1"/>
        </w:rPr>
      </w:pPr>
    </w:p>
    <w:p w:rsidR="005F2305" w:rsidRPr="003D3571" w:rsidRDefault="005F2305" w:rsidP="005F230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D5E22" w:rsidRPr="003D3571" w:rsidRDefault="005D5E22" w:rsidP="000B5687">
      <w:pPr>
        <w:ind w:left="360"/>
        <w:jc w:val="both"/>
        <w:rPr>
          <w:rStyle w:val="Forte"/>
          <w:color w:val="000000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632DB8" w:rsidRDefault="00632DB8" w:rsidP="000E5C68">
      <w:pPr>
        <w:jc w:val="both"/>
        <w:rPr>
          <w:b/>
          <w:u w:val="single"/>
        </w:rPr>
      </w:pPr>
    </w:p>
    <w:p w:rsidR="005D5E22" w:rsidRPr="003D3571" w:rsidRDefault="005D5E22" w:rsidP="000E5C68">
      <w:pPr>
        <w:jc w:val="both"/>
        <w:rPr>
          <w:rStyle w:val="Forte"/>
          <w:u w:val="single"/>
        </w:rPr>
      </w:pPr>
      <w:r w:rsidRPr="003D3571">
        <w:rPr>
          <w:b/>
          <w:u w:val="single"/>
        </w:rPr>
        <w:t>NORMA PARA CONFECÇÃO DO PAINEL</w:t>
      </w:r>
      <w:r w:rsidRPr="003D3571">
        <w:rPr>
          <w:rStyle w:val="Forte"/>
          <w:u w:val="single"/>
        </w:rPr>
        <w:t xml:space="preserve"> </w:t>
      </w:r>
    </w:p>
    <w:p w:rsidR="005D5E22" w:rsidRPr="003D3571" w:rsidRDefault="005D5E22" w:rsidP="000E5C68">
      <w:pPr>
        <w:jc w:val="both"/>
      </w:pPr>
    </w:p>
    <w:p w:rsidR="005D5E22" w:rsidRDefault="000B5687" w:rsidP="000E5C6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O pôster </w:t>
      </w:r>
      <w:r w:rsidR="005D5E22" w:rsidRPr="003D3571">
        <w:t xml:space="preserve">deverá </w:t>
      </w:r>
      <w:r>
        <w:t xml:space="preserve">confeccionado </w:t>
      </w:r>
      <w:r w:rsidR="005D5E22" w:rsidRPr="003D3571">
        <w:t>após o aceite do trabalho;</w:t>
      </w:r>
    </w:p>
    <w:p w:rsidR="005F2305" w:rsidRPr="003D3571" w:rsidRDefault="005F2305" w:rsidP="000E5C6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O pôster </w:t>
      </w:r>
      <w:r w:rsidRPr="003D3571">
        <w:t xml:space="preserve">deverá </w:t>
      </w:r>
      <w:r>
        <w:rPr>
          <w:color w:val="000000" w:themeColor="text1"/>
        </w:rPr>
        <w:t>ser confeccionado seguindo o modelo disponibilizado no site do evento para download;</w:t>
      </w:r>
    </w:p>
    <w:p w:rsidR="005D5E22" w:rsidRPr="003D3571" w:rsidRDefault="005D5E22" w:rsidP="000E5C6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3D3571">
        <w:t xml:space="preserve">O </w:t>
      </w:r>
      <w:r w:rsidR="000B5687">
        <w:t>pôster</w:t>
      </w:r>
      <w:r w:rsidRPr="003D3571">
        <w:t xml:space="preserve"> deve ser impresso no tamanho de 0,90m (largura) x 1,20m (altura);</w:t>
      </w:r>
    </w:p>
    <w:p w:rsidR="005D5E22" w:rsidRPr="003D3571" w:rsidRDefault="005D5E22" w:rsidP="000E5C6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3D3571">
        <w:t>O título deverá ser o mesmo do resumo do trabalho aceito para apresentação;</w:t>
      </w:r>
    </w:p>
    <w:p w:rsidR="005D5E22" w:rsidRPr="003D3571" w:rsidRDefault="005D5E22" w:rsidP="000E5C6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3D3571">
        <w:t xml:space="preserve">No </w:t>
      </w:r>
      <w:r w:rsidR="000B5687">
        <w:t>pôster</w:t>
      </w:r>
      <w:r w:rsidRPr="003D3571">
        <w:t xml:space="preserve"> deverá constar: título, nomes do(s) autor(es), </w:t>
      </w:r>
      <w:r w:rsidR="000B5687">
        <w:t xml:space="preserve">afiliação </w:t>
      </w:r>
      <w:r w:rsidRPr="003D3571">
        <w:t>institu</w:t>
      </w:r>
      <w:r w:rsidR="000B5687">
        <w:t>cional</w:t>
      </w:r>
      <w:r w:rsidRPr="003D3571">
        <w:t xml:space="preserve"> do(s) autor(es), dados da pesquisa e agência financiadora (quando houver);</w:t>
      </w:r>
    </w:p>
    <w:p w:rsidR="005D5E22" w:rsidRPr="003D3571" w:rsidRDefault="005D5E22" w:rsidP="000E5C6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3D3571">
        <w:t xml:space="preserve">O </w:t>
      </w:r>
      <w:r w:rsidR="000B5687">
        <w:t>pôster</w:t>
      </w:r>
      <w:r w:rsidR="000B5687" w:rsidRPr="003D3571">
        <w:t xml:space="preserve"> </w:t>
      </w:r>
      <w:r w:rsidRPr="003D3571">
        <w:t>deve ser fixado em horário a ser estipulado pela Comissão Organizadora para o início da atividade e retirado pelo(s) autor(es), imediatamente após o término da sessão.</w:t>
      </w:r>
    </w:p>
    <w:p w:rsidR="005D5E22" w:rsidRPr="003D3571" w:rsidRDefault="005D5E22" w:rsidP="000E5C68">
      <w:pPr>
        <w:jc w:val="both"/>
        <w:rPr>
          <w:b/>
          <w:color w:val="0000CC"/>
        </w:rPr>
      </w:pPr>
    </w:p>
    <w:p w:rsidR="00F90825" w:rsidRDefault="00F90825" w:rsidP="000E5C68">
      <w:pPr>
        <w:jc w:val="both"/>
        <w:rPr>
          <w:b/>
          <w:u w:val="single"/>
        </w:rPr>
      </w:pPr>
      <w:r>
        <w:rPr>
          <w:b/>
          <w:u w:val="single"/>
        </w:rPr>
        <w:t>NORMA PARA APRESENTAÇÃO ORAL</w:t>
      </w:r>
    </w:p>
    <w:p w:rsidR="00F90825" w:rsidRDefault="00F90825" w:rsidP="000E5C68">
      <w:pPr>
        <w:jc w:val="both"/>
        <w:rPr>
          <w:b/>
          <w:u w:val="single"/>
        </w:rPr>
      </w:pPr>
    </w:p>
    <w:p w:rsidR="00F90825" w:rsidRDefault="00F90825" w:rsidP="00F90825">
      <w:pPr>
        <w:pStyle w:val="PargrafodaLista"/>
        <w:numPr>
          <w:ilvl w:val="0"/>
          <w:numId w:val="5"/>
        </w:numPr>
        <w:jc w:val="both"/>
      </w:pPr>
      <w:r>
        <w:t>As apresentações orais deverão cumprir o tempo máximo de 10 minutos de exposição;</w:t>
      </w:r>
    </w:p>
    <w:p w:rsidR="00F90825" w:rsidRPr="003D3571" w:rsidRDefault="00F90825" w:rsidP="00F9082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3D3571">
        <w:t>O título deverá ser o mesmo do resumo do trabalho aceito para apresentação;</w:t>
      </w:r>
    </w:p>
    <w:p w:rsidR="00F90825" w:rsidRPr="003D3571" w:rsidRDefault="00F90825" w:rsidP="00F9082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>
        <w:t>Na apresentação</w:t>
      </w:r>
      <w:r w:rsidRPr="003D3571">
        <w:t xml:space="preserve"> deverá constar: título, nomes do(s) autor(es), </w:t>
      </w:r>
      <w:r>
        <w:t xml:space="preserve">afiliação </w:t>
      </w:r>
      <w:r w:rsidRPr="003D3571">
        <w:t>institu</w:t>
      </w:r>
      <w:r>
        <w:t>cional</w:t>
      </w:r>
      <w:r w:rsidRPr="003D3571">
        <w:t xml:space="preserve"> do(s) autor(es), dados da pesquisa e agência financiadora (quando houver);</w:t>
      </w:r>
    </w:p>
    <w:p w:rsidR="00F90825" w:rsidRDefault="00F90825" w:rsidP="00F90825">
      <w:pPr>
        <w:pStyle w:val="PargrafodaLista"/>
        <w:numPr>
          <w:ilvl w:val="0"/>
          <w:numId w:val="5"/>
        </w:numPr>
        <w:jc w:val="both"/>
      </w:pPr>
      <w:r>
        <w:t>Recursos audiovisuais serão disponibilizados aos apresentadores.</w:t>
      </w:r>
    </w:p>
    <w:p w:rsidR="00F90825" w:rsidRDefault="00F90825" w:rsidP="000E5C68">
      <w:pPr>
        <w:jc w:val="both"/>
      </w:pPr>
    </w:p>
    <w:p w:rsidR="00F90825" w:rsidRDefault="00F90825" w:rsidP="000E5C68">
      <w:pPr>
        <w:jc w:val="both"/>
        <w:rPr>
          <w:b/>
          <w:u w:val="single"/>
        </w:rPr>
      </w:pPr>
    </w:p>
    <w:p w:rsidR="005D5E22" w:rsidRPr="003D3571" w:rsidRDefault="005D5E22" w:rsidP="000E5C68">
      <w:pPr>
        <w:jc w:val="both"/>
        <w:rPr>
          <w:b/>
          <w:u w:val="single"/>
        </w:rPr>
      </w:pPr>
      <w:r w:rsidRPr="003D3571">
        <w:rPr>
          <w:b/>
          <w:u w:val="single"/>
        </w:rPr>
        <w:t>PRAZOS</w:t>
      </w:r>
    </w:p>
    <w:p w:rsidR="00F90825" w:rsidRDefault="00F90825" w:rsidP="000E5C68">
      <w:pPr>
        <w:ind w:firstLine="708"/>
        <w:jc w:val="both"/>
      </w:pPr>
    </w:p>
    <w:p w:rsidR="005D5E22" w:rsidRPr="003D3571" w:rsidRDefault="005D5E22" w:rsidP="000E5C68">
      <w:pPr>
        <w:ind w:firstLine="708"/>
        <w:jc w:val="both"/>
        <w:rPr>
          <w:b/>
        </w:rPr>
      </w:pPr>
      <w:r w:rsidRPr="003D3571">
        <w:t xml:space="preserve">Submissão </w:t>
      </w:r>
      <w:r w:rsidR="000B5687">
        <w:t xml:space="preserve">de </w:t>
      </w:r>
      <w:r w:rsidR="00580E54">
        <w:t xml:space="preserve">trabalho </w:t>
      </w:r>
      <w:r w:rsidRPr="003D3571">
        <w:t xml:space="preserve">até </w:t>
      </w:r>
      <w:r w:rsidR="00580E54">
        <w:t xml:space="preserve">o </w:t>
      </w:r>
      <w:r w:rsidRPr="003D3571">
        <w:t xml:space="preserve">dia </w:t>
      </w:r>
      <w:r w:rsidR="005F2305" w:rsidRPr="005F2305">
        <w:rPr>
          <w:b/>
        </w:rPr>
        <w:t>20</w:t>
      </w:r>
      <w:r w:rsidRPr="005F2305">
        <w:rPr>
          <w:b/>
        </w:rPr>
        <w:t xml:space="preserve"> de </w:t>
      </w:r>
      <w:r w:rsidR="00E87A2A" w:rsidRPr="005F2305">
        <w:rPr>
          <w:b/>
        </w:rPr>
        <w:t>outu</w:t>
      </w:r>
      <w:r w:rsidR="0024173F" w:rsidRPr="005F2305">
        <w:rPr>
          <w:b/>
        </w:rPr>
        <w:t>bro</w:t>
      </w:r>
      <w:r w:rsidR="000B5687">
        <w:t xml:space="preserve"> de</w:t>
      </w:r>
      <w:r w:rsidRPr="003D3571">
        <w:t xml:space="preserve"> 201</w:t>
      </w:r>
      <w:r w:rsidR="000B5687">
        <w:t>7,</w:t>
      </w:r>
      <w:r w:rsidRPr="003D3571">
        <w:t xml:space="preserve"> até às 2</w:t>
      </w:r>
      <w:r w:rsidR="008D3BF1" w:rsidRPr="003D3571">
        <w:t>3</w:t>
      </w:r>
      <w:r w:rsidR="00F7114B">
        <w:t>h</w:t>
      </w:r>
      <w:r w:rsidRPr="003D3571">
        <w:t xml:space="preserve"> </w:t>
      </w:r>
      <w:r w:rsidR="00AE12C8" w:rsidRPr="003D3571">
        <w:t>no site</w:t>
      </w:r>
      <w:r w:rsidR="00632DB8">
        <w:t xml:space="preserve"> </w:t>
      </w:r>
      <w:hyperlink r:id="rId7" w:history="1">
        <w:r w:rsidR="00632DB8" w:rsidRPr="00446203">
          <w:rPr>
            <w:rStyle w:val="Hyperlink"/>
          </w:rPr>
          <w:t>https://www.doity.com.br/vii-congresso-de-psicologia-das-fip/</w:t>
        </w:r>
      </w:hyperlink>
      <w:r w:rsidR="00020993" w:rsidRPr="003D3571">
        <w:t>.</w:t>
      </w:r>
      <w:r w:rsidRPr="003D3571">
        <w:t xml:space="preserve"> </w:t>
      </w:r>
      <w:r w:rsidR="00E87A2A">
        <w:t xml:space="preserve">A relação de trabalhos aprovados será divulgada no dia </w:t>
      </w:r>
      <w:r w:rsidR="005F2305" w:rsidRPr="005F2305">
        <w:rPr>
          <w:b/>
        </w:rPr>
        <w:t>03</w:t>
      </w:r>
      <w:r w:rsidR="00E87A2A" w:rsidRPr="005F2305">
        <w:rPr>
          <w:b/>
        </w:rPr>
        <w:t xml:space="preserve"> de </w:t>
      </w:r>
      <w:r w:rsidR="004F68C7">
        <w:rPr>
          <w:b/>
        </w:rPr>
        <w:t>novembro</w:t>
      </w:r>
      <w:r w:rsidR="00E87A2A">
        <w:t xml:space="preserve"> de 2017. Os trabalhos submetidos </w:t>
      </w:r>
      <w:r w:rsidRPr="003D3571">
        <w:t>serão avaliados pela Comissão Científica do Congresso</w:t>
      </w:r>
      <w:r w:rsidR="000B5687">
        <w:t xml:space="preserve"> e serão, </w:t>
      </w:r>
      <w:r w:rsidRPr="003D3571">
        <w:t>em período posterior ao congresso</w:t>
      </w:r>
      <w:r w:rsidR="000B5687">
        <w:t>,</w:t>
      </w:r>
      <w:r w:rsidRPr="003D3571">
        <w:t xml:space="preserve"> organizados em Anais e disponibilizados em mídia digital para todos os congressistas.</w:t>
      </w:r>
    </w:p>
    <w:p w:rsidR="005D5E22" w:rsidRPr="003D3571" w:rsidRDefault="005D5E22" w:rsidP="000E5C68">
      <w:pPr>
        <w:ind w:firstLine="708"/>
        <w:jc w:val="both"/>
      </w:pPr>
    </w:p>
    <w:tbl>
      <w:tblPr>
        <w:tblStyle w:val="Tabelacomgrade"/>
        <w:tblW w:w="0" w:type="auto"/>
        <w:jc w:val="center"/>
        <w:tblLook w:val="04A0"/>
      </w:tblPr>
      <w:tblGrid>
        <w:gridCol w:w="5075"/>
        <w:gridCol w:w="2603"/>
      </w:tblGrid>
      <w:tr w:rsidR="005F2305" w:rsidRPr="00837443" w:rsidTr="00837443">
        <w:trPr>
          <w:jc w:val="center"/>
        </w:trPr>
        <w:tc>
          <w:tcPr>
            <w:tcW w:w="0" w:type="auto"/>
            <w:gridSpan w:val="2"/>
          </w:tcPr>
          <w:p w:rsidR="005F2305" w:rsidRPr="00837443" w:rsidRDefault="005F2305" w:rsidP="005F2305">
            <w:pPr>
              <w:jc w:val="center"/>
              <w:rPr>
                <w:b/>
                <w:sz w:val="24"/>
                <w:szCs w:val="24"/>
              </w:rPr>
            </w:pPr>
            <w:r w:rsidRPr="00837443">
              <w:rPr>
                <w:b/>
                <w:sz w:val="24"/>
                <w:szCs w:val="24"/>
              </w:rPr>
              <w:t>CRONOGRAMA</w:t>
            </w:r>
          </w:p>
        </w:tc>
      </w:tr>
      <w:tr w:rsidR="005F2305" w:rsidRPr="00837443" w:rsidTr="0083744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F2305" w:rsidRPr="00837443" w:rsidRDefault="00837443" w:rsidP="00837443">
            <w:pPr>
              <w:rPr>
                <w:sz w:val="24"/>
                <w:szCs w:val="24"/>
              </w:rPr>
            </w:pPr>
            <w:r w:rsidRPr="00837443">
              <w:rPr>
                <w:sz w:val="24"/>
                <w:szCs w:val="24"/>
              </w:rPr>
              <w:t>Limite para envio de trabalhos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F2305" w:rsidRPr="00837443" w:rsidRDefault="005F2305" w:rsidP="00837443">
            <w:pPr>
              <w:jc w:val="right"/>
              <w:rPr>
                <w:sz w:val="24"/>
                <w:szCs w:val="24"/>
              </w:rPr>
            </w:pPr>
            <w:r w:rsidRPr="00837443">
              <w:rPr>
                <w:sz w:val="24"/>
                <w:szCs w:val="24"/>
              </w:rPr>
              <w:t>20 de outubro de 2017</w:t>
            </w:r>
          </w:p>
        </w:tc>
      </w:tr>
      <w:tr w:rsidR="005F2305" w:rsidRPr="00837443" w:rsidTr="0083744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F2305" w:rsidRPr="00837443" w:rsidRDefault="005F2305" w:rsidP="005F2305">
            <w:pPr>
              <w:rPr>
                <w:sz w:val="24"/>
                <w:szCs w:val="24"/>
              </w:rPr>
            </w:pPr>
            <w:r w:rsidRPr="00837443">
              <w:rPr>
                <w:sz w:val="24"/>
                <w:szCs w:val="24"/>
              </w:rPr>
              <w:t xml:space="preserve">Divulgação no site do evento </w:t>
            </w:r>
            <w:r w:rsidR="00837443" w:rsidRPr="00837443">
              <w:rPr>
                <w:sz w:val="24"/>
                <w:szCs w:val="24"/>
              </w:rPr>
              <w:t>dos trabalhos aceitos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F2305" w:rsidRPr="00837443" w:rsidRDefault="005F2305" w:rsidP="004F68C7">
            <w:pPr>
              <w:jc w:val="right"/>
              <w:rPr>
                <w:sz w:val="24"/>
                <w:szCs w:val="24"/>
              </w:rPr>
            </w:pPr>
            <w:r w:rsidRPr="00837443">
              <w:rPr>
                <w:sz w:val="24"/>
                <w:szCs w:val="24"/>
              </w:rPr>
              <w:t xml:space="preserve">03 de </w:t>
            </w:r>
            <w:r w:rsidR="004F68C7">
              <w:rPr>
                <w:sz w:val="24"/>
                <w:szCs w:val="24"/>
              </w:rPr>
              <w:t>novembro</w:t>
            </w:r>
            <w:r w:rsidRPr="00837443">
              <w:rPr>
                <w:sz w:val="24"/>
                <w:szCs w:val="24"/>
              </w:rPr>
              <w:t xml:space="preserve"> de 2017</w:t>
            </w:r>
          </w:p>
        </w:tc>
      </w:tr>
      <w:tr w:rsidR="005F2305" w:rsidRPr="00837443" w:rsidTr="0083744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5F2305" w:rsidRPr="00837443" w:rsidRDefault="00837443" w:rsidP="005F2305">
            <w:pPr>
              <w:rPr>
                <w:sz w:val="24"/>
                <w:szCs w:val="24"/>
              </w:rPr>
            </w:pPr>
            <w:r w:rsidRPr="00837443">
              <w:rPr>
                <w:sz w:val="24"/>
                <w:szCs w:val="24"/>
              </w:rPr>
              <w:t>Apresentações dos Trabalhos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F2305" w:rsidRPr="00837443" w:rsidRDefault="00837443" w:rsidP="00837443">
            <w:pPr>
              <w:jc w:val="right"/>
              <w:rPr>
                <w:sz w:val="24"/>
                <w:szCs w:val="24"/>
              </w:rPr>
            </w:pPr>
            <w:r w:rsidRPr="00837443">
              <w:rPr>
                <w:sz w:val="24"/>
                <w:szCs w:val="24"/>
              </w:rPr>
              <w:t>09 de novembro de 2017</w:t>
            </w:r>
          </w:p>
        </w:tc>
      </w:tr>
    </w:tbl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837443" w:rsidRDefault="00837443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F2305" w:rsidRDefault="005F2305" w:rsidP="000E5C68">
      <w:pPr>
        <w:rPr>
          <w:b/>
          <w:u w:val="single"/>
        </w:rPr>
      </w:pPr>
    </w:p>
    <w:p w:rsidR="005D5E22" w:rsidRPr="003D3571" w:rsidRDefault="00580E54" w:rsidP="000E5C68">
      <w:pPr>
        <w:rPr>
          <w:b/>
          <w:u w:val="single"/>
        </w:rPr>
      </w:pPr>
      <w:r>
        <w:rPr>
          <w:b/>
          <w:u w:val="single"/>
        </w:rPr>
        <w:t>EIXOS  TEMÁTICO</w:t>
      </w:r>
      <w:r w:rsidR="005E03BC" w:rsidRPr="003D3571">
        <w:rPr>
          <w:b/>
          <w:u w:val="single"/>
        </w:rPr>
        <w:t>S:</w:t>
      </w:r>
    </w:p>
    <w:p w:rsidR="005E03BC" w:rsidRPr="003D3571" w:rsidRDefault="005E03BC" w:rsidP="000E5C68">
      <w:pPr>
        <w:rPr>
          <w:b/>
          <w:u w:val="single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  <w:bookmarkStart w:id="0" w:name="_GoBack"/>
      <w:bookmarkEnd w:id="0"/>
      <w:r w:rsidRPr="000C6DA7">
        <w:rPr>
          <w:b/>
          <w:shd w:val="clear" w:color="auto" w:fill="FFFFFF"/>
        </w:rPr>
        <w:t>1. Psicologia em Saúde</w:t>
      </w:r>
    </w:p>
    <w:p w:rsidR="005F2305" w:rsidRDefault="005F2305" w:rsidP="005F2305">
      <w:pPr>
        <w:jc w:val="both"/>
        <w:rPr>
          <w:shd w:val="clear" w:color="auto" w:fill="FFFFFF"/>
        </w:rPr>
      </w:pPr>
      <w:r w:rsidRPr="00BC3500">
        <w:rPr>
          <w:rFonts w:eastAsiaTheme="majorEastAsia"/>
          <w:iCs/>
        </w:rPr>
        <w:t xml:space="preserve">Trabalhos que abrangem os seguintes temas: fatores psicossociais relacionados ao processo saúde- doença, tratamento médico e comportamentos relacionados à saúde, cuidados paliativos, estratégias de </w:t>
      </w:r>
      <w:r w:rsidRPr="00BC3500">
        <w:rPr>
          <w:rFonts w:eastAsiaTheme="majorEastAsia"/>
          <w:i/>
          <w:iCs/>
        </w:rPr>
        <w:t>coping</w:t>
      </w:r>
      <w:r w:rsidRPr="00BC3500">
        <w:rPr>
          <w:rFonts w:eastAsiaTheme="majorEastAsia"/>
          <w:iCs/>
        </w:rPr>
        <w:t xml:space="preserve">, fatores de proteção, resiliencia, efeito da doença nos familiares, a morte e o morrer, </w:t>
      </w:r>
      <w:r w:rsidRPr="00BC3500">
        <w:rPr>
          <w:shd w:val="clear" w:color="auto" w:fill="FFFFFF"/>
        </w:rPr>
        <w:t>Processo de Envelhecimento e Saúde, Interfaces da Psicologia da Saúde e Hospitalar com as Políticas Públicas de Saúde, atuação profissional de saúde, Espiritualidade na Saúde</w:t>
      </w:r>
      <w:r>
        <w:rPr>
          <w:shd w:val="clear" w:color="auto" w:fill="FFFFFF"/>
        </w:rPr>
        <w:t>.</w:t>
      </w:r>
    </w:p>
    <w:p w:rsidR="005F2305" w:rsidRPr="000C6DA7" w:rsidRDefault="005F2305" w:rsidP="005F2305">
      <w:pPr>
        <w:jc w:val="both"/>
        <w:rPr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2. Psicologia e Educação</w:t>
      </w:r>
    </w:p>
    <w:p w:rsidR="005F2305" w:rsidRPr="000C6DA7" w:rsidRDefault="005F2305" w:rsidP="005F2305">
      <w:pPr>
        <w:jc w:val="both"/>
      </w:pPr>
      <w:r>
        <w:t>A</w:t>
      </w:r>
      <w:r w:rsidRPr="000C6DA7">
        <w:t>grega temáticas que articulam o conhecimento psicológico com a dinâmica dos processos educacionais, de aprendizagem e do desenvolvimento humano, bem como da formação em psicologia nas suas diversas matizes conceituais, críticas, teóricas e metodológicas. Agrega ainda estudos que visam produzir conhecimentos a partir dos processos interacionais e inter-relacionais entre os diversos agentes no campo da educação.</w:t>
      </w:r>
    </w:p>
    <w:p w:rsidR="005F2305" w:rsidRPr="000C6DA7" w:rsidRDefault="005F2305" w:rsidP="005F2305">
      <w:pPr>
        <w:jc w:val="both"/>
        <w:rPr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3. Psicologia e Direito</w:t>
      </w: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BC3500">
        <w:t xml:space="preserve">Trabalhos relacionados às áreas da psicologia e do direito, como por exemplo: </w:t>
      </w:r>
      <w:r w:rsidRPr="00BC3500">
        <w:rPr>
          <w:rFonts w:eastAsiaTheme="majorEastAsia"/>
          <w:iCs/>
        </w:rPr>
        <w:t xml:space="preserve">políticas de cidadania, direitos humanos e prevenção da violência; alienação parental, comportamentos delitivos, psicopatia, disputa de guarda, mediação de conflitos, sistema prisional, </w:t>
      </w:r>
      <w:r w:rsidRPr="00BC3500">
        <w:t>Medidas de proteção, Medidas sócio-educativas.</w:t>
      </w:r>
    </w:p>
    <w:p w:rsidR="005F2305" w:rsidRPr="000C6DA7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4. Psicologia Social</w:t>
      </w:r>
    </w:p>
    <w:p w:rsidR="005F2305" w:rsidRDefault="005F2305" w:rsidP="005F2305">
      <w:pPr>
        <w:jc w:val="both"/>
        <w:rPr>
          <w:shd w:val="clear" w:color="auto" w:fill="FFFFFF"/>
        </w:rPr>
      </w:pPr>
      <w:r w:rsidRPr="000C6DA7">
        <w:rPr>
          <w:shd w:val="clear" w:color="auto" w:fill="FFFFFF"/>
        </w:rPr>
        <w:t>O objetivo do GT é discutir as potencialidades, os limites e as contribuições da Psicologia Social, considerando as distintas experiências e intervenções, os diversos dilemas e perspectivas profissionais e acadêmicas nas interfaces com diferentes agentes sociais, instituições e grupos no âmbito da saúde.</w:t>
      </w:r>
    </w:p>
    <w:p w:rsidR="005F2305" w:rsidRPr="000C6DA7" w:rsidRDefault="005F2305" w:rsidP="005F2305">
      <w:pPr>
        <w:jc w:val="both"/>
        <w:rPr>
          <w:shd w:val="clear" w:color="auto" w:fill="FFFFFF"/>
        </w:rPr>
      </w:pPr>
      <w:r w:rsidRPr="000C6DA7">
        <w:rPr>
          <w:shd w:val="clear" w:color="auto" w:fill="FFFFFF"/>
        </w:rPr>
        <w:t xml:space="preserve"> </w:t>
      </w: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5. Psicologia e Neurociência</w:t>
      </w:r>
    </w:p>
    <w:p w:rsidR="005F2305" w:rsidRDefault="005F2305" w:rsidP="005F230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Engloba </w:t>
      </w:r>
      <w:r w:rsidRPr="000C6DA7">
        <w:rPr>
          <w:shd w:val="clear" w:color="auto" w:fill="FFFFFF"/>
        </w:rPr>
        <w:t>temáticas relacionadas ao estudo do sistema nervoso de forma multidisciplinar tomando como perspectiva básica a possibilidade de explicação dos processos comportamentais e demais processos psicológicos por meio da estrutura e funcionamento neuronal.</w:t>
      </w:r>
    </w:p>
    <w:p w:rsidR="005F2305" w:rsidRPr="000C6DA7" w:rsidRDefault="005F2305" w:rsidP="005F2305">
      <w:pPr>
        <w:jc w:val="both"/>
        <w:rPr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6. Avaliação Psicológica</w:t>
      </w:r>
    </w:p>
    <w:p w:rsidR="005F2305" w:rsidRPr="000C6DA7" w:rsidRDefault="005F2305" w:rsidP="005F2305">
      <w:pPr>
        <w:jc w:val="both"/>
        <w:rPr>
          <w:shd w:val="clear" w:color="auto" w:fill="FFFFFF"/>
        </w:rPr>
      </w:pPr>
      <w:r w:rsidRPr="000C6DA7">
        <w:rPr>
          <w:shd w:val="clear" w:color="auto" w:fill="FFFFFF"/>
        </w:rPr>
        <w:t>Este GD agrega as temáticas relacionadas ao desenvolvimento de instrumentos psicológicos e a aplicação de técnicas pertinentes aos processos de avaliação psicológica e psicodiagnóstico, o planejamento de intervenções nos contextos educacional, organizacional e do trabalho, de prevenção e promoção da saúde, dos processos clínicos e das neurociências.</w:t>
      </w:r>
    </w:p>
    <w:p w:rsidR="005F2305" w:rsidRPr="000C6DA7" w:rsidRDefault="005F2305" w:rsidP="005F2305">
      <w:pPr>
        <w:jc w:val="both"/>
        <w:rPr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7. Psicologia Organizacional e do Trabalho</w:t>
      </w:r>
    </w:p>
    <w:p w:rsidR="005F2305" w:rsidRDefault="005F2305" w:rsidP="005F2305">
      <w:pPr>
        <w:jc w:val="both"/>
      </w:pPr>
      <w:r w:rsidRPr="000C6DA7">
        <w:t>Agrega temáticas que se articulam em torno da vinculação do campo psicológico no mundo do trabalho, com ênfase nas relações, nos processos e no comportamento das organizações, incluindo a saúde, o bem-estar e a qualidade de vida no trabalho, bem como na abordagem voltada à gestão de pessoas e recursos humanos, enquanto elementos fundamentais para a compreensão da dinâmica organizacional e do trabalho.</w:t>
      </w:r>
    </w:p>
    <w:p w:rsidR="005F2305" w:rsidRPr="000C6DA7" w:rsidRDefault="005F2305" w:rsidP="005F2305">
      <w:pPr>
        <w:jc w:val="both"/>
      </w:pP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8. Psicologia do Trânsito</w:t>
      </w:r>
    </w:p>
    <w:p w:rsidR="005F2305" w:rsidRPr="003A1D45" w:rsidRDefault="005F2305" w:rsidP="005F2305">
      <w:pPr>
        <w:jc w:val="both"/>
      </w:pPr>
      <w:r w:rsidRPr="003A1D45">
        <w:t xml:space="preserve">Trabalhos que abarquem as interfaces da psicologia no contexto do trânsito; psicologia do trânsito no Brasil e no mundo; mobilidade urbana e políticas públicas de trânsito e transporte; avaliação psicológica no contexto do trânsito, comportamento no trânsito, variáveis preditoras de acidentes, psicologia do </w:t>
      </w:r>
      <w:r>
        <w:t>trá</w:t>
      </w:r>
      <w:r w:rsidRPr="003A1D45">
        <w:t xml:space="preserve">fego, </w:t>
      </w:r>
      <w:r w:rsidRPr="003A1D45">
        <w:rPr>
          <w:shd w:val="clear" w:color="auto" w:fill="FFFFFF"/>
        </w:rPr>
        <w:t>atuação do psicólogo de transito.</w:t>
      </w:r>
      <w:r w:rsidRPr="003A1D45">
        <w:t xml:space="preserve"> </w:t>
      </w: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9. Psicologia Clínica</w:t>
      </w:r>
    </w:p>
    <w:p w:rsidR="005F2305" w:rsidRPr="000C6DA7" w:rsidRDefault="005F2305" w:rsidP="005F2305">
      <w:pPr>
        <w:jc w:val="both"/>
        <w:rPr>
          <w:shd w:val="clear" w:color="auto" w:fill="FFFFFF"/>
        </w:rPr>
      </w:pPr>
      <w:r w:rsidRPr="000C6DA7">
        <w:rPr>
          <w:shd w:val="clear" w:color="auto" w:fill="FFFFFF"/>
        </w:rPr>
        <w:t>Este GD visa a articular temáticas que tratam da abordagem clínica nos vários processos psicopatológicos, contextualizados na atitude clínica e na resposta do paciente à mesma. Contempla os estudos voltados à clínica com olhar ampliado e relacionado com a atenção à saúde, também privilegiando os estudos em torno das psicoterapias aos diversos indivíduos nas suas diferentes fases da vida.</w:t>
      </w:r>
    </w:p>
    <w:p w:rsidR="005F2305" w:rsidRPr="000C6DA7" w:rsidRDefault="005F2305" w:rsidP="005F2305">
      <w:pPr>
        <w:jc w:val="both"/>
        <w:rPr>
          <w:shd w:val="clear" w:color="auto" w:fill="FFFFFF"/>
        </w:rPr>
      </w:pPr>
    </w:p>
    <w:p w:rsidR="005F2305" w:rsidRDefault="005F2305" w:rsidP="005F2305">
      <w:pPr>
        <w:jc w:val="both"/>
        <w:rPr>
          <w:b/>
          <w:shd w:val="clear" w:color="auto" w:fill="FFFFFF"/>
        </w:rPr>
      </w:pPr>
      <w:r w:rsidRPr="000C6DA7">
        <w:rPr>
          <w:b/>
          <w:shd w:val="clear" w:color="auto" w:fill="FFFFFF"/>
        </w:rPr>
        <w:t>10. Psicologia e Clínica Ampliada</w:t>
      </w:r>
    </w:p>
    <w:p w:rsidR="003D3571" w:rsidRPr="005F2305" w:rsidRDefault="005F2305" w:rsidP="005F2305">
      <w:pPr>
        <w:jc w:val="both"/>
      </w:pPr>
      <w:r w:rsidRPr="000C6DA7">
        <w:t>Articula as abordagens que contemplam a produção do conhecimento em psicologia vinculadas ao processo de prevenção e de promoção em saúde nos diversos níveis de atenção, desde a assistência hospitalar àquelas das unidades de atenção primária. Articula o campo da saúde coletiva com o das políticas públicas que contemplam ações e programas do Sistema de Saúde voltados à saúde mental, ao bem-estar psicossocial e à</w:t>
      </w:r>
      <w:r>
        <w:t xml:space="preserve"> qualidade de vida da população.</w:t>
      </w:r>
    </w:p>
    <w:sectPr w:rsidR="003D3571" w:rsidRPr="005F2305" w:rsidSect="008D3BF1">
      <w:headerReference w:type="default" r:id="rId8"/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C1" w:rsidRDefault="001C0EC1" w:rsidP="00632DB8">
      <w:r>
        <w:separator/>
      </w:r>
    </w:p>
  </w:endnote>
  <w:endnote w:type="continuationSeparator" w:id="1">
    <w:p w:rsidR="001C0EC1" w:rsidRDefault="001C0EC1" w:rsidP="0063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C1" w:rsidRDefault="001C0EC1" w:rsidP="00632DB8">
      <w:r>
        <w:separator/>
      </w:r>
    </w:p>
  </w:footnote>
  <w:footnote w:type="continuationSeparator" w:id="1">
    <w:p w:rsidR="001C0EC1" w:rsidRDefault="001C0EC1" w:rsidP="00632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B8" w:rsidRDefault="00632DB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7239000" cy="2219325"/>
          <wp:effectExtent l="19050" t="0" r="0" b="0"/>
          <wp:wrapNone/>
          <wp:docPr id="1" name="Imagem 0" descr="CONG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RESSO.jpg"/>
                  <pic:cNvPicPr/>
                </pic:nvPicPr>
                <pic:blipFill>
                  <a:blip r:embed="rId1"/>
                  <a:srcRect l="3338" t="7955" r="3813" b="20833"/>
                  <a:stretch>
                    <a:fillRect/>
                  </a:stretch>
                </pic:blipFill>
                <pic:spPr>
                  <a:xfrm>
                    <a:off x="0" y="0"/>
                    <a:ext cx="7239000" cy="221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7A3"/>
    <w:multiLevelType w:val="hybridMultilevel"/>
    <w:tmpl w:val="5440A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05D2B"/>
    <w:multiLevelType w:val="hybridMultilevel"/>
    <w:tmpl w:val="F98AB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E13AB"/>
    <w:multiLevelType w:val="hybridMultilevel"/>
    <w:tmpl w:val="6832D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02D39"/>
    <w:multiLevelType w:val="hybridMultilevel"/>
    <w:tmpl w:val="29925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70BDF"/>
    <w:multiLevelType w:val="hybridMultilevel"/>
    <w:tmpl w:val="23A0F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D5E22"/>
    <w:rsid w:val="00020993"/>
    <w:rsid w:val="000B2FD9"/>
    <w:rsid w:val="000B5687"/>
    <w:rsid w:val="000E5C68"/>
    <w:rsid w:val="00117CA9"/>
    <w:rsid w:val="00124301"/>
    <w:rsid w:val="00163B87"/>
    <w:rsid w:val="00196959"/>
    <w:rsid w:val="001C0EC1"/>
    <w:rsid w:val="001C396F"/>
    <w:rsid w:val="0024173F"/>
    <w:rsid w:val="00252C27"/>
    <w:rsid w:val="0032142E"/>
    <w:rsid w:val="003B3F01"/>
    <w:rsid w:val="003D2D37"/>
    <w:rsid w:val="003D3571"/>
    <w:rsid w:val="00412ADC"/>
    <w:rsid w:val="00416609"/>
    <w:rsid w:val="00483A10"/>
    <w:rsid w:val="004A57F0"/>
    <w:rsid w:val="004C631A"/>
    <w:rsid w:val="004D693C"/>
    <w:rsid w:val="004F68C7"/>
    <w:rsid w:val="00580E54"/>
    <w:rsid w:val="005B48BD"/>
    <w:rsid w:val="005D5E22"/>
    <w:rsid w:val="005E03BC"/>
    <w:rsid w:val="005F2305"/>
    <w:rsid w:val="00632DB8"/>
    <w:rsid w:val="00654598"/>
    <w:rsid w:val="00697B3F"/>
    <w:rsid w:val="006B3918"/>
    <w:rsid w:val="00700780"/>
    <w:rsid w:val="00740314"/>
    <w:rsid w:val="007516D1"/>
    <w:rsid w:val="00837443"/>
    <w:rsid w:val="008C106B"/>
    <w:rsid w:val="008D3BF1"/>
    <w:rsid w:val="008F06F9"/>
    <w:rsid w:val="009D0186"/>
    <w:rsid w:val="00A05FE2"/>
    <w:rsid w:val="00A978D3"/>
    <w:rsid w:val="00AB4DCF"/>
    <w:rsid w:val="00AD3B81"/>
    <w:rsid w:val="00AE12C8"/>
    <w:rsid w:val="00B52217"/>
    <w:rsid w:val="00B639D4"/>
    <w:rsid w:val="00BF7901"/>
    <w:rsid w:val="00C10E0A"/>
    <w:rsid w:val="00C17A2B"/>
    <w:rsid w:val="00C942CC"/>
    <w:rsid w:val="00CA1514"/>
    <w:rsid w:val="00D50DC9"/>
    <w:rsid w:val="00D911C5"/>
    <w:rsid w:val="00DE109C"/>
    <w:rsid w:val="00E52599"/>
    <w:rsid w:val="00E77D90"/>
    <w:rsid w:val="00E87A2A"/>
    <w:rsid w:val="00F17293"/>
    <w:rsid w:val="00F7114B"/>
    <w:rsid w:val="00F90825"/>
    <w:rsid w:val="00FB750C"/>
    <w:rsid w:val="00FC3286"/>
    <w:rsid w:val="00FC715E"/>
    <w:rsid w:val="00FD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D3B8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5E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5E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5E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D5E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5E2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D5E22"/>
    <w:rPr>
      <w:b/>
      <w:bCs/>
    </w:rPr>
  </w:style>
  <w:style w:type="paragraph" w:customStyle="1" w:styleId="yiv1806365272msonormal">
    <w:name w:val="yiv1806365272msonormal"/>
    <w:basedOn w:val="Normal"/>
    <w:rsid w:val="005D5E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516D1"/>
  </w:style>
  <w:style w:type="character" w:customStyle="1" w:styleId="Ttulo5Char">
    <w:name w:val="Título 5 Char"/>
    <w:basedOn w:val="Fontepargpadro"/>
    <w:link w:val="Ttulo5"/>
    <w:uiPriority w:val="9"/>
    <w:rsid w:val="00AD3B8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A2B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0E5C68"/>
    <w:rPr>
      <w:i/>
      <w:iCs/>
    </w:rPr>
  </w:style>
  <w:style w:type="paragraph" w:styleId="Rodap">
    <w:name w:val="footer"/>
    <w:basedOn w:val="Normal"/>
    <w:link w:val="RodapChar"/>
    <w:uiPriority w:val="99"/>
    <w:semiHidden/>
    <w:unhideWhenUsed/>
    <w:rsid w:val="00632D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32D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ity.com.br/vii-congresso-de-psicologia-das-f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1223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LABBIBLIO</cp:lastModifiedBy>
  <cp:revision>5</cp:revision>
  <dcterms:created xsi:type="dcterms:W3CDTF">2017-09-01T20:28:00Z</dcterms:created>
  <dcterms:modified xsi:type="dcterms:W3CDTF">2017-10-03T15:26:00Z</dcterms:modified>
</cp:coreProperties>
</file>