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before="100"/>
        <w:ind w:left="0" w:right="199" w:firstLine="210"/>
        <w:jc w:val="center"/>
        <w:rPr>
          <w:b/>
          <w:sz w:val="24"/>
          <w:szCs w:val="24"/>
        </w:rPr>
      </w:pPr>
      <w:bookmarkStart w:id="2" w:name="_GoBack"/>
      <w:bookmarkEnd w:id="2"/>
      <w:r>
        <w:drawing>
          <wp:anchor distT="0" distB="0" distL="0" distR="0" simplePos="0" relativeHeight="251659264" behindDoc="1" locked="0" layoutInCell="1" allowOverlap="1">
            <wp:simplePos x="0" y="0"/>
            <wp:positionH relativeFrom="page">
              <wp:posOffset>0</wp:posOffset>
            </wp:positionH>
            <wp:positionV relativeFrom="page">
              <wp:posOffset>13970</wp:posOffset>
            </wp:positionV>
            <wp:extent cx="7524750" cy="10677525"/>
            <wp:effectExtent l="0" t="0" r="0" b="0"/>
            <wp:wrapNone/>
            <wp:docPr id="31" name="image1.jpg"/>
            <wp:cNvGraphicFramePr/>
            <a:graphic xmlns:a="http://schemas.openxmlformats.org/drawingml/2006/main">
              <a:graphicData uri="http://schemas.openxmlformats.org/drawingml/2006/picture">
                <pic:pic xmlns:pic="http://schemas.openxmlformats.org/drawingml/2006/picture">
                  <pic:nvPicPr>
                    <pic:cNvPr id="31" name="image1.jpg"/>
                    <pic:cNvPicPr preferRelativeResize="0"/>
                  </pic:nvPicPr>
                  <pic:blipFill>
                    <a:blip r:embed="rId5"/>
                    <a:srcRect/>
                    <a:stretch>
                      <a:fillRect/>
                    </a:stretch>
                  </pic:blipFill>
                  <pic:spPr>
                    <a:xfrm>
                      <a:off x="0" y="0"/>
                      <a:ext cx="7524750" cy="10677713"/>
                    </a:xfrm>
                    <a:prstGeom prst="rect">
                      <a:avLst/>
                    </a:prstGeom>
                  </pic:spPr>
                </pic:pic>
              </a:graphicData>
            </a:graphic>
          </wp:anchor>
        </w:drawing>
      </w:r>
      <w:r>
        <w:rPr>
          <w:b/>
          <w:sz w:val="24"/>
          <w:szCs w:val="24"/>
          <w:rtl w:val="0"/>
        </w:rPr>
        <w:t>TÍTULO EM TIMES NEW ROMAN 12, CENTRALIZADO, NEGRITO E MAIÚSCULO, SENDO A EXTENSÃO MÁXIMA DO CONJUNTO DE DUAS</w:t>
      </w:r>
    </w:p>
    <w:p w14:paraId="00000002">
      <w:pPr>
        <w:pStyle w:val="2"/>
        <w:ind w:left="0" w:right="199" w:firstLine="210"/>
        <w:rPr>
          <w:sz w:val="24"/>
          <w:szCs w:val="24"/>
        </w:rPr>
      </w:pPr>
      <w:r>
        <w:rPr>
          <w:sz w:val="24"/>
          <w:szCs w:val="24"/>
          <w:rtl w:val="0"/>
        </w:rPr>
        <w:t>LINHAS OU QUINZE PALAVRAS</w:t>
      </w:r>
    </w:p>
    <w:p w14:paraId="000000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6"/>
          <w:szCs w:val="26"/>
          <w:u w:val="none"/>
          <w:shd w:val="clear" w:fill="auto"/>
          <w:vertAlign w:val="baseline"/>
        </w:rPr>
      </w:pPr>
    </w:p>
    <w:p w14:paraId="000000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 w:after="0" w:line="240" w:lineRule="auto"/>
        <w:ind w:left="0" w:right="0" w:firstLine="0"/>
        <w:jc w:val="left"/>
        <w:rPr>
          <w:rFonts w:ascii="Times New Roman" w:hAnsi="Times New Roman" w:eastAsia="Times New Roman" w:cs="Times New Roman"/>
          <w:b/>
          <w:i w:val="0"/>
          <w:smallCaps w:val="0"/>
          <w:strike w:val="0"/>
          <w:color w:val="000000"/>
          <w:sz w:val="29"/>
          <w:szCs w:val="29"/>
          <w:u w:val="none"/>
          <w:shd w:val="clear" w:fill="auto"/>
          <w:vertAlign w:val="baseline"/>
        </w:rPr>
      </w:pPr>
    </w:p>
    <w:p w14:paraId="00000005">
      <w:pPr>
        <w:ind w:left="5566" w:firstLine="0"/>
        <w:rPr>
          <w:b/>
          <w:sz w:val="24"/>
          <w:szCs w:val="24"/>
        </w:rPr>
      </w:pPr>
      <w:r>
        <w:rPr>
          <w:b/>
          <w:sz w:val="24"/>
          <w:szCs w:val="24"/>
          <w:rtl w:val="0"/>
        </w:rPr>
        <w:t>NOME COMPLETO DO AUTOR</w:t>
      </w:r>
    </w:p>
    <w:p w14:paraId="000000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1" w:after="0" w:line="240" w:lineRule="auto"/>
        <w:ind w:left="4535" w:right="0" w:hanging="141"/>
        <w:rPr>
          <w:sz w:val="24"/>
          <w:szCs w:val="24"/>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Titulação completa</w:t>
      </w:r>
      <w:r>
        <w:rPr>
          <w:sz w:val="24"/>
          <w:szCs w:val="24"/>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vínculo institucional</w:t>
      </w:r>
      <w:r>
        <w:rPr>
          <w:sz w:val="24"/>
          <w:szCs w:val="24"/>
          <w:rtl w:val="0"/>
        </w:rPr>
        <w:t xml:space="preserve"> e email.</w:t>
      </w:r>
    </w:p>
    <w:p w14:paraId="000000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1" w:after="0" w:line="240" w:lineRule="auto"/>
        <w:ind w:left="4535" w:right="0" w:hanging="141"/>
        <w:rPr>
          <w:sz w:val="24"/>
          <w:szCs w:val="24"/>
        </w:rPr>
      </w:pPr>
    </w:p>
    <w:p w14:paraId="00000008">
      <w:pPr>
        <w:ind w:left="5566" w:firstLine="0"/>
        <w:rPr>
          <w:b/>
          <w:sz w:val="24"/>
          <w:szCs w:val="24"/>
        </w:rPr>
      </w:pPr>
      <w:r>
        <w:rPr>
          <w:b/>
          <w:sz w:val="24"/>
          <w:szCs w:val="24"/>
          <w:rtl w:val="0"/>
        </w:rPr>
        <w:t>NOME COMPLETO DO AUTOR</w:t>
      </w:r>
    </w:p>
    <w:p w14:paraId="00000009">
      <w:pPr>
        <w:spacing w:before="41"/>
        <w:ind w:left="4535" w:hanging="141"/>
        <w:rPr>
          <w:sz w:val="24"/>
          <w:szCs w:val="24"/>
        </w:rPr>
      </w:pPr>
      <w:r>
        <w:rPr>
          <w:sz w:val="24"/>
          <w:szCs w:val="24"/>
          <w:rtl w:val="0"/>
        </w:rPr>
        <w:t>Titulação completa, vínculo institucional e email.</w:t>
      </w:r>
    </w:p>
    <w:p w14:paraId="0000000A">
      <w:pPr>
        <w:spacing w:before="41"/>
        <w:ind w:left="4535" w:hanging="141"/>
        <w:rPr>
          <w:sz w:val="24"/>
          <w:szCs w:val="24"/>
        </w:rPr>
      </w:pPr>
    </w:p>
    <w:p w14:paraId="0000000B">
      <w:pPr>
        <w:ind w:left="5566" w:firstLine="0"/>
        <w:rPr>
          <w:b/>
          <w:sz w:val="24"/>
          <w:szCs w:val="24"/>
        </w:rPr>
      </w:pPr>
      <w:r>
        <w:rPr>
          <w:b/>
          <w:sz w:val="24"/>
          <w:szCs w:val="24"/>
          <w:rtl w:val="0"/>
        </w:rPr>
        <w:t>NOME COMPLETO DO AUTOR</w:t>
      </w:r>
    </w:p>
    <w:p w14:paraId="0000000C">
      <w:pPr>
        <w:spacing w:before="41"/>
        <w:ind w:left="4535" w:hanging="141"/>
        <w:rPr>
          <w:sz w:val="24"/>
          <w:szCs w:val="24"/>
        </w:rPr>
      </w:pPr>
      <w:r>
        <w:rPr>
          <w:sz w:val="24"/>
          <w:szCs w:val="24"/>
          <w:rtl w:val="0"/>
        </w:rPr>
        <w:t>Titulação completa, vínculo institucional e email.</w:t>
      </w:r>
    </w:p>
    <w:p w14:paraId="0000000D">
      <w:pPr>
        <w:spacing w:before="41"/>
        <w:ind w:left="4535" w:hanging="141"/>
        <w:rPr>
          <w:sz w:val="24"/>
          <w:szCs w:val="24"/>
        </w:rPr>
      </w:pPr>
    </w:p>
    <w:p w14:paraId="0000000E">
      <w:pPr>
        <w:ind w:left="5566" w:firstLine="0"/>
        <w:rPr>
          <w:b/>
          <w:sz w:val="24"/>
          <w:szCs w:val="24"/>
        </w:rPr>
      </w:pPr>
      <w:r>
        <w:rPr>
          <w:b/>
          <w:sz w:val="24"/>
          <w:szCs w:val="24"/>
          <w:rtl w:val="0"/>
        </w:rPr>
        <w:t>NOME COMPLETO DO AUTOR</w:t>
      </w:r>
    </w:p>
    <w:p w14:paraId="0000000F">
      <w:pPr>
        <w:spacing w:before="41"/>
        <w:ind w:left="4535" w:hanging="141"/>
        <w:rPr>
          <w:sz w:val="24"/>
          <w:szCs w:val="24"/>
        </w:rPr>
      </w:pPr>
      <w:r>
        <w:rPr>
          <w:sz w:val="24"/>
          <w:szCs w:val="24"/>
          <w:rtl w:val="0"/>
        </w:rPr>
        <w:t>Titulação completa, vínculo institucional e email.</w:t>
      </w:r>
    </w:p>
    <w:p w14:paraId="00000010">
      <w:pPr>
        <w:spacing w:before="41"/>
        <w:ind w:left="4535" w:hanging="141"/>
        <w:rPr>
          <w:sz w:val="24"/>
          <w:szCs w:val="24"/>
        </w:rPr>
      </w:pPr>
    </w:p>
    <w:p w14:paraId="00000011">
      <w:pPr>
        <w:ind w:left="5566" w:firstLine="0"/>
        <w:rPr>
          <w:b/>
          <w:sz w:val="24"/>
          <w:szCs w:val="24"/>
        </w:rPr>
      </w:pPr>
      <w:r>
        <w:rPr>
          <w:b/>
          <w:sz w:val="24"/>
          <w:szCs w:val="24"/>
          <w:rtl w:val="0"/>
        </w:rPr>
        <w:t>NOME COMPLETO DO AUTOR</w:t>
      </w:r>
    </w:p>
    <w:p w14:paraId="00000012">
      <w:pPr>
        <w:spacing w:before="41"/>
        <w:ind w:left="4535" w:hanging="141"/>
        <w:rPr>
          <w:sz w:val="24"/>
          <w:szCs w:val="24"/>
        </w:rPr>
      </w:pPr>
      <w:r>
        <w:rPr>
          <w:sz w:val="24"/>
          <w:szCs w:val="24"/>
          <w:rtl w:val="0"/>
        </w:rPr>
        <w:t>Titulação completa, vínculo institucional e email.</w:t>
      </w:r>
    </w:p>
    <w:p w14:paraId="00000013">
      <w:pPr>
        <w:spacing w:before="41"/>
        <w:ind w:left="4535" w:hanging="141"/>
        <w:rPr>
          <w:sz w:val="24"/>
          <w:szCs w:val="24"/>
        </w:rPr>
      </w:pPr>
    </w:p>
    <w:p w14:paraId="00000014">
      <w:pPr>
        <w:ind w:left="5566" w:firstLine="0"/>
        <w:rPr>
          <w:b/>
          <w:sz w:val="24"/>
          <w:szCs w:val="24"/>
        </w:rPr>
      </w:pPr>
      <w:r>
        <w:rPr>
          <w:b/>
          <w:sz w:val="24"/>
          <w:szCs w:val="24"/>
          <w:rtl w:val="0"/>
        </w:rPr>
        <w:t>NOME COMPLETO DO AUTOR</w:t>
      </w:r>
    </w:p>
    <w:p w14:paraId="00000015">
      <w:pPr>
        <w:spacing w:before="41"/>
        <w:ind w:left="4535" w:hanging="141"/>
        <w:rPr>
          <w:sz w:val="24"/>
          <w:szCs w:val="24"/>
        </w:rPr>
      </w:pPr>
      <w:r>
        <w:rPr>
          <w:sz w:val="24"/>
          <w:szCs w:val="24"/>
          <w:rtl w:val="0"/>
        </w:rPr>
        <w:t>Titulação completa, vínculo institucional e email.</w:t>
      </w:r>
    </w:p>
    <w:p w14:paraId="00000016">
      <w:pPr>
        <w:spacing w:before="41"/>
        <w:ind w:left="4535" w:hanging="141"/>
        <w:rPr>
          <w:sz w:val="24"/>
          <w:szCs w:val="24"/>
        </w:rPr>
      </w:pPr>
    </w:p>
    <w:p w14:paraId="00000017">
      <w:pPr>
        <w:ind w:left="5566" w:firstLine="0"/>
        <w:rPr>
          <w:b/>
          <w:sz w:val="24"/>
          <w:szCs w:val="24"/>
        </w:rPr>
      </w:pPr>
      <w:r>
        <w:rPr>
          <w:b/>
          <w:sz w:val="24"/>
          <w:szCs w:val="24"/>
          <w:rtl w:val="0"/>
        </w:rPr>
        <w:t>NOME COMPLETO DO AUTOR</w:t>
      </w:r>
    </w:p>
    <w:p w14:paraId="00000018">
      <w:pPr>
        <w:spacing w:before="41"/>
        <w:ind w:left="4535" w:hanging="141"/>
        <w:rPr>
          <w:sz w:val="24"/>
          <w:szCs w:val="24"/>
        </w:rPr>
      </w:pPr>
      <w:r>
        <w:rPr>
          <w:sz w:val="24"/>
          <w:szCs w:val="24"/>
          <w:rtl w:val="0"/>
        </w:rPr>
        <w:t>Titulação completa, vínculo institucional e email.</w:t>
      </w:r>
    </w:p>
    <w:p w14:paraId="00000019">
      <w:pPr>
        <w:spacing w:before="41"/>
        <w:ind w:left="4535" w:hanging="141"/>
        <w:rPr>
          <w:sz w:val="24"/>
          <w:szCs w:val="24"/>
        </w:rPr>
      </w:pPr>
    </w:p>
    <w:p w14:paraId="0000001A">
      <w:pPr>
        <w:ind w:left="5566" w:firstLine="0"/>
        <w:rPr>
          <w:b/>
          <w:sz w:val="24"/>
          <w:szCs w:val="24"/>
        </w:rPr>
      </w:pPr>
      <w:r>
        <w:rPr>
          <w:b/>
          <w:sz w:val="24"/>
          <w:szCs w:val="24"/>
          <w:rtl w:val="0"/>
        </w:rPr>
        <w:t>NOME COMPLETO DO AUTOR</w:t>
      </w:r>
    </w:p>
    <w:p w14:paraId="0000001B">
      <w:pPr>
        <w:spacing w:before="41"/>
        <w:ind w:left="4535" w:hanging="141"/>
        <w:rPr>
          <w:sz w:val="24"/>
          <w:szCs w:val="24"/>
        </w:rPr>
      </w:pPr>
      <w:r>
        <w:rPr>
          <w:sz w:val="24"/>
          <w:szCs w:val="24"/>
          <w:rtl w:val="0"/>
        </w:rPr>
        <w:t>Titulação completa, vínculo institucional e email.</w:t>
      </w:r>
    </w:p>
    <w:p w14:paraId="0000001C">
      <w:pPr>
        <w:spacing w:before="41"/>
        <w:ind w:left="4535" w:hanging="141"/>
        <w:rPr>
          <w:sz w:val="24"/>
          <w:szCs w:val="24"/>
        </w:rPr>
      </w:pPr>
    </w:p>
    <w:p w14:paraId="0000001D">
      <w:pPr>
        <w:ind w:left="5566" w:firstLine="0"/>
        <w:rPr>
          <w:b/>
          <w:sz w:val="24"/>
          <w:szCs w:val="24"/>
        </w:rPr>
      </w:pPr>
      <w:r>
        <w:rPr>
          <w:b/>
          <w:sz w:val="24"/>
          <w:szCs w:val="24"/>
          <w:rtl w:val="0"/>
        </w:rPr>
        <w:t>NOME COMPLETO DO AUTOR</w:t>
      </w:r>
    </w:p>
    <w:p w14:paraId="0000001E">
      <w:pPr>
        <w:spacing w:before="41"/>
        <w:ind w:left="4535" w:hanging="141"/>
        <w:rPr>
          <w:sz w:val="24"/>
          <w:szCs w:val="24"/>
        </w:rPr>
      </w:pPr>
      <w:r>
        <w:rPr>
          <w:sz w:val="24"/>
          <w:szCs w:val="24"/>
          <w:rtl w:val="0"/>
        </w:rPr>
        <w:t>Titulação completa, vínculo institucional e email.</w:t>
      </w:r>
    </w:p>
    <w:p w14:paraId="0000001F">
      <w:pPr>
        <w:spacing w:before="41"/>
        <w:ind w:left="4535" w:hanging="141"/>
        <w:rPr>
          <w:sz w:val="24"/>
          <w:szCs w:val="24"/>
        </w:rPr>
      </w:pPr>
    </w:p>
    <w:p w14:paraId="00000020">
      <w:pPr>
        <w:ind w:left="5566" w:firstLine="0"/>
        <w:rPr>
          <w:b/>
          <w:sz w:val="24"/>
          <w:szCs w:val="24"/>
        </w:rPr>
      </w:pPr>
      <w:r>
        <w:rPr>
          <w:b/>
          <w:sz w:val="24"/>
          <w:szCs w:val="24"/>
          <w:rtl w:val="0"/>
        </w:rPr>
        <w:t>NOME COMPLETO DO AUTOR</w:t>
      </w:r>
    </w:p>
    <w:p w14:paraId="00000021">
      <w:pPr>
        <w:spacing w:before="41"/>
        <w:ind w:left="4535" w:hanging="141"/>
        <w:rPr>
          <w:sz w:val="24"/>
          <w:szCs w:val="24"/>
        </w:rPr>
      </w:pPr>
      <w:r>
        <w:rPr>
          <w:sz w:val="24"/>
          <w:szCs w:val="24"/>
          <w:rtl w:val="0"/>
        </w:rPr>
        <w:t>Titulação completa, vínculo institucional e email.</w:t>
      </w:r>
    </w:p>
    <w:p w14:paraId="00000022">
      <w:pPr>
        <w:spacing w:before="41"/>
        <w:ind w:left="4535" w:hanging="141"/>
        <w:rPr>
          <w:sz w:val="24"/>
          <w:szCs w:val="24"/>
        </w:rPr>
      </w:pPr>
    </w:p>
    <w:p w14:paraId="00000023">
      <w:pPr>
        <w:spacing w:before="41"/>
        <w:ind w:left="4535" w:hanging="141"/>
        <w:rPr>
          <w:sz w:val="24"/>
          <w:szCs w:val="24"/>
        </w:rPr>
      </w:pPr>
    </w:p>
    <w:p w14:paraId="00000024">
      <w:pPr>
        <w:pStyle w:val="2"/>
        <w:ind w:left="0" w:right="199" w:firstLine="0"/>
      </w:pPr>
      <w:r>
        <w:rPr>
          <w:rtl w:val="0"/>
        </w:rPr>
        <w:t>RESUMO</w:t>
      </w:r>
    </w:p>
    <w:p w14:paraId="000000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14:paraId="28A738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 w:right="11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sectPr>
          <w:headerReference r:id="rId3" w:type="default"/>
          <w:pgSz w:w="11920" w:h="16840"/>
          <w:pgMar w:top="1600" w:right="1040" w:bottom="280" w:left="1600" w:header="720" w:footer="720" w:gutter="0"/>
          <w:pgNumType w:start="1"/>
          <w:cols w:space="720" w:num="1"/>
        </w:sect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O trabalho deve ser composto por resumo em português e inglês, com no máximo 300 palavras. Recomenda-se o uso de parágrafo único para o resumo, fonte Times New Roman, tamanho 12 e espaçamento simples (1,0). O texto do resumo deve ter as seguintes seções: </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Objetivo, Metodologia, Resultados e Discussão e Considerações Finais.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Abaixo do texto devem constar no mínimo três palavras-chave. Devem ser separadas por ponto e vírgula (;). Palavras chave: deve estar abaixo do resumo, 3 (três) palavras-chave, </w:t>
      </w:r>
      <w:r>
        <w:rPr>
          <w:rFonts w:ascii="Times New Roman" w:hAnsi="Times New Roman" w:eastAsia="Times New Roman" w:cs="Times New Roman"/>
          <w:b w:val="0"/>
          <w:i w:val="0"/>
          <w:smallCaps w:val="0"/>
          <w:strike w:val="0"/>
          <w:color w:val="202024"/>
          <w:sz w:val="24"/>
          <w:szCs w:val="24"/>
          <w:u w:val="none"/>
          <w:shd w:val="clear" w:fill="auto"/>
          <w:vertAlign w:val="baseline"/>
          <w:rtl w:val="0"/>
        </w:rPr>
        <w:t>com inicial minúscula (com exceção dos substantivos próprios e nomes científicos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finalizadas por ponto final.</w:t>
      </w:r>
    </w:p>
    <w:p w14:paraId="00000027">
      <w:pPr>
        <w:spacing w:before="89"/>
        <w:ind w:left="100" w:firstLine="0"/>
        <w:jc w:val="both"/>
        <w:rPr>
          <w:sz w:val="24"/>
          <w:szCs w:val="24"/>
        </w:rPr>
      </w:pPr>
      <w:r>
        <w:rPr>
          <w:b/>
          <w:sz w:val="24"/>
          <w:szCs w:val="24"/>
        </w:rPr>
        <w:drawing>
          <wp:anchor distT="0" distB="0" distL="0" distR="0" simplePos="0" relativeHeight="251659264" behindDoc="1" locked="0" layoutInCell="1" allowOverlap="1">
            <wp:simplePos x="0" y="0"/>
            <wp:positionH relativeFrom="page">
              <wp:posOffset>-199390</wp:posOffset>
            </wp:positionH>
            <wp:positionV relativeFrom="page">
              <wp:posOffset>4445</wp:posOffset>
            </wp:positionV>
            <wp:extent cx="7781925" cy="10687050"/>
            <wp:effectExtent l="0" t="0" r="0" b="0"/>
            <wp:wrapNone/>
            <wp:docPr id="33" name="image1.jpg"/>
            <wp:cNvGraphicFramePr/>
            <a:graphic xmlns:a="http://schemas.openxmlformats.org/drawingml/2006/main">
              <a:graphicData uri="http://schemas.openxmlformats.org/drawingml/2006/picture">
                <pic:pic xmlns:pic="http://schemas.openxmlformats.org/drawingml/2006/picture">
                  <pic:nvPicPr>
                    <pic:cNvPr id="33" name="image1.jpg"/>
                    <pic:cNvPicPr preferRelativeResize="0"/>
                  </pic:nvPicPr>
                  <pic:blipFill>
                    <a:blip r:embed="rId5"/>
                    <a:srcRect l="-2784" t="-268" r="-632" b="-268"/>
                    <a:stretch>
                      <a:fillRect/>
                    </a:stretch>
                  </pic:blipFill>
                  <pic:spPr>
                    <a:xfrm>
                      <a:off x="0" y="0"/>
                      <a:ext cx="7781925" cy="10687050"/>
                    </a:xfrm>
                    <a:prstGeom prst="rect">
                      <a:avLst/>
                    </a:prstGeom>
                  </pic:spPr>
                </pic:pic>
              </a:graphicData>
            </a:graphic>
          </wp:anchor>
        </w:drawing>
      </w:r>
      <w:r>
        <w:rPr>
          <w:b/>
          <w:sz w:val="24"/>
          <w:szCs w:val="24"/>
          <w:rtl w:val="0"/>
        </w:rPr>
        <w:t xml:space="preserve">Palavras-chave: </w:t>
      </w:r>
      <w:r>
        <w:rPr>
          <w:sz w:val="24"/>
          <w:szCs w:val="24"/>
          <w:rtl w:val="0"/>
        </w:rPr>
        <w:t>palavra 1; palavra 2; palavra 3 (português).</w:t>
      </w:r>
    </w:p>
    <w:p w14:paraId="000000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0000029">
      <w:pPr>
        <w:pStyle w:val="2"/>
        <w:spacing w:before="223"/>
        <w:ind w:left="2894" w:right="2899" w:firstLine="0"/>
      </w:pPr>
      <w:r>
        <w:rPr>
          <w:rtl w:val="0"/>
        </w:rPr>
        <w:t>ABSTRACT:</w:t>
      </w:r>
    </w:p>
    <w:p w14:paraId="000000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14:paraId="000000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 w:right="106"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Resumo em inglês, com no máximo 300 palavras. Recomenda-se o uso de parágrafo único para o resumo, fonte Times New Roman, tamanho 12 e espaçamento simples (1,0). O texto do resumo deve ter as seguintes seções: </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Objetivo, Metodologia, Resultados e Discussão e Considerações Finais.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Abaixo do texto devem constar no mínimo três palavras-chave. Devem ser separadas por ponto e vírgula (;). Palavras chave: deve estar abaixo do resumo, 3 (três) palavras-chave, </w:t>
      </w:r>
      <w:r>
        <w:rPr>
          <w:rFonts w:ascii="Times New Roman" w:hAnsi="Times New Roman" w:eastAsia="Times New Roman" w:cs="Times New Roman"/>
          <w:b w:val="0"/>
          <w:i w:val="0"/>
          <w:smallCaps w:val="0"/>
          <w:strike w:val="0"/>
          <w:color w:val="202024"/>
          <w:sz w:val="24"/>
          <w:szCs w:val="24"/>
          <w:u w:val="none"/>
          <w:shd w:val="clear" w:fill="auto"/>
          <w:vertAlign w:val="baseline"/>
          <w:rtl w:val="0"/>
        </w:rPr>
        <w:t>com inicial minúscula (com exceção dos substantivos próprios e nomes científicos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finalizadas por ponto final.</w:t>
      </w:r>
    </w:p>
    <w:p w14:paraId="000000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3"/>
          <w:szCs w:val="23"/>
          <w:u w:val="none"/>
          <w:shd w:val="clear" w:fill="auto"/>
          <w:vertAlign w:val="baseline"/>
        </w:rPr>
      </w:pPr>
    </w:p>
    <w:p w14:paraId="000000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Keywords: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palavra 1; palavra 2; palavra 3 (inglês).</w:t>
      </w:r>
    </w:p>
    <w:p w14:paraId="000000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p>
    <w:p w14:paraId="0000002F">
      <w:pPr>
        <w:pStyle w:val="2"/>
        <w:numPr>
          <w:ilvl w:val="0"/>
          <w:numId w:val="1"/>
        </w:numPr>
        <w:tabs>
          <w:tab w:val="left" w:pos="281"/>
        </w:tabs>
        <w:spacing w:before="223"/>
        <w:ind w:left="280" w:hanging="181"/>
        <w:jc w:val="both"/>
      </w:pPr>
      <w:r>
        <w:rPr>
          <w:rtl w:val="0"/>
        </w:rPr>
        <w:t>INTRODUÇÃO</w:t>
      </w:r>
    </w:p>
    <w:p w14:paraId="000000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8" w:after="0" w:line="360" w:lineRule="auto"/>
        <w:ind w:left="100" w:right="106" w:firstLine="70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 introdução é a parte do trabalho em que o autor mostra uma visão geral da sua pesquisa, apresentando: a escolha do problema e as hipóteses; o objetivo, o período e a delimitação do campo da pesquisa; as justificativas e argumentações para a elaboração do trabalho; a problematização do tema; a metodologia utilizada e a relevância da pesquisa elaborada. Ou seja, é a apresentação do tema a ser estudado, situando o leitor no contexto da obra. A introdução deve ser concisa, clara e coerente com o desenvolvimento do trabalho, apresentando apenas indicações gerais.</w:t>
      </w:r>
    </w:p>
    <w:p w14:paraId="000000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0" w:right="110" w:firstLine="7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O Corpo do trabalho deve ser escrito em fonte Times New Roman, tamanho 12 e espaçamento simples (1,5), exceto para citações diretas que devem ser constituídas por um parágrafo distinto; fonte tamanho 10; com recuo de 4 cm da margem esquerda; o espaçamento das entrelinhas da citação deve ser simples. Para separar o texto e a citação direta longa, deve-se utilizar 1 espaço de 1,5 cm. Devem ser removidos os espaços entre os parágrafos. Serão aceitos gráficos, tabelas e imagens ao longo do texto. Atentar para a boa qualidade dos mesmos.</w:t>
      </w:r>
    </w:p>
    <w:p w14:paraId="000000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36"/>
          <w:szCs w:val="36"/>
          <w:u w:val="none"/>
          <w:shd w:val="clear" w:fill="auto"/>
          <w:vertAlign w:val="baseline"/>
        </w:rPr>
      </w:pPr>
    </w:p>
    <w:p w14:paraId="00000033">
      <w:pPr>
        <w:pStyle w:val="2"/>
        <w:numPr>
          <w:ilvl w:val="0"/>
          <w:numId w:val="1"/>
        </w:numPr>
        <w:tabs>
          <w:tab w:val="left" w:pos="281"/>
        </w:tabs>
        <w:ind w:left="280" w:hanging="181"/>
        <w:jc w:val="both"/>
      </w:pPr>
      <w:r>
        <w:rPr>
          <w:rtl w:val="0"/>
        </w:rPr>
        <w:t>METODOLOGIA</w:t>
      </w:r>
    </w:p>
    <w:p w14:paraId="000000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8" w:after="0" w:line="360" w:lineRule="auto"/>
        <w:ind w:left="100" w:right="108" w:firstLine="70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Nesta seção o pesquisador deve explicitar como o trabalho foi conduzido e ordenar os procedimentos cronologicamente ou por tipo de procedimento; os métodos incomuns ou mais avançados exigem citação de literatura; cuidado para não confundir resultados com procedimentos.</w:t>
      </w:r>
    </w:p>
    <w:p w14:paraId="00F979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00" w:right="111" w:firstLine="705"/>
        <w:jc w:val="both"/>
        <w:rPr>
          <w:rFonts w:ascii="Times New Roman" w:hAnsi="Times New Roman" w:eastAsia="Times New Roman" w:cs="Times New Roman"/>
          <w:b w:val="0"/>
          <w:i w:val="0"/>
          <w:smallCaps w:val="0"/>
          <w:strike w:val="0"/>
          <w:color w:val="000000"/>
          <w:sz w:val="24"/>
          <w:szCs w:val="24"/>
          <w:u w:val="none"/>
          <w:shd w:val="clear" w:fill="auto"/>
          <w:vertAlign w:val="baseline"/>
        </w:rPr>
        <w:sectPr>
          <w:pgSz w:w="11920" w:h="16840"/>
          <w:pgMar w:top="1600" w:right="1040" w:bottom="280" w:left="1600" w:header="720" w:footer="720" w:gutter="0"/>
          <w:cols w:space="720" w:num="1"/>
        </w:sect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Quando se tratar de trabalhos originais ou relatos de casos, os trabalhos deverão, obrigatoriamente, respeitar as normas éticas vigentes para pesquisas com seres humanos e</w:t>
      </w:r>
    </w:p>
    <w:p w14:paraId="000000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0" w:after="0" w:line="360" w:lineRule="auto"/>
        <w:ind w:left="100" w:right="109"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sz w:val="24"/>
          <w:szCs w:val="24"/>
        </w:rPr>
        <w:drawing>
          <wp:anchor distT="0" distB="0" distL="0" distR="0" simplePos="0" relativeHeight="251659264" behindDoc="1" locked="0" layoutInCell="1" allowOverlap="1">
            <wp:simplePos x="0" y="0"/>
            <wp:positionH relativeFrom="page">
              <wp:posOffset>34925</wp:posOffset>
            </wp:positionH>
            <wp:positionV relativeFrom="margin">
              <wp:posOffset>-701040</wp:posOffset>
            </wp:positionV>
            <wp:extent cx="7524750" cy="10629900"/>
            <wp:effectExtent l="0" t="0" r="0" b="0"/>
            <wp:wrapNone/>
            <wp:docPr id="32" name="image1.jpg"/>
            <wp:cNvGraphicFramePr/>
            <a:graphic xmlns:a="http://schemas.openxmlformats.org/drawingml/2006/main">
              <a:graphicData uri="http://schemas.openxmlformats.org/drawingml/2006/picture">
                <pic:pic xmlns:pic="http://schemas.openxmlformats.org/drawingml/2006/picture">
                  <pic:nvPicPr>
                    <pic:cNvPr id="32" name="image1.jpg"/>
                    <pic:cNvPicPr preferRelativeResize="0"/>
                  </pic:nvPicPr>
                  <pic:blipFill>
                    <a:blip r:embed="rId5"/>
                    <a:srcRect l="439" t="379" r="439" b="526"/>
                    <a:stretch>
                      <a:fillRect/>
                    </a:stretch>
                  </pic:blipFill>
                  <pic:spPr>
                    <a:xfrm>
                      <a:off x="0" y="0"/>
                      <a:ext cx="7524750" cy="10629900"/>
                    </a:xfrm>
                    <a:prstGeom prst="rect">
                      <a:avLst/>
                    </a:prstGeom>
                  </pic:spPr>
                </pic:pic>
              </a:graphicData>
            </a:graphic>
          </wp:anchor>
        </w:drawing>
      </w:r>
      <w:r>
        <w:rPr>
          <w:rFonts w:ascii="Times New Roman" w:hAnsi="Times New Roman" w:eastAsia="Times New Roman" w:cs="Times New Roman"/>
          <w:b w:val="0"/>
          <w:i w:val="0"/>
          <w:smallCaps w:val="0"/>
          <w:strike w:val="0"/>
          <w:color w:val="000000"/>
          <w:sz w:val="24"/>
          <w:szCs w:val="24"/>
          <w:u w:val="none"/>
          <w:shd w:val="clear" w:fill="auto"/>
          <w:vertAlign w:val="baseline"/>
          <w:rtl w:val="0"/>
        </w:rPr>
        <w:t>animais. Portanto, o pesquisador deverá informar explicitamente na metodologia o número do parecer de aprovação pelo Comitê de Ética em Pesquisa com seres humanos (CEP) ou Comitê de Ética de Estudos de Uso Animal (CEUA). Em caso de análise de dados secundários, sem identificação de sujeito, o parecer se torna opcional.</w:t>
      </w:r>
    </w:p>
    <w:p w14:paraId="000000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36"/>
          <w:szCs w:val="36"/>
          <w:u w:val="none"/>
          <w:shd w:val="clear" w:fill="auto"/>
          <w:vertAlign w:val="baseline"/>
        </w:rPr>
      </w:pPr>
    </w:p>
    <w:p w14:paraId="00000038">
      <w:pPr>
        <w:pStyle w:val="2"/>
        <w:numPr>
          <w:ilvl w:val="0"/>
          <w:numId w:val="1"/>
        </w:numPr>
        <w:tabs>
          <w:tab w:val="left" w:pos="281"/>
        </w:tabs>
        <w:ind w:left="280" w:hanging="181"/>
        <w:jc w:val="left"/>
      </w:pPr>
      <w:r>
        <w:rPr>
          <w:rtl w:val="0"/>
        </w:rPr>
        <w:t>RESULTADOS E DISCUSSÃO</w:t>
      </w:r>
    </w:p>
    <w:p w14:paraId="000000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8" w:after="0" w:line="360" w:lineRule="auto"/>
        <w:ind w:left="100" w:right="116" w:firstLine="70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Deve-se fazer uma apresentação dos resultados relevantes. Os dados devem ser apresentados da maneira mais clara possível fazendo interlocução com a fundamentação teórica. Podem-se utilizar quadros, tabelas e ilustrações. A Discussão tem como objetivo comentar as interpretações, os “achados” da pesquisa, sempre com fundamento na literatura sobre o tema.</w:t>
      </w:r>
    </w:p>
    <w:p w14:paraId="000000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36"/>
          <w:szCs w:val="36"/>
          <w:u w:val="none"/>
          <w:shd w:val="clear" w:fill="auto"/>
          <w:vertAlign w:val="baseline"/>
        </w:rPr>
      </w:pPr>
    </w:p>
    <w:p w14:paraId="0000003B">
      <w:pPr>
        <w:pStyle w:val="2"/>
        <w:numPr>
          <w:ilvl w:val="0"/>
          <w:numId w:val="1"/>
        </w:numPr>
        <w:tabs>
          <w:tab w:val="left" w:pos="281"/>
        </w:tabs>
        <w:ind w:left="280" w:hanging="181"/>
        <w:jc w:val="left"/>
      </w:pPr>
      <w:r>
        <w:rPr>
          <w:rtl w:val="0"/>
        </w:rPr>
        <w:t>CONSIDERAÇÕES FINAIS</w:t>
      </w:r>
    </w:p>
    <w:p w14:paraId="000000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8" w:after="0" w:line="360" w:lineRule="auto"/>
        <w:ind w:left="100" w:right="106" w:firstLine="705"/>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Enfatizar as principais conclusões do estudo, de forma sucinta e objetiva. Não repetir os resultados. Apresentar as limitações do estudo e as possibilidades para novas pesquisas serem realizadas.</w:t>
      </w:r>
    </w:p>
    <w:p w14:paraId="000000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36"/>
          <w:szCs w:val="36"/>
          <w:u w:val="none"/>
          <w:shd w:val="clear" w:fill="auto"/>
          <w:vertAlign w:val="baseline"/>
        </w:rPr>
      </w:pPr>
    </w:p>
    <w:p w14:paraId="0000003E">
      <w:pPr>
        <w:pStyle w:val="2"/>
        <w:ind w:firstLine="264"/>
        <w:jc w:val="left"/>
      </w:pPr>
      <w:r>
        <w:rPr>
          <w:rtl w:val="0"/>
        </w:rPr>
        <w:t>REFERÊNCIAS</w:t>
      </w:r>
    </w:p>
    <w:p w14:paraId="000000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14:paraId="00000040">
      <w:pPr>
        <w:pStyle w:val="2"/>
        <w:ind w:left="0" w:right="589" w:firstLine="0"/>
        <w:jc w:val="left"/>
        <w:rPr>
          <w:b w:val="0"/>
          <w:sz w:val="24"/>
          <w:szCs w:val="24"/>
        </w:rPr>
      </w:pPr>
      <w:bookmarkStart w:id="0" w:name="_heading=h.qf2zjo1c0x" w:colFirst="0" w:colLast="0"/>
      <w:bookmarkEnd w:id="0"/>
      <w:r>
        <w:rPr>
          <w:b w:val="0"/>
          <w:sz w:val="24"/>
          <w:szCs w:val="24"/>
          <w:rtl w:val="0"/>
        </w:rPr>
        <w:t>Nas referências, seguir as normas da ABNT – NBR6023/2018. Devem ser alinhadas à esquerda. Após o título da seção haverá um espaço (linha em branco) simples.</w:t>
      </w:r>
    </w:p>
    <w:p w14:paraId="000000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 w:right="424" w:firstLine="0"/>
        <w:jc w:val="left"/>
        <w:rPr>
          <w:sz w:val="24"/>
          <w:szCs w:val="24"/>
        </w:rPr>
      </w:pPr>
    </w:p>
    <w:p w14:paraId="000000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424" w:firstLine="0"/>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DWEIK, R.; STOLLER, J. K. Doenças pulmonares obstrutivas: DPOC, asmas e doenças relacionadas. In: SCANLAN, C. L.; WILKINS, R. L.; STOLLER, J. K. </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Fundamentos da terapia respiratória de Egan.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São Paulo: Manole, 2001. p. 457-478. (Referência de</w:t>
      </w:r>
    </w:p>
    <w:p w14:paraId="000000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 w:right="0" w:firstLine="0"/>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capítulo de livro).</w:t>
      </w:r>
    </w:p>
    <w:p w14:paraId="000000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45">
      <w:pPr>
        <w:pStyle w:val="2"/>
        <w:ind w:left="0" w:firstLine="0"/>
        <w:jc w:val="left"/>
        <w:rPr>
          <w:sz w:val="24"/>
          <w:szCs w:val="24"/>
        </w:rPr>
      </w:pPr>
      <w:r>
        <w:rPr>
          <w:b w:val="0"/>
          <w:sz w:val="24"/>
          <w:szCs w:val="24"/>
          <w:rtl w:val="0"/>
        </w:rPr>
        <w:t xml:space="preserve">FISCHER, G. A. </w:t>
      </w:r>
      <w:r>
        <w:rPr>
          <w:sz w:val="24"/>
          <w:szCs w:val="24"/>
          <w:rtl w:val="0"/>
        </w:rPr>
        <w:t>Drug resistance in clinical oncology and hematology introductio.</w:t>
      </w:r>
    </w:p>
    <w:p w14:paraId="000000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00" w:right="0" w:firstLine="0"/>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Hematol. oncol. clin. North Am., v. 9, n. 2, p. 11-14, 1995. (referência de periódico).</w:t>
      </w:r>
    </w:p>
    <w:p w14:paraId="000000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48">
      <w:pPr>
        <w:ind w:left="0" w:right="1025" w:firstLine="0"/>
        <w:rPr>
          <w:sz w:val="24"/>
          <w:szCs w:val="24"/>
        </w:rPr>
      </w:pPr>
      <w:r>
        <w:rPr>
          <w:sz w:val="24"/>
          <w:szCs w:val="24"/>
          <w:rtl w:val="0"/>
        </w:rPr>
        <w:t xml:space="preserve">KISNER, C.; COLBY, L. A. </w:t>
      </w:r>
      <w:r>
        <w:rPr>
          <w:b/>
          <w:sz w:val="24"/>
          <w:szCs w:val="24"/>
          <w:rtl w:val="0"/>
        </w:rPr>
        <w:t xml:space="preserve">Exercícios terapêuticos: fundamentos e técnicas. </w:t>
      </w:r>
      <w:r>
        <w:rPr>
          <w:sz w:val="24"/>
          <w:szCs w:val="24"/>
          <w:rtl w:val="0"/>
        </w:rPr>
        <w:t>São Paulo: Manole, 1998. 746 p. (referência de livro).</w:t>
      </w:r>
    </w:p>
    <w:p w14:paraId="000000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4A">
      <w:pPr>
        <w:ind w:left="0" w:right="1027" w:firstLine="0"/>
        <w:rPr>
          <w:rFonts w:ascii="Times New Roman" w:hAnsi="Times New Roman" w:eastAsia="Times New Roman" w:cs="Times New Roman"/>
          <w:b w:val="0"/>
          <w:i w:val="0"/>
          <w:smallCaps w:val="0"/>
          <w:strike w:val="0"/>
          <w:color w:val="000000"/>
          <w:sz w:val="24"/>
          <w:szCs w:val="24"/>
          <w:u w:val="none"/>
          <w:shd w:val="clear" w:fill="auto"/>
          <w:vertAlign w:val="baseline"/>
        </w:rPr>
      </w:pPr>
      <w:r>
        <w:rPr>
          <w:sz w:val="24"/>
          <w:szCs w:val="24"/>
          <w:rtl w:val="0"/>
        </w:rPr>
        <w:t xml:space="preserve">SILVA, R. N.; OLIVEIRA, R. </w:t>
      </w:r>
      <w:r>
        <w:rPr>
          <w:b/>
          <w:sz w:val="24"/>
          <w:szCs w:val="24"/>
          <w:rtl w:val="0"/>
        </w:rPr>
        <w:t xml:space="preserve">Os limites pedagógicos do paradigma da qualidade total na educação. </w:t>
      </w:r>
      <w:r>
        <w:rPr>
          <w:sz w:val="24"/>
          <w:szCs w:val="24"/>
          <w:rtl w:val="0"/>
        </w:rPr>
        <w:t xml:space="preserve">In: CONGRESSO DE INICIAÇÃO CIENTÍFICA DA UFPe, 4.,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1996, Recife. Anais do II Congresso de Iniciação Científica da UFPE. Recife: UFPe, 1996. p. 21-24. (referência de anais de congresso/simpósio).</w:t>
      </w:r>
    </w:p>
    <w:p w14:paraId="000000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14:paraId="0000004D">
      <w:pPr>
        <w:tabs>
          <w:tab w:val="left" w:pos="2080"/>
        </w:tabs>
        <w:ind w:left="100" w:right="589" w:firstLine="0"/>
        <w:rPr>
          <w:sz w:val="23"/>
          <w:szCs w:val="23"/>
          <w:shd w:val="clear" w:fill="B6D7A8"/>
        </w:rPr>
      </w:pPr>
      <w:bookmarkStart w:id="1" w:name="_heading=h.gjdgxs" w:colFirst="0" w:colLast="0"/>
      <w:bookmarkEnd w:id="1"/>
      <w:r>
        <w:rPr>
          <w:b/>
          <w:sz w:val="24"/>
          <w:szCs w:val="24"/>
          <w:shd w:val="clear" w:fill="B6D7A8"/>
          <w:rtl w:val="0"/>
        </w:rPr>
        <w:t>O TRABALHO QUE NÃO ESTIVER NOS PADRÕES DE FORMATAÇÃO EXIGIDOS PELO  EVENTO SERÁ DESCLASSIFICADO.</w:t>
      </w:r>
      <w:r>
        <w:rPr>
          <w:sz w:val="23"/>
          <w:szCs w:val="23"/>
          <w:shd w:val="clear" w:fill="B6D7A8"/>
          <w:rtl w:val="0"/>
        </w:rPr>
        <w:t xml:space="preserve"> </w:t>
      </w:r>
    </w:p>
    <w:sectPr>
      <w:pgSz w:w="11920" w:h="16840"/>
      <w:pgMar w:top="1180" w:right="1020" w:bottom="28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280" w:hanging="180"/>
      </w:pPr>
      <w:rPr>
        <w:rFonts w:ascii="Times New Roman" w:hAnsi="Times New Roman" w:eastAsia="Times New Roman" w:cs="Times New Roman"/>
        <w:b/>
        <w:sz w:val="24"/>
        <w:szCs w:val="24"/>
      </w:rPr>
    </w:lvl>
    <w:lvl w:ilvl="1" w:tentative="0">
      <w:start w:val="0"/>
      <w:numFmt w:val="bullet"/>
      <w:lvlText w:val="•"/>
      <w:lvlJc w:val="left"/>
      <w:pPr>
        <w:ind w:left="1180" w:hanging="180"/>
      </w:pPr>
    </w:lvl>
    <w:lvl w:ilvl="2" w:tentative="0">
      <w:start w:val="0"/>
      <w:numFmt w:val="bullet"/>
      <w:lvlText w:val="•"/>
      <w:lvlJc w:val="left"/>
      <w:pPr>
        <w:ind w:left="2080" w:hanging="180"/>
      </w:pPr>
    </w:lvl>
    <w:lvl w:ilvl="3" w:tentative="0">
      <w:start w:val="0"/>
      <w:numFmt w:val="bullet"/>
      <w:lvlText w:val="•"/>
      <w:lvlJc w:val="left"/>
      <w:pPr>
        <w:ind w:left="2980" w:hanging="180"/>
      </w:pPr>
    </w:lvl>
    <w:lvl w:ilvl="4" w:tentative="0">
      <w:start w:val="0"/>
      <w:numFmt w:val="bullet"/>
      <w:lvlText w:val="•"/>
      <w:lvlJc w:val="left"/>
      <w:pPr>
        <w:ind w:left="3880" w:hanging="180"/>
      </w:pPr>
    </w:lvl>
    <w:lvl w:ilvl="5" w:tentative="0">
      <w:start w:val="0"/>
      <w:numFmt w:val="bullet"/>
      <w:lvlText w:val="•"/>
      <w:lvlJc w:val="left"/>
      <w:pPr>
        <w:ind w:left="4780" w:hanging="180"/>
      </w:pPr>
    </w:lvl>
    <w:lvl w:ilvl="6" w:tentative="0">
      <w:start w:val="0"/>
      <w:numFmt w:val="bullet"/>
      <w:lvlText w:val="•"/>
      <w:lvlJc w:val="left"/>
      <w:pPr>
        <w:ind w:left="5680" w:hanging="180"/>
      </w:pPr>
    </w:lvl>
    <w:lvl w:ilvl="7" w:tentative="0">
      <w:start w:val="0"/>
      <w:numFmt w:val="bullet"/>
      <w:lvlText w:val="•"/>
      <w:lvlJc w:val="left"/>
      <w:pPr>
        <w:ind w:left="6580" w:hanging="180"/>
      </w:pPr>
    </w:lvl>
    <w:lvl w:ilvl="8" w:tentative="0">
      <w:start w:val="0"/>
      <w:numFmt w:val="bullet"/>
      <w:lvlText w:val="•"/>
      <w:lvlJc w:val="left"/>
      <w:pPr>
        <w:ind w:left="7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2A3679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pPr>
    <w:rPr>
      <w:rFonts w:ascii="Times New Roman" w:hAnsi="Times New Roman" w:eastAsia="Times New Roman" w:cs="Times New Roman"/>
      <w:sz w:val="22"/>
      <w:szCs w:val="22"/>
      <w:lang w:val="pt-PT"/>
    </w:rPr>
  </w:style>
  <w:style w:type="paragraph" w:styleId="2">
    <w:name w:val="heading 1"/>
    <w:basedOn w:val="1"/>
    <w:next w:val="1"/>
    <w:qFormat/>
    <w:uiPriority w:val="1"/>
    <w:pPr>
      <w:ind w:left="264"/>
      <w:jc w:val="center"/>
      <w:outlineLvl w:val="0"/>
    </w:pPr>
    <w:rPr>
      <w:b/>
      <w:bCs/>
      <w:sz w:val="28"/>
      <w:szCs w:val="28"/>
    </w:rPr>
  </w:style>
  <w:style w:type="paragraph" w:styleId="3">
    <w:name w:val="heading 2"/>
    <w:basedOn w:val="1"/>
    <w:next w:val="1"/>
    <w:qFormat/>
    <w:uiPriority w:val="1"/>
    <w:pPr>
      <w:ind w:left="643"/>
      <w:jc w:val="both"/>
      <w:outlineLvl w:val="1"/>
    </w:pPr>
    <w:rPr>
      <w:b/>
      <w:bCs/>
      <w:sz w:val="24"/>
      <w:szCs w:val="24"/>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qFormat/>
    <w:uiPriority w:val="1"/>
    <w:rPr>
      <w:sz w:val="24"/>
      <w:szCs w:val="24"/>
    </w:rPr>
  </w:style>
  <w:style w:type="paragraph" w:styleId="11">
    <w:name w:val="Title"/>
    <w:basedOn w:val="1"/>
    <w:next w:val="1"/>
    <w:qFormat/>
    <w:uiPriority w:val="1"/>
    <w:pPr>
      <w:spacing w:before="129"/>
      <w:ind w:left="1548" w:right="310" w:hanging="1085"/>
    </w:pPr>
    <w:rPr>
      <w:b/>
      <w:bCs/>
      <w:sz w:val="44"/>
      <w:szCs w:val="44"/>
    </w:rPr>
  </w:style>
  <w:style w:type="paragraph" w:styleId="12">
    <w:name w:val="Normal (Web)"/>
    <w:basedOn w:val="1"/>
    <w:unhideWhenUsed/>
    <w:uiPriority w:val="99"/>
    <w:pPr>
      <w:widowControl/>
      <w:autoSpaceDE/>
      <w:autoSpaceDN/>
      <w:spacing w:before="100" w:beforeAutospacing="1" w:after="100" w:afterAutospacing="1"/>
    </w:pPr>
    <w:rPr>
      <w:sz w:val="24"/>
      <w:szCs w:val="24"/>
      <w:lang w:val="pt-BR" w:eastAsia="pt-BR"/>
    </w:rPr>
  </w:style>
  <w:style w:type="paragraph" w:styleId="13">
    <w:name w:val="header"/>
    <w:basedOn w:val="1"/>
    <w:link w:val="19"/>
    <w:unhideWhenUsed/>
    <w:uiPriority w:val="99"/>
    <w:pPr>
      <w:tabs>
        <w:tab w:val="center" w:pos="4252"/>
        <w:tab w:val="right" w:pos="8504"/>
      </w:tabs>
    </w:pPr>
  </w:style>
  <w:style w:type="paragraph" w:styleId="14">
    <w:name w:val="footer"/>
    <w:basedOn w:val="1"/>
    <w:link w:val="20"/>
    <w:unhideWhenUsed/>
    <w:uiPriority w:val="99"/>
    <w:pPr>
      <w:tabs>
        <w:tab w:val="center" w:pos="4252"/>
        <w:tab w:val="right" w:pos="8504"/>
      </w:tabs>
    </w:pPr>
  </w:style>
  <w:style w:type="paragraph" w:styleId="15">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403"/>
      <w:jc w:val="both"/>
    </w:pPr>
  </w:style>
  <w:style w:type="paragraph" w:customStyle="1" w:styleId="18">
    <w:name w:val="Table Paragraph"/>
    <w:basedOn w:val="1"/>
    <w:qFormat/>
    <w:uiPriority w:val="1"/>
    <w:pPr>
      <w:spacing w:before="94"/>
      <w:ind w:right="139"/>
      <w:jc w:val="right"/>
    </w:pPr>
  </w:style>
  <w:style w:type="character" w:customStyle="1" w:styleId="19">
    <w:name w:val="Cabeçalho Char"/>
    <w:basedOn w:val="8"/>
    <w:link w:val="13"/>
    <w:uiPriority w:val="99"/>
    <w:rPr>
      <w:rFonts w:ascii="Times New Roman" w:hAnsi="Times New Roman" w:eastAsia="Times New Roman" w:cs="Times New Roman"/>
      <w:lang w:val="pt-PT"/>
    </w:rPr>
  </w:style>
  <w:style w:type="character" w:customStyle="1" w:styleId="20">
    <w:name w:val="Rodapé Char"/>
    <w:basedOn w:val="8"/>
    <w:link w:val="14"/>
    <w:uiPriority w:val="99"/>
    <w:rPr>
      <w:rFonts w:ascii="Times New Roman" w:hAnsi="Times New Roman" w:eastAsia="Times New Roman" w:cs="Times New Roman"/>
      <w:lang w:val="pt-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8OhFdDiCgWPU+f5XrNRqWCtHg==">CgMxLjAyDGgucWYyempvMWMweDIIaC5namRneHM4AHIhMWI4SDdRQTFtZ1VHNlY5X3o4Y29ydVVvdVNDYm03TTg0</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3</Pages>
  <TotalTime>0</TotalTime>
  <ScaleCrop>false</ScaleCrop>
  <LinksUpToDate>false</LinksUpToDate>
  <Application>WPS Office_12.2.0.17153_F1E327BC-269C-435d-A152-05C5408002CA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2024-07-06T00:42:00Z</dcterms:created>
  <dc:creator>Usuário do Windows</dc:creator>
  <cp:lastModifiedBy>KASSYA FREIRE</cp:lastModifiedBy>
  <dcterms:modified xsi:type="dcterms:W3CDTF">2024-07-15T19:43:45Z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2023-08-05T00:00:00Z</vt:lpwstr>
  </property>
  <property fmtid="{D5CDD505-2E9C-101B-9397-08002B2CF9AE}" pid="3" name="Creator">
    <vt:lpwstr>Microsoft® Word 2010</vt:lpwstr>
  </property>
  <property fmtid="{D5CDD505-2E9C-101B-9397-08002B2CF9AE}" pid="4" name="LastSaved">
    <vt:lpwstr>2024-07-06T00:00:00Z</vt:lpwstr>
  </property>
  <property fmtid="{D5CDD505-2E9C-101B-9397-08002B2CF9AE}" pid="5" name="KSOProductBuildVer">
    <vt:lpwstr>1046-12.2.0.17153</vt:lpwstr>
  </property>
  <property fmtid="{D5CDD505-2E9C-101B-9397-08002B2CF9AE}" pid="6" name="ICV">
    <vt:lpwstr>D167D3B4E70343168EEAD07DB9496846_13</vt:lpwstr>
  </property>
</Properties>
</file>