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EDITAL NORMATIVO PARA SUBMISSÃO DE CAPÍTULOS DE LIVRO DO  I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CONGRESSO INTERNACIONAL MULTIPROFISSIONAL DE CIÊNCIAS FORENSES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 Comissão Científica do I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CONGRESSO INTERNACIONAL MULTIPROFISSIONAL DE CIÊNCIAS FORENSES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COINCIF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, com o tema central “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com o tema central “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Fronteiras Inexploradas nas Ciências Forenses: Integrando Conhecimento Multiprofissional”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torna público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, torna público o edital No 03/2024 que dispõe sobre as instruções e normas referentes às submissões dos trabalhos científicos na modalidade CAPÍTULO DE LIVRO.</w:t>
      </w:r>
    </w:p>
    <w:p w:rsidR="00000000" w:rsidDel="00000000" w:rsidP="00000000" w:rsidRDefault="00000000" w:rsidRPr="00000000" w14:paraId="00000008">
      <w:pPr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 SUBMISSÃO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1.1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Poderão participar todos os alunos regularmente matriculados em cursos de graduação, pós-graduação (lato sensu e stricto sensu), residentes, pesquisadores, professores de instituições de Ensino Superior, profissionais de todas as áreas de formação;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1.2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Os trabalhos serão submetidos na modalidade CAPÍTULO DE LIVRO, abordando as diversas formas de atuação multiprofissionais em todos os campos de ensino, pesquisa e extensão para posterior publicação em E-book, que possuirá ISBN, DOI individual e ficha catalográfica;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1.3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 envio dos capítulos de livro para análise e seleção ocorrerá no período de 04 de março de 2024 a 01 de abril de 2024, às 23:59. Somente serão aceitos os trabalhos enviados EXCLUSIVAMENTE via internet por meio do site oficial do evento (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00080"/>
            <w:u w:val="single"/>
            <w:rtl w:val="0"/>
          </w:rPr>
          <w:t xml:space="preserve">https://doity.com.br/coincif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). NÃO serão recebidos e processados caso enviados por outros meios ou fora do prazo estabelecido. O autor receberá um e-mail de confirmação da entrega do capítulo;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1.4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 trabalho acadêmico fruto da produção de autor e coautores (caso existam) deverá ser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submetido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UMA ÚNICA VEZ pelo AUTOR PRINCIPAL;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1.5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É OBRIGATÓRIO ANEXAR NO SITE NO MOMENTO DA SUBMISSÃO, O NOME DE TODOS OS AUTORES. FAÇA COM ATENÇÃO, POIS SERÁ UTILIZADO PARA A CONFECÇÃO PERMANENTE DO CERTIFICADO;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1.6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 autor principal do capítulo de livro deve estar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OBRIGATORIAMENTE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inscrito no I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COINCIF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Os trabalhos aprovados sem a devida inscrição dos autores serão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AUTOMATICAMENTE DESCLASSIFICADOS;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1.7 É permitida a participação dos membros da organização do evento nos trabalhos inscritos como autor e coautor;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1.8 Os trabalhos deverão ser compostos por no máximo 01 AUTOR e 09 COAUTORES, o que significa que terá, NO MÁXIMO, 10 PARTICIPANTES POR CAPÍTULO DE LIVRO, incluindo o orientador, quando necessário;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1.9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Não haverá limite para submissão de trabalhos como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AUTOR PRINCIPAL,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tampouco como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COAUTOR,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 modalidade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CAPÍTULO DE LIVRO;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1.10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 autor não poderá submeter pesquisa em andamento, APENAS CONCLUÍDA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1.11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 o trabalho for aprovado, para garantir a publicação dele, o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autor principal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deverá estar devidamente inscrito no evento;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1.12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Os trabalhos que envolverem seres humanos deverão apresentar a aprovação e o número dela pelo Comitê de Ética em Pesquisa (CEP) no trabalho, além de comprovar, via anexo, a submissão da declaração do CEP, confirmando que sua aprovação, juntamente do seu trabalho. Caso NÃO seja apresentado, o trabalho será automaticamente desclassificado e não será avaliado;</w:t>
      </w:r>
    </w:p>
    <w:p w:rsidR="00000000" w:rsidDel="00000000" w:rsidP="00000000" w:rsidRDefault="00000000" w:rsidRPr="00000000" w14:paraId="0000001B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1.13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Os trabalhos que envolverem animais deverão comprovar aprovação e o número dela pela aprovação do Comitê de Ética no Uso de Animais (CEUA) encaminhando, via anexo, no momento da submissão a declaração do CEUA. Caso NÃO seja apresentado, o trabalho será automaticamente desclassificado e não será avaliado;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1.14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A inscrição do trabalho científico será feita mediante preenchimento do formulário de submissão disponibilizado no site do evento, sendo obrigatório o preenchimento de todos os campos. Deve-se ter especial cuidado no endereço de e-mail e nomes informados, pois eles serão utilizados em toda a comunicação entre a comissão do congresso e o responsável pelo trabalho;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1.15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No ato da submissão o autor deve anexar o trabalho SEM a identificação e COM a identificação dos autores conforme solicitado em formato Microsoft Word (.doc, .docx);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1.16 O NÃO CUMPRIMENTO DAS NORMAS ACIMA DESCLASSIFICADO AUTOMATICAMENTE O TRABALHO E ESTE NÃO PODERÁ SER PUBLICADO.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2 TIPOS DE PESQUISA E ÁREA TEMÁTICA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2.1 Poderão ser enviados os seguintes tipos de estudos: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2.1.1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Estudo de caso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2.1.2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Estudo de campo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2.1.3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Estudo ecológico ou demográfico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2.1.4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Levantamento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2.1.5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Pesquisa experimental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2.1.6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Relato de Caso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2.1.7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Relatos de experiências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2.1.8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Revisões (de literatura, sistemática, integrativa, entre outras)</w:t>
      </w:r>
    </w:p>
    <w:p w:rsidR="00000000" w:rsidDel="00000000" w:rsidP="00000000" w:rsidRDefault="00000000" w:rsidRPr="00000000" w14:paraId="0000002A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2.2.2 Eixos Temáticos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2.2.2.1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Temas livres em </w:t>
      </w:r>
      <w:r w:rsidDel="00000000" w:rsidR="00000000" w:rsidRPr="00000000">
        <w:rPr>
          <w:rFonts w:ascii="Times New Roman" w:cs="Times New Roman" w:eastAsia="Times New Roman" w:hAnsi="Times New Roman"/>
          <w:color w:val="0d0d0d"/>
          <w:rtl w:val="0"/>
        </w:rPr>
        <w:t xml:space="preserve">Medicina Legal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2.2.2.1.1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Temas livres em </w:t>
      </w:r>
      <w:r w:rsidDel="00000000" w:rsidR="00000000" w:rsidRPr="00000000">
        <w:rPr>
          <w:rFonts w:ascii="Times New Roman" w:cs="Times New Roman" w:eastAsia="Times New Roman" w:hAnsi="Times New Roman"/>
          <w:color w:val="0d0d0d"/>
          <w:rtl w:val="0"/>
        </w:rPr>
        <w:t xml:space="preserve">Ciências Forenses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2.2.2.1.2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Temas livres em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d0d0d"/>
          <w:rtl w:val="0"/>
        </w:rPr>
        <w:t xml:space="preserve">Psicologia Forense: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2.2.2.1.3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Temas livres em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d0d0d"/>
          <w:rtl w:val="0"/>
        </w:rPr>
        <w:t xml:space="preserve">Direito Forense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2.2.2.1.4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Temas livres em Enfermagem Forense</w:t>
      </w:r>
    </w:p>
    <w:p w:rsidR="00000000" w:rsidDel="00000000" w:rsidP="00000000" w:rsidRDefault="00000000" w:rsidRPr="00000000" w14:paraId="00000030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2.2.2.1.5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Temas livres em Biologia Forense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2.2.2.1.6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d0d0d"/>
          <w:rtl w:val="0"/>
        </w:rPr>
        <w:t xml:space="preserve">Ciências Forense e Educação </w:t>
      </w:r>
    </w:p>
    <w:p w:rsidR="00000000" w:rsidDel="00000000" w:rsidP="00000000" w:rsidRDefault="00000000" w:rsidRPr="00000000" w14:paraId="00000032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2.2.2.1.7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d0d0d"/>
          <w:rtl w:val="0"/>
        </w:rPr>
        <w:t xml:space="preserve">Antropologia Forense</w:t>
      </w:r>
    </w:p>
    <w:p w:rsidR="00000000" w:rsidDel="00000000" w:rsidP="00000000" w:rsidRDefault="00000000" w:rsidRPr="00000000" w14:paraId="00000033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2.2.2.1.8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Temas livres em Odontologia Forense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2.2.2.1.9 </w:t>
      </w:r>
      <w:r w:rsidDel="00000000" w:rsidR="00000000" w:rsidRPr="00000000">
        <w:rPr>
          <w:rFonts w:ascii="Times New Roman" w:cs="Times New Roman" w:eastAsia="Times New Roman" w:hAnsi="Times New Roman"/>
          <w:color w:val="0d0d0d"/>
          <w:rtl w:val="0"/>
        </w:rPr>
        <w:t xml:space="preserve">Áreas Interdisciplinares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2.2.2.1.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10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Eixo Transversal (qualquer temática que não encaixe especificamente nos eixos anteriores, mas que causem uma reflexão de acordo com o tema central do evento).</w:t>
      </w:r>
    </w:p>
    <w:p w:rsidR="00000000" w:rsidDel="00000000" w:rsidP="00000000" w:rsidRDefault="00000000" w:rsidRPr="00000000" w14:paraId="00000036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 CAPÍTULO DE LIVRO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3.1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 trabalho deverá ser submetido no formato de CAPÍTULO DE LIVRO, contendo no mínimo 08 (oito) páginas e no máximo 20 (vinte) páginas (apenas do trabalho), seguindo os modelos dos Templates disponibilizados no site do evento (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80"/>
            <w:u w:val="single"/>
            <w:rtl w:val="0"/>
          </w:rPr>
          <w:t xml:space="preserve">https://doity.com.br/coincif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3.2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Somente serão aceitos os trabalhos enviados eletronicamente por meio do site do evento em formato WORD (.doc, .docx). Não serão recebidos temas enviados por outros meios;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3.3 APÓS O ENVIO DOS TRABALHOS, PARA ALTERAR OU INCLUIR DADOS DE AUTORES HAVERÁ UMA COBRANÇA DE R$30,00 (TRINTA REAIS). O AUTOR DEVERÁ ENVIAR UM E-MAIL DETALHADO PARA A ORGANIZAÇÃO INFORMANDO A NECESSIDADE DE FAZER ALTERAÇÕES. POR ISSO, ATENTE-SE NO MOMENTO DA SUBMISSÃO, FAÇA COM CALMA E REVISE ANTES DE ENVIAR;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3.4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Trabalhos repetidos serão excluídos do sistema pela Comissão Organizadora;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3.5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Não nos responsabilizamos por problemas éticos entre os autores. Portanto, havendo conflitos de interesses, após a aprovação do trabalho para apresentação ele não será retirado de nenhuma publicação feita pela editora;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3.6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Em nenhum momento será permitido a exclusão de um trabalho após a submissão;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3.7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submissão só ocorrerá por meio do preenchimento de forma completa, sem abreviações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 de forma específica as lacunas solicitadas no site;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6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3.8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formatação do capítulo de livro deverá ser configurada da seguinte maneira: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3.8.1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Fonte: Times New Roman, tamanho 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3.8.2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Espaçamento de linha: 1,5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3.8.3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Estruturada de acordo com as normas da ABNT/2023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3.8.4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Alinhamento justificado, margem de acordo com a estabelecida e explicitada no modelo, com espaçamento simples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3.8.5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 título deve ser breve e informativo, centralizado, com letras maiúsculas e em negrito, de acordo com as configurações do modelo disponibilizado no site do evento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3.8.6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 nome do autor e dos coautores deverão ser inseridos de forma completa e sem abreviações assim como foi redigido nos campos específicos no site de submissão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3.8.7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 trabalho deverá ser redigido em língua portuguesa, e deverá conter obrigatoriamente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sequência abaixo: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a. RESUMO: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 forma sucinta, sem parágrafos, recuos ou referências, com obrigatoriamente os tópicos: Objetivo, Método ou Metodologia, Resultados e Considerações Finais, com no máximo 600 palavras e indicando a relevância da pesquisa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b. PALAVRAS-CHAVES: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deve inserir no mínimo 05 (cinco) palavras-chaves após 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resumo, separadas por (;) com a primeira letra maiúscula e as restantes minúsculas e 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ordem alfabética. As palavras-chaves poderão ser selecionadas segundo os Descritores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em Ciências da Saúde (DeCS) na página a (http://decs.bvs.br/).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c. INTRODUÇÃO: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mostra uma visão geral da pesquisa, apresentando a escolha 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problema e as hipóteses; o objetivo, o período e a delimitação do campo da pesquisa; 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justificativas e argumentações para a elaboração do trabalho; a problematização 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tema; a metodologia utilizada e a relevância da pesquisa elaborada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d. METODOLOGIA OU MÉTODO (ESCOLHER UM DE ACORDO COM 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MÉTODO DE PESQUISA):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 pesquisador deve explicitar como o trabalho foi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conduzido e ordenar os procedimentos cronologicamente ou por tipo de procedimento;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Os métodos incomuns ou mais avançados exigem citação de literatura.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e. RESULTADOS E DISCUSSÃO: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apresentar resultados relevantes correlacionando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com a literatura vigente e de acordo com a metodologia proposta; podem-se utilizar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quadros, tabelas e ilustrações; comentar as interpretações, os “achados” da pesquisa,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sempre com fundamento na literatura sobre o tema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f. CONCLUSÃO OU CONSIDERAÇÕES FINAIS (ESCOLHER UM DE ACORDO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COM O MÉTODO DE PESQUISA):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enfatizar as principais conclusões do estudo, 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forma sucinta e objetiva, sem repetir os resultados; apresentar possibilidades para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continuação da pesquisa.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g. REFERÊNCIAS BIBLIOGRÁFICAS: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deverá conter no mínimo 12 (doze)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referências, de acordo com as regras da ABNT, com fonte tamanho 10, sem recuo,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alinhado à esquerda destacando-as em ordem alfabética.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3.9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É permitida a utilização de gráficos, imagens e tabelas, desde que respeite as exigências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 modelo fornecido no site do evento;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3.10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Não serão permitidas notas de rodapé;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3.11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Os autores e coautores serão responsáveis pela revisão ortográfica do resumo apresentado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no ato da submissão;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3.12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Os trabalhos submetidos serão avaliados por uma Comissão Científica formada por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avaliadores selecionados;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3.13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Serão aceitos apenas trabalhos originais, ou seja, que nunca foram publicados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anteriormente, independente do meio (evento, revista...);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3.14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comissão avaliadora utilizará o software PLAGIUS – detector de plágio, versão mais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recente disponível, livre para download, adotando a tolerância de 12%;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3.15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Todos os trabalhos submetidos dentro das normas serão avaliados. Não serão aceitos trabalhos que firam o código de ética ou a Resolução 466/12 do Conselho Nacional de Saúde, que estabelece os critérios para pesquisa envolvendo seres humanos ou princípios éticos de experimentação animal definidos pela lei n° 11.794 de outubro de 2008;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3.16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Os certificados serão confeccionados mediante as informações prestadas no ato da submissão. Não cabendo à comissão organizadora solicitação de correção de nome/título do trabalho, bem como de inclusão/exclusão de autor, caso o erro seja cometido pelo autor no momento da submissão (exceto por solicitação PRÉVIA e DENTRO DO PRAZO de envio final para a confecção do ebook previamente avisado e o pagamento da taxa descrito no quesito 3.3);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3.17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Em caso de desistência do participante do evento ele não terá a devolução da taxa 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inscrição;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3.18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Todos os capítulos de livro aprovados serão publicados em um EBOOK ELETRÔNICO do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d0d0d"/>
          <w:rtl w:val="0"/>
        </w:rPr>
        <w:t xml:space="preserve">I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CONGRESSO INTERNACIONAL MULTIPROFISSIONAL DE CIÊNCIAS FORENSES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d0d0d"/>
          <w:rtl w:val="0"/>
        </w:rPr>
        <w:t xml:space="preserve">  (I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00"/>
            <w:u w:val="none"/>
            <w:rtl w:val="0"/>
          </w:rPr>
          <w:t xml:space="preserve">COINCIF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0d0d0d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color w:val="0d0d0d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com ISSN, com DOI individual, prefixo editorial e ficha catalográfica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4 SELEÇÃO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4.1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Serão desclassificados os trabalhos: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4.1.1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 autor principal não esteja inscrito no evento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36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36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4.1.2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Enviados em qualquer formato que não seja nativo Word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4.1.3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Trabalhos sem um profissional orientador (no caso de estudantes de graduação)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4.1.4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Trabalhos incompletos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4.1.5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Trabalhos que já foram publicados em outras revistas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4.1.6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Trabalhos APROVADOS, mas que não tenham feitos os ajustes solicitados dentro 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prazo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4.1.7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Trabalhos que excedam o limite de plágio do item 3.14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4.2 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 trabalhos enviados serão avaliados por uma comissão de profissionais capacitados, devidamente credenciados previamente pela Comissão Científica, distribuídos por área de conhecimento, tendo como base o trabalho submetido para avaliação não identificado;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4.3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Sob nenhuma circunstância: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4.3.1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Haverá revelação das pontuações obtidas pelos trabalhos no momento da aprovação ou reprovação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4.3.2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Haverá explicações/justificativas pela reprovação do trabalho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4.3.3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Será identificado seus avaliadores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4.4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Comissão Científica não terá acesso aos nomes dos autores e da instituição a que pertencem. Esse processo é confidencial e sua decisão será final.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5 PUBLICAÇÃO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5.1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Caso o trabalho seja APROVADO, s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erá necessário o pagamento de uma TAXA DE PUBLICAÇÃO para efetivar a inclusão do capítulo no ebook;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5.1.1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TAXA DE PUBLICAÇÃO É REFERENTE A APENAS UM (01) CAPÍTULO 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LIVRO. A cada novo capítulo aprovado, deverá ser pago uma nova taxa;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5.1.2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taxa é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OBRIGATÓRIA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para a publicação do trabalho e será organizada da seguinte maneira: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5.1.2.1 Será necessário o pagamento de uma taxa no valor de R$130,00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5.2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 participante receberá um e-mail de ACEITE com as orientações sobre ajustes a serem realizados no trabalho, o termo de autorização e um link de pagamento do site oficial do evento (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000080"/>
            <w:u w:val="single"/>
            <w:rtl w:val="0"/>
          </w:rPr>
          <w:t xml:space="preserve">https://doity.com.br/coincif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) referente a cada publicação, que poderá ser feito via BOLETO, CARTÃO DE CRÉDITO ou PIX, de acordo com as regras do site</w:t>
      </w:r>
      <w:r w:rsidDel="00000000" w:rsidR="00000000" w:rsidRPr="00000000">
        <w:rPr>
          <w:rFonts w:ascii="Times New Roman" w:cs="Times New Roman" w:eastAsia="Times New Roman" w:hAnsi="Times New Roman"/>
          <w:highlight w:val="yellow"/>
          <w:rtl w:val="0"/>
        </w:rPr>
        <w:t xml:space="preserve">;</w:t>
      </w:r>
      <w:r w:rsidDel="00000000" w:rsidR="00000000" w:rsidRPr="00000000">
        <w:rPr>
          <w:rFonts w:ascii="Times New Roman" w:cs="Times New Roman" w:eastAsia="Times New Roman" w:hAnsi="Times New Roman"/>
          <w:b w:val="1"/>
          <w:highlight w:val="yellow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highlight w:val="yellow"/>
          <w:rtl w:val="0"/>
        </w:rPr>
        <w:t xml:space="preserve">INSERIR A CHAVE DO PIX E NO NOME COMPLETO DO RESPONSÁVEL DO PIX. </w:t>
      </w:r>
    </w:p>
    <w:p w:rsidR="00000000" w:rsidDel="00000000" w:rsidP="00000000" w:rsidRDefault="00000000" w:rsidRPr="00000000" w14:paraId="0000008F">
      <w:pPr>
        <w:spacing w:line="36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36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36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36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5.3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 participante terá até 72 HORAS para declarar ciência da notificação de aceite. Caso não notifique a comissão sua ciência, ele será automaticamente desclassificado</w:t>
      </w:r>
      <w:r w:rsidDel="00000000" w:rsidR="00000000" w:rsidRPr="00000000">
        <w:rPr>
          <w:rFonts w:ascii="Times New Roman" w:cs="Times New Roman" w:eastAsia="Times New Roman" w:hAnsi="Times New Roman"/>
          <w:color w:val="0d0d0d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 não terá direito a publicação;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5.4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Após efetivação do pagamento, o e-mail de aceite deverá ser respondido com o COMPROVANTE DE PAGAMENTO e o TERMO DE AUTORIZAÇÃO em até 07 (sete) dias úteis;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5.5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Após submissão, avaliação e pagamento da taxa de publicação não haverá reembolso em caso de desistência;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5.6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CASO SEJA FEITO O PAGAMENTO DA TAXA E O PARTICIPANTE NÃO ENVIE O TERMO DE AUTORIZAÇÃO, O TRABALHO NÃO SERÁ PUBLICADO E NÃO TERÁ DIREITO A REEMBOLSO;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5.7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Os trabalhos que se encontram como aptos para serem publicados serão organizados em um EBOOK ELETRÔNICO e dispostos no site do evento e da Editora Humanize, com ISBN, DOI individual e ficha catalográfica em um prazo máximo DE ATÉ 90 DIAS ÚTEIS após o evento.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6 DISPOSIÇÕES FINAIS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6.1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Comissão Organizadora reserva-se no direito de acrescentar, cancelar, interromper,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suspender ou adiar o evento e a publicação dos trabalhos, em caso fortuito;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6.2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Informações adicionais sobre a produção e publicação do capítulo de livro serão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disponibilizadas no site e na rede social do evento (Instagram) e será de responsabilidade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 participante estar sempre atualizado;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6.3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inscrição do participante no evento implica na concordância e na aceitação de todas as cláusulas e condições estabelecidas. Os casos omissos do presente regulamento serão encaminhados à Comissão Científica do evento, juntamente com a Coordenação Geral;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6.4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Os certificados serão emitidos aos autores no site do evento em até 30 dias úteis após ele,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sendo notificado na rede social Instagram do evento;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6.5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Será emitido apenas 01 (um) certificado por trabalho submetido. Os certificados 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trabalhos serão enviados para os e-mails cadastrados pelos autores;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6.6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COMISSÃO ORGANIZADORA SE ISENTA DE QUALQUER RESPONSABILIDADE PELO RECEBIMENTO DE CERTIFICADOS E/OU QUALQUER NOTIFICAÇÃO NECESSÁRIA PELA MESMA POR ERRO DO PARTICIPANTE, CASO OCORRA, NÃO HAVERÁ RECURSOS E O PARTICIPANTE PERDERÁ SEUS CERTIFICADOS;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6.7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Atenção: TODOS os materiais produzidos sobre os trabalhos submetidos (ebook, certificados, dentre outros) serão reprodução fiel das informações submetidas pelo autor. Portanto, não será</w:t>
      </w:r>
      <w:r w:rsidDel="00000000" w:rsidR="00000000" w:rsidRPr="00000000">
        <w:rPr>
          <w:rFonts w:ascii="Times New Roman" w:cs="Times New Roman" w:eastAsia="Times New Roman" w:hAnsi="Times New Roman"/>
          <w:color w:val="0d0d0d"/>
          <w:rtl w:val="0"/>
        </w:rPr>
        <w:t xml:space="preserve"> </w:t>
      </w:r>
    </w:p>
    <w:p w:rsidR="00000000" w:rsidDel="00000000" w:rsidP="00000000" w:rsidRDefault="00000000" w:rsidRPr="00000000" w14:paraId="000000A5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possível alterações quanto à grafia do título, resumo ou autores após a data limite para envio de trabalhos;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6.8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TODAS AS INFORMAÇÕES FORNECIDAS SÃO DE INTEIRA RESPONSABILIDADE DO AUTOR QUE SUBMETE O RESUMO;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360" w:lineRule="auto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6.9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Os autores e coautores dos trabalhos reconhecem e declaram, assumindo todas as responsabilidades legais, de forma irrevogável e irretratável, que todas as informações fornecidas, bem como o conteúdo do trabalho inscrito, são verdadeiras, próprias e originais.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d0d0d"/>
          <w:rtl w:val="0"/>
        </w:rPr>
        <w:t xml:space="preserve">9 CONTATO</w:t>
      </w:r>
    </w:p>
    <w:p w:rsidR="00000000" w:rsidDel="00000000" w:rsidP="00000000" w:rsidRDefault="00000000" w:rsidRPr="00000000" w14:paraId="000000AB">
      <w:pPr>
        <w:spacing w:line="36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d0d0d"/>
          <w:rtl w:val="0"/>
        </w:rPr>
        <w:t xml:space="preserve">9.1</w:t>
      </w:r>
      <w:r w:rsidDel="00000000" w:rsidR="00000000" w:rsidRPr="00000000">
        <w:rPr>
          <w:rFonts w:ascii="Times New Roman" w:cs="Times New Roman" w:eastAsia="Times New Roman" w:hAnsi="Times New Roman"/>
          <w:color w:val="0d0d0d"/>
          <w:rtl w:val="0"/>
        </w:rPr>
        <w:t xml:space="preserve"> Em caso de dúvidas, enviar para o e-mail do evento ou o direct do Instagram.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d0d0d"/>
          <w:rtl w:val="0"/>
        </w:rPr>
        <w:t xml:space="preserve">9.2</w:t>
      </w:r>
      <w:r w:rsidDel="00000000" w:rsidR="00000000" w:rsidRPr="00000000">
        <w:rPr>
          <w:rFonts w:ascii="Times New Roman" w:cs="Times New Roman" w:eastAsia="Times New Roman" w:hAnsi="Times New Roman"/>
          <w:color w:val="0d0d0d"/>
          <w:rtl w:val="0"/>
        </w:rPr>
        <w:t xml:space="preserve"> E-mail para contato: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congresso.coincif@gmail.com</w:t>
      </w:r>
      <w:r w:rsidDel="00000000" w:rsidR="00000000" w:rsidRPr="00000000">
        <w:rPr>
          <w:rFonts w:ascii="Times New Roman" w:cs="Times New Roman" w:eastAsia="Times New Roman" w:hAnsi="Times New Roman"/>
          <w:color w:val="0d0d0d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line="36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d0d0d"/>
          <w:rtl w:val="0"/>
        </w:rPr>
        <w:t xml:space="preserve">9.3 </w:t>
      </w:r>
      <w:r w:rsidDel="00000000" w:rsidR="00000000" w:rsidRPr="00000000">
        <w:rPr>
          <w:rFonts w:ascii="Times New Roman" w:cs="Times New Roman" w:eastAsia="Times New Roman" w:hAnsi="Times New Roman"/>
          <w:color w:val="0d0d0d"/>
          <w:rtl w:val="0"/>
        </w:rPr>
        <w:t xml:space="preserve">Instagram do evento: @coincifoficial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36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d0d0d"/>
          <w:rtl w:val="0"/>
        </w:rPr>
        <w:t xml:space="preserve">9.4 </w:t>
      </w:r>
      <w:r w:rsidDel="00000000" w:rsidR="00000000" w:rsidRPr="00000000">
        <w:rPr>
          <w:rFonts w:ascii="Times New Roman" w:cs="Times New Roman" w:eastAsia="Times New Roman" w:hAnsi="Times New Roman"/>
          <w:color w:val="0d0d0d"/>
          <w:rtl w:val="0"/>
        </w:rPr>
        <w:t xml:space="preserve">Site do evento: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80"/>
            <w:u w:val="single"/>
            <w:rtl w:val="0"/>
          </w:rPr>
          <w:t xml:space="preserve">https://doity.com.br/coincif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36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360" w:lineRule="auto"/>
        <w:jc w:val="center"/>
        <w:rPr>
          <w:rFonts w:ascii="Times New Roman" w:cs="Times New Roman" w:eastAsia="Times New Roman" w:hAnsi="Times New Roman"/>
          <w:color w:val="0d0d0d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color w:val="0d0d0d"/>
          <w:u w:val="single"/>
          <w:rtl w:val="0"/>
        </w:rPr>
        <w:t xml:space="preserve">Mônica Barbosa de Sousa Freitas</w:t>
      </w:r>
    </w:p>
    <w:p w:rsidR="00000000" w:rsidDel="00000000" w:rsidP="00000000" w:rsidRDefault="00000000" w:rsidRPr="00000000" w14:paraId="000000B1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color w:val="0d0d0d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d0d0d"/>
          <w:sz w:val="20"/>
          <w:szCs w:val="20"/>
          <w:rtl w:val="0"/>
        </w:rPr>
        <w:t xml:space="preserve">COORDENADOR CIENTÍFICO</w:t>
      </w:r>
    </w:p>
    <w:p w:rsidR="00000000" w:rsidDel="00000000" w:rsidP="00000000" w:rsidRDefault="00000000" w:rsidRPr="00000000" w14:paraId="000000B2">
      <w:pPr>
        <w:spacing w:line="360" w:lineRule="auto"/>
        <w:jc w:val="center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u w:val="single"/>
          <w:rtl w:val="0"/>
        </w:rPr>
        <w:t xml:space="preserve">Joelma Maria dos Santos da Silva Apolinário</w:t>
      </w:r>
      <w:r w:rsidDel="00000000" w:rsidR="00000000" w:rsidRPr="00000000">
        <w:rPr>
          <w:rFonts w:ascii="Times New Roman" w:cs="Times New Roman" w:eastAsia="Times New Roman" w:hAnsi="Times New Roman"/>
          <w:color w:val="0d0d0d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MEMBRO DA COMISSÃO CIENTÍFICA</w:t>
      </w:r>
    </w:p>
    <w:p w:rsidR="00000000" w:rsidDel="00000000" w:rsidP="00000000" w:rsidRDefault="00000000" w:rsidRPr="00000000" w14:paraId="000000B4">
      <w:pPr>
        <w:spacing w:line="360" w:lineRule="auto"/>
        <w:jc w:val="center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u w:val="single"/>
          <w:rtl w:val="0"/>
        </w:rPr>
        <w:t xml:space="preserve">Geicile Santos Barreto da Paixão</w:t>
      </w:r>
      <w:r w:rsidDel="00000000" w:rsidR="00000000" w:rsidRPr="00000000">
        <w:rPr>
          <w:rFonts w:ascii="Times New Roman" w:cs="Times New Roman" w:eastAsia="Times New Roman" w:hAnsi="Times New Roman"/>
          <w:color w:val="0d0d0d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color w:val="0d0d0d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d0d0d"/>
          <w:sz w:val="20"/>
          <w:szCs w:val="20"/>
          <w:rtl w:val="0"/>
        </w:rPr>
        <w:t xml:space="preserve">MEMBRO DA COMISSÃO CIENTÍFICA</w:t>
      </w:r>
    </w:p>
    <w:sectPr>
      <w:headerReference r:id="rId12" w:type="default"/>
      <w:pgSz w:h="16838" w:w="11906" w:orient="portrait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Liberation Sans"/>
  <w:font w:name="Liberation Serif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6">
    <w:pPr>
      <w:rPr/>
    </w:pPr>
    <w:r w:rsidDel="00000000" w:rsidR="00000000" w:rsidRPr="00000000">
      <w:rPr/>
      <w:pict>
        <v:shape id="WordPictureWatermark1" style="position:absolute;width:674.6258267716536pt;height:873.3020411283542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spacing w:after="120" w:before="200" w:lineRule="auto"/>
    </w:pPr>
    <w:rPr>
      <w:rFonts w:ascii="Liberation Serif" w:cs="Liberation Serif" w:eastAsia="Liberation Serif" w:hAnsi="Liberation Serif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  <w:qFormat w:val="1"/>
    <w:pPr>
      <w:widowControl w:val="1"/>
      <w:suppressAutoHyphens w:val="1"/>
      <w:bidi w:val="0"/>
      <w:spacing w:after="0" w:before="0"/>
      <w:jc w:val="left"/>
    </w:pPr>
    <w:rPr>
      <w:rFonts w:ascii="Liberation Serif" w:cs="Lucida Sans" w:eastAsia="NSimSun" w:hAnsi="Liberation Serif"/>
      <w:color w:val="auto"/>
      <w:kern w:val="2"/>
      <w:sz w:val="24"/>
      <w:szCs w:val="24"/>
      <w:lang w:bidi="hi-IN" w:eastAsia="zh-CN" w:val="pt-BR"/>
    </w:rPr>
  </w:style>
  <w:style w:type="paragraph" w:styleId="Ttulo2">
    <w:name w:val="Heading 2"/>
    <w:basedOn w:val="Ttulododocumento"/>
    <w:next w:val="Corpodotexto"/>
    <w:uiPriority w:val="9"/>
    <w:semiHidden w:val="1"/>
    <w:unhideWhenUsed w:val="1"/>
    <w:qFormat w:val="1"/>
    <w:pPr>
      <w:spacing w:after="120" w:before="200"/>
      <w:outlineLvl w:val="1"/>
    </w:pPr>
    <w:rPr>
      <w:rFonts w:ascii="Liberation Serif" w:eastAsia="NSimSun" w:hAnsi="Liberation Serif"/>
      <w:b w:val="1"/>
      <w:bCs w:val="1"/>
      <w:sz w:val="36"/>
      <w:szCs w:val="36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LinkdaInternet">
    <w:name w:val="Hyperlink"/>
    <w:rPr>
      <w:color w:val="000080"/>
      <w:u w:val="single"/>
    </w:rPr>
  </w:style>
  <w:style w:type="character" w:styleId="Marcadores" w:customStyle="1">
    <w:name w:val="Marcadores"/>
    <w:qFormat w:val="1"/>
    <w:rPr>
      <w:rFonts w:ascii="OpenSymbol" w:cs="OpenSymbol" w:eastAsia="OpenSymbol" w:hAnsi="OpenSymbol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0E20EC"/>
    <w:rPr>
      <w:color w:val="605e5c"/>
      <w:shd w:fill="e1dfdd" w:val="clear"/>
    </w:rPr>
  </w:style>
  <w:style w:type="paragraph" w:styleId="Ttulo">
    <w:name w:val="Título"/>
    <w:basedOn w:val="Normal"/>
    <w:next w:val="Corpodotexto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Corpodotexto">
    <w:name w:val="Body Text"/>
    <w:basedOn w:val="Normal"/>
    <w:pPr>
      <w:spacing w:after="140" w:before="0" w:line="276" w:lineRule="auto"/>
    </w:pPr>
    <w:rPr/>
  </w:style>
  <w:style w:type="paragraph" w:styleId="Lista">
    <w:name w:val="List"/>
    <w:basedOn w:val="Corpodotexto"/>
    <w:pPr/>
    <w:rPr/>
  </w:style>
  <w:style w:type="paragraph" w:styleId="Legenda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 w:customStyle="1">
    <w:name w:val="Índice"/>
    <w:basedOn w:val="Normal"/>
    <w:qFormat w:val="1"/>
    <w:pPr>
      <w:suppressLineNumbers w:val="1"/>
    </w:pPr>
    <w:rPr/>
  </w:style>
  <w:style w:type="paragraph" w:styleId="Ttulododocumento">
    <w:name w:val="Title"/>
    <w:basedOn w:val="Normal"/>
    <w:next w:val="Corpodotexto"/>
    <w:uiPriority w:val="10"/>
    <w:qFormat w:val="1"/>
    <w:pPr>
      <w:keepNext w:val="1"/>
      <w:spacing w:after="120" w:before="240"/>
    </w:pPr>
    <w:rPr>
      <w:rFonts w:ascii="Liberation Sans" w:eastAsia="Microsoft YaHei" w:hAnsi="Liberation Sans"/>
      <w:sz w:val="28"/>
      <w:szCs w:val="28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i w:val="1"/>
      <w:iCs w:val="1"/>
    </w:rPr>
  </w:style>
  <w:style w:type="paragraph" w:styleId="Contedodatabela" w:customStyle="1">
    <w:name w:val="Conteúdo da tabela"/>
    <w:basedOn w:val="Normal"/>
    <w:qFormat w:val="1"/>
    <w:pPr>
      <w:widowControl w:val="0"/>
      <w:suppressLineNumbers w:val="1"/>
    </w:pPr>
    <w:rPr/>
  </w:style>
  <w:style w:type="paragraph" w:styleId="Ttulodetabela" w:customStyle="1">
    <w:name w:val="Título de tabela"/>
    <w:basedOn w:val="Contedodatabela"/>
    <w:qFormat w:val="1"/>
    <w:pPr>
      <w:jc w:val="center"/>
    </w:pPr>
    <w:rPr>
      <w:b w:val="1"/>
      <w:bCs w:val="1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doity.com.br/coincif" TargetMode="External"/><Relationship Id="rId10" Type="http://schemas.openxmlformats.org/officeDocument/2006/relationships/hyperlink" Target="https://doity.com.br/coincif" TargetMode="External"/><Relationship Id="rId12" Type="http://schemas.openxmlformats.org/officeDocument/2006/relationships/header" Target="header1.xml"/><Relationship Id="rId9" Type="http://schemas.openxmlformats.org/officeDocument/2006/relationships/hyperlink" Target="https://www.instagram.com/coincifoficial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oity.com.br/coincif" TargetMode="External"/><Relationship Id="rId8" Type="http://schemas.openxmlformats.org/officeDocument/2006/relationships/hyperlink" Target="https://doity.com.br/coincif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s7ZUb2wkPSdwLmSmq9KJMWD0dQ==">CgMxLjAyCGguZ2pkZ3hzOAByITFWQ1MwcU42THdyQXV0MWRaaUNwMk00NWhOcTVuQzByRw==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2024-03-01T22:02:00Z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