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3541" w14:textId="768ABBB3" w:rsidR="007D7EC7" w:rsidRPr="007D7EC7" w:rsidRDefault="007D7EC7" w:rsidP="007D7EC7">
      <w:pPr>
        <w:spacing w:line="240" w:lineRule="auto"/>
        <w:jc w:val="center"/>
        <w:rPr>
          <w:rFonts w:eastAsia="Times New Roman" w:cs="Times New Roman"/>
          <w:szCs w:val="24"/>
          <w:lang w:eastAsia="pt-BR"/>
        </w:rPr>
      </w:pPr>
      <w:r>
        <w:rPr>
          <w:noProof/>
        </w:rPr>
        <w:drawing>
          <wp:anchor distT="0" distB="0" distL="114300" distR="114300" simplePos="0" relativeHeight="251658240" behindDoc="0" locked="0" layoutInCell="1" allowOverlap="1" wp14:anchorId="512AB54A" wp14:editId="3F3A448D">
            <wp:simplePos x="0" y="0"/>
            <wp:positionH relativeFrom="margin">
              <wp:align>left</wp:align>
            </wp:positionH>
            <wp:positionV relativeFrom="paragraph">
              <wp:posOffset>-241935</wp:posOffset>
            </wp:positionV>
            <wp:extent cx="914024" cy="1162050"/>
            <wp:effectExtent l="0" t="0" r="63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4">
                      <a:extLst>
                        <a:ext uri="{28A0092B-C50C-407E-A947-70E740481C1C}">
                          <a14:useLocalDpi xmlns:a14="http://schemas.microsoft.com/office/drawing/2010/main" val="0"/>
                        </a:ext>
                      </a:extLst>
                    </a:blip>
                    <a:stretch>
                      <a:fillRect/>
                    </a:stretch>
                  </pic:blipFill>
                  <pic:spPr>
                    <a:xfrm>
                      <a:off x="0" y="0"/>
                      <a:ext cx="914024" cy="1162050"/>
                    </a:xfrm>
                    <a:prstGeom prst="rect">
                      <a:avLst/>
                    </a:prstGeom>
                  </pic:spPr>
                </pic:pic>
              </a:graphicData>
            </a:graphic>
            <wp14:sizeRelH relativeFrom="page">
              <wp14:pctWidth>0</wp14:pctWidth>
            </wp14:sizeRelH>
            <wp14:sizeRelV relativeFrom="page">
              <wp14:pctHeight>0</wp14:pctHeight>
            </wp14:sizeRelV>
          </wp:anchor>
        </w:drawing>
      </w:r>
      <w:r w:rsidRPr="007D7EC7">
        <w:rPr>
          <w:rFonts w:ascii="Algerian" w:eastAsia="Times New Roman" w:hAnsi="Algerian" w:cs="Times New Roman"/>
          <w:b/>
          <w:bCs/>
          <w:color w:val="000000"/>
          <w:sz w:val="28"/>
          <w:szCs w:val="28"/>
          <w:lang w:eastAsia="pt-BR"/>
        </w:rPr>
        <w:t>XXXII SEMANA ACADÊMICA – IESMA - 2021</w:t>
      </w:r>
    </w:p>
    <w:p w14:paraId="5922C678" w14:textId="77777777" w:rsidR="007D7EC7" w:rsidRPr="007D7EC7" w:rsidRDefault="007D7EC7" w:rsidP="007D7EC7">
      <w:pPr>
        <w:spacing w:line="240" w:lineRule="auto"/>
        <w:jc w:val="left"/>
        <w:rPr>
          <w:rFonts w:eastAsia="Times New Roman" w:cs="Times New Roman"/>
          <w:szCs w:val="24"/>
          <w:lang w:eastAsia="pt-BR"/>
        </w:rPr>
      </w:pPr>
    </w:p>
    <w:p w14:paraId="2624CADA" w14:textId="77777777" w:rsidR="007D7EC7" w:rsidRPr="007D7EC7" w:rsidRDefault="007D7EC7" w:rsidP="007D7EC7">
      <w:pPr>
        <w:spacing w:line="240" w:lineRule="auto"/>
        <w:jc w:val="center"/>
        <w:rPr>
          <w:rFonts w:eastAsia="Times New Roman" w:cs="Times New Roman"/>
          <w:szCs w:val="24"/>
          <w:lang w:eastAsia="pt-BR"/>
        </w:rPr>
      </w:pPr>
      <w:r w:rsidRPr="007D7EC7">
        <w:rPr>
          <w:rFonts w:ascii="Algerian" w:eastAsia="Times New Roman" w:hAnsi="Algerian" w:cs="Times New Roman"/>
          <w:b/>
          <w:bCs/>
          <w:color w:val="000000"/>
          <w:sz w:val="28"/>
          <w:szCs w:val="28"/>
          <w:lang w:eastAsia="pt-BR"/>
        </w:rPr>
        <w:t>TEMA:</w:t>
      </w:r>
      <w:r w:rsidRPr="007D7EC7">
        <w:rPr>
          <w:rFonts w:ascii="Algerian" w:eastAsia="Times New Roman" w:hAnsi="Algerian" w:cs="Times New Roman"/>
          <w:color w:val="000000"/>
          <w:sz w:val="28"/>
          <w:szCs w:val="28"/>
          <w:lang w:eastAsia="pt-BR"/>
        </w:rPr>
        <w:t xml:space="preserve"> </w:t>
      </w:r>
      <w:r w:rsidRPr="007D7EC7">
        <w:rPr>
          <w:rFonts w:ascii="Algerian" w:eastAsia="Times New Roman" w:hAnsi="Algerian" w:cs="Times New Roman"/>
          <w:b/>
          <w:bCs/>
          <w:color w:val="000000"/>
          <w:szCs w:val="24"/>
          <w:lang w:eastAsia="pt-BR"/>
        </w:rPr>
        <w:t>FILOSOFIA, educação, democracia: ameaças e perspectivas</w:t>
      </w:r>
    </w:p>
    <w:p w14:paraId="6896B3B9" w14:textId="77777777" w:rsidR="007D7EC7" w:rsidRDefault="007D7EC7" w:rsidP="007D7EC7">
      <w:pPr>
        <w:rPr>
          <w:rFonts w:eastAsia="Times New Roman" w:cs="Times New Roman"/>
          <w:color w:val="000000"/>
          <w:szCs w:val="24"/>
          <w:lang w:eastAsia="pt-BR"/>
        </w:rPr>
      </w:pPr>
      <w:r w:rsidRPr="007D7EC7">
        <w:rPr>
          <w:rFonts w:eastAsia="Times New Roman" w:cs="Times New Roman"/>
          <w:szCs w:val="24"/>
          <w:lang w:eastAsia="pt-BR"/>
        </w:rPr>
        <w:br/>
      </w:r>
    </w:p>
    <w:p w14:paraId="6C904A99" w14:textId="77777777" w:rsidR="007D7EC7" w:rsidRDefault="007D7EC7" w:rsidP="007D7EC7">
      <w:pPr>
        <w:rPr>
          <w:rFonts w:eastAsia="Times New Roman" w:cs="Times New Roman"/>
          <w:color w:val="000000"/>
          <w:szCs w:val="24"/>
          <w:lang w:eastAsia="pt-BR"/>
        </w:rPr>
      </w:pPr>
    </w:p>
    <w:p w14:paraId="0239ACDD" w14:textId="434FC66D" w:rsidR="00023CF2" w:rsidRDefault="007D7EC7" w:rsidP="007D7EC7">
      <w:pPr>
        <w:ind w:firstLine="1134"/>
        <w:rPr>
          <w:rFonts w:eastAsia="Times New Roman" w:cs="Times New Roman"/>
          <w:color w:val="000000"/>
          <w:szCs w:val="24"/>
          <w:lang w:eastAsia="pt-BR"/>
        </w:rPr>
      </w:pPr>
      <w:r w:rsidRPr="007D7EC7">
        <w:rPr>
          <w:rFonts w:eastAsia="Times New Roman" w:cs="Times New Roman"/>
          <w:color w:val="000000"/>
          <w:szCs w:val="24"/>
          <w:lang w:eastAsia="pt-BR"/>
        </w:rPr>
        <w:t xml:space="preserve">A Semana Acadêmica de Filosofia do Instituto de Estudos Superiores do Maranhão (IESMA) tem o prazer de promover o debate da inesgotável reflexão sobre </w:t>
      </w:r>
      <w:r w:rsidRPr="007D7EC7">
        <w:rPr>
          <w:rFonts w:eastAsia="Times New Roman" w:cs="Times New Roman"/>
          <w:i/>
          <w:iCs/>
          <w:color w:val="000000"/>
          <w:szCs w:val="24"/>
          <w:lang w:eastAsia="pt-BR"/>
        </w:rPr>
        <w:t xml:space="preserve">filosofia, educação, democracia: ameaças e perspectivas, </w:t>
      </w:r>
      <w:r w:rsidRPr="007D7EC7">
        <w:rPr>
          <w:rFonts w:eastAsia="Times New Roman" w:cs="Times New Roman"/>
          <w:color w:val="000000"/>
          <w:szCs w:val="24"/>
          <w:lang w:eastAsia="pt-BR"/>
        </w:rPr>
        <w:t xml:space="preserve">que acontecerá de forma </w:t>
      </w:r>
      <w:proofErr w:type="gramStart"/>
      <w:r w:rsidRPr="007D7EC7">
        <w:rPr>
          <w:rFonts w:eastAsia="Times New Roman" w:cs="Times New Roman"/>
          <w:color w:val="000000"/>
          <w:szCs w:val="24"/>
          <w:lang w:eastAsia="pt-BR"/>
        </w:rPr>
        <w:t>remota,  entre</w:t>
      </w:r>
      <w:proofErr w:type="gramEnd"/>
      <w:r w:rsidRPr="007D7EC7">
        <w:rPr>
          <w:rFonts w:eastAsia="Times New Roman" w:cs="Times New Roman"/>
          <w:color w:val="000000"/>
          <w:szCs w:val="24"/>
          <w:lang w:eastAsia="pt-BR"/>
        </w:rPr>
        <w:t xml:space="preserve"> 15 a 17 de setembro. Teremos conferências, mesas-redondas, minicursos e comunicações.</w:t>
      </w:r>
    </w:p>
    <w:p w14:paraId="60EC9BFA" w14:textId="77777777" w:rsidR="007D7EC7" w:rsidRDefault="007D7EC7" w:rsidP="007D7EC7">
      <w:pPr>
        <w:pStyle w:val="NormalWeb"/>
        <w:spacing w:before="0" w:beforeAutospacing="0" w:after="0" w:afterAutospacing="0" w:line="360" w:lineRule="auto"/>
        <w:ind w:firstLine="1134"/>
        <w:jc w:val="both"/>
      </w:pPr>
      <w:r>
        <w:t>As comunicações orais compreendem o espaço para divulgação de pesquisas acadêmicas desenvolvidas pelos participantes na XXXII Semana Acadêmica do IESMA.</w:t>
      </w:r>
    </w:p>
    <w:p w14:paraId="7028B29D" w14:textId="4C5E9C0C" w:rsidR="007D7EC7" w:rsidRDefault="007D7EC7" w:rsidP="007D7EC7">
      <w:pPr>
        <w:pStyle w:val="NormalWeb"/>
        <w:spacing w:before="0" w:beforeAutospacing="0" w:after="0" w:afterAutospacing="0" w:line="360" w:lineRule="auto"/>
        <w:ind w:firstLine="1134"/>
        <w:jc w:val="both"/>
      </w:pPr>
      <w:r>
        <w:t>Os inscritos no evento que desejarem fazer apresentação oral deverão submeter resumo estendido, com até 500 palavras, conforme orientações em anexo. Os trabalhos submetidos devem acompanhar algum dos três eixos temáticos propostos na Semana Acadêmica, a saber:</w:t>
      </w:r>
    </w:p>
    <w:p w14:paraId="64592758" w14:textId="77777777" w:rsidR="007D7EC7" w:rsidRDefault="007D7EC7" w:rsidP="007D7EC7">
      <w:pPr>
        <w:pStyle w:val="NormalWeb"/>
        <w:spacing w:before="0" w:beforeAutospacing="0" w:after="0" w:afterAutospacing="0" w:line="360" w:lineRule="auto"/>
        <w:ind w:firstLine="1134"/>
        <w:jc w:val="both"/>
      </w:pPr>
      <w:r>
        <w:rPr>
          <w:rStyle w:val="Forte"/>
        </w:rPr>
        <w:t>1. Filosofia e Educação</w:t>
      </w:r>
    </w:p>
    <w:p w14:paraId="4B4753FA" w14:textId="77777777" w:rsidR="007D7EC7" w:rsidRDefault="007D7EC7" w:rsidP="007D7EC7">
      <w:pPr>
        <w:pStyle w:val="NormalWeb"/>
        <w:spacing w:before="0" w:beforeAutospacing="0" w:after="0" w:afterAutospacing="0" w:line="360" w:lineRule="auto"/>
        <w:ind w:firstLine="1134"/>
        <w:jc w:val="both"/>
      </w:pPr>
      <w:r>
        <w:rPr>
          <w:rStyle w:val="Forte"/>
        </w:rPr>
        <w:t>2. Filosofia, política e democracia</w:t>
      </w:r>
    </w:p>
    <w:p w14:paraId="0A6D8513" w14:textId="77777777" w:rsidR="007D7EC7" w:rsidRDefault="007D7EC7" w:rsidP="007D7EC7">
      <w:pPr>
        <w:pStyle w:val="NormalWeb"/>
        <w:spacing w:before="0" w:beforeAutospacing="0" w:after="0" w:afterAutospacing="0" w:line="360" w:lineRule="auto"/>
        <w:ind w:firstLine="1134"/>
        <w:jc w:val="both"/>
      </w:pPr>
      <w:r>
        <w:rPr>
          <w:rStyle w:val="Forte"/>
        </w:rPr>
        <w:t>3. Filosofia, Humanidades e Literatura</w:t>
      </w:r>
    </w:p>
    <w:p w14:paraId="06724FFF" w14:textId="6FD86222" w:rsidR="007D7EC7" w:rsidRDefault="007D7EC7" w:rsidP="007D7EC7">
      <w:pPr>
        <w:pStyle w:val="NormalWeb"/>
        <w:spacing w:before="0" w:beforeAutospacing="0" w:after="0" w:afterAutospacing="0" w:line="360" w:lineRule="auto"/>
        <w:ind w:firstLine="1134"/>
        <w:jc w:val="both"/>
      </w:pPr>
      <w:r>
        <w:t xml:space="preserve">Serão permitidos até dois autores por texto, e cada autor (ou </w:t>
      </w:r>
      <w:proofErr w:type="spellStart"/>
      <w:r>
        <w:t>co-autor</w:t>
      </w:r>
      <w:proofErr w:type="spellEnd"/>
      <w:r>
        <w:t>) pode submeter até dois textos.</w:t>
      </w:r>
      <w:r w:rsidR="00B50632">
        <w:t xml:space="preserve"> Para prosseguir com a submissão, é preciso que o proponente (ou proponentes) já tenha iniciado sua inscrição no evento.</w:t>
      </w:r>
    </w:p>
    <w:p w14:paraId="671B6914" w14:textId="2A72CAA2" w:rsidR="007D7EC7" w:rsidRDefault="007D7EC7" w:rsidP="007D7EC7">
      <w:pPr>
        <w:pStyle w:val="NormalWeb"/>
        <w:spacing w:before="0" w:beforeAutospacing="0" w:after="0" w:afterAutospacing="0" w:line="360" w:lineRule="auto"/>
        <w:ind w:firstLine="1134"/>
        <w:jc w:val="both"/>
      </w:pPr>
    </w:p>
    <w:p w14:paraId="10D470B6" w14:textId="77777777" w:rsidR="007D7EC7" w:rsidRDefault="007D7EC7" w:rsidP="007D7EC7">
      <w:pPr>
        <w:pStyle w:val="NormalWeb"/>
        <w:spacing w:before="0" w:beforeAutospacing="0" w:after="0" w:afterAutospacing="0" w:line="360" w:lineRule="auto"/>
        <w:ind w:firstLine="1134"/>
        <w:jc w:val="both"/>
      </w:pPr>
    </w:p>
    <w:p w14:paraId="6A73AE32" w14:textId="6C0F851E" w:rsidR="007D7EC7" w:rsidRDefault="007D7EC7" w:rsidP="007D7EC7">
      <w:pPr>
        <w:pStyle w:val="NormalWeb"/>
        <w:spacing w:before="0" w:beforeAutospacing="0" w:after="0" w:afterAutospacing="0" w:line="360" w:lineRule="auto"/>
        <w:jc w:val="center"/>
      </w:pPr>
      <w:r>
        <w:t>A equipe organizadora</w:t>
      </w:r>
    </w:p>
    <w:p w14:paraId="781313FF" w14:textId="77777777" w:rsidR="007D7EC7" w:rsidRDefault="007D7EC7" w:rsidP="007D7EC7"/>
    <w:sectPr w:rsidR="007D7EC7" w:rsidSect="0012123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C7"/>
    <w:rsid w:val="00023CF2"/>
    <w:rsid w:val="0012123A"/>
    <w:rsid w:val="007D7EC7"/>
    <w:rsid w:val="00B506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C87B"/>
  <w15:chartTrackingRefBased/>
  <w15:docId w15:val="{6BD3657C-3037-4EFC-BF43-FF47C849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D7EC7"/>
    <w:pPr>
      <w:spacing w:before="100" w:beforeAutospacing="1" w:after="100" w:afterAutospacing="1" w:line="240" w:lineRule="auto"/>
      <w:jc w:val="left"/>
    </w:pPr>
    <w:rPr>
      <w:rFonts w:eastAsia="Times New Roman" w:cs="Times New Roman"/>
      <w:szCs w:val="24"/>
      <w:lang w:eastAsia="pt-BR"/>
    </w:rPr>
  </w:style>
  <w:style w:type="character" w:styleId="Forte">
    <w:name w:val="Strong"/>
    <w:basedOn w:val="Fontepargpadro"/>
    <w:uiPriority w:val="22"/>
    <w:qFormat/>
    <w:rsid w:val="007D7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78093">
      <w:bodyDiv w:val="1"/>
      <w:marLeft w:val="0"/>
      <w:marRight w:val="0"/>
      <w:marTop w:val="0"/>
      <w:marBottom w:val="0"/>
      <w:divBdr>
        <w:top w:val="none" w:sz="0" w:space="0" w:color="auto"/>
        <w:left w:val="none" w:sz="0" w:space="0" w:color="auto"/>
        <w:bottom w:val="none" w:sz="0" w:space="0" w:color="auto"/>
        <w:right w:val="none" w:sz="0" w:space="0" w:color="auto"/>
      </w:divBdr>
    </w:div>
    <w:div w:id="14926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187</Words>
  <Characters>1012</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Viana Silva</dc:creator>
  <cp:keywords/>
  <dc:description/>
  <cp:lastModifiedBy>Lucas Viana Silva</cp:lastModifiedBy>
  <cp:revision>2</cp:revision>
  <dcterms:created xsi:type="dcterms:W3CDTF">2021-08-17T13:05:00Z</dcterms:created>
  <dcterms:modified xsi:type="dcterms:W3CDTF">2021-08-17T13:27:00Z</dcterms:modified>
</cp:coreProperties>
</file>