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C71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692A3C9A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2C6217">
        <w:rPr>
          <w:rFonts w:ascii="Times New Roman" w:hAnsi="Times New Roman" w:cs="Times New Roman"/>
          <w:sz w:val="20"/>
          <w:szCs w:val="20"/>
        </w:rPr>
        <w:t>7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65EDD9B0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</w:t>
      </w:r>
      <w:r w:rsidR="006849E8">
        <w:rPr>
          <w:rFonts w:ascii="Times New Roman" w:hAnsi="Times New Roman" w:cs="Times New Roman"/>
          <w:sz w:val="24"/>
          <w:szCs w:val="24"/>
        </w:rPr>
        <w:t>3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6849E8">
        <w:rPr>
          <w:rFonts w:ascii="Times New Roman" w:hAnsi="Times New Roman" w:cs="Times New Roman"/>
          <w:sz w:val="24"/>
          <w:szCs w:val="24"/>
        </w:rPr>
        <w:t>5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páginas. O resumo deverá estar justificado, com espaçamento 1,5 linhas. Os parágrafos terão um recuo do tipo “especial” de 1,25 cm. A fonte utilizada é a TIMES NEW ROMAN , no tamanho 12, na cor preta. As margens deverão ser superior: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6EE03BE4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01C598C2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Os resumos expandidos deverão conter OBRIGATORIAMENTE no mínimo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três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cinco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613C" w14:textId="77777777" w:rsidR="00865293" w:rsidRDefault="00865293">
      <w:pPr>
        <w:spacing w:after="0" w:line="240" w:lineRule="auto"/>
      </w:pPr>
      <w:r>
        <w:separator/>
      </w:r>
    </w:p>
  </w:endnote>
  <w:endnote w:type="continuationSeparator" w:id="0">
    <w:p w14:paraId="1C2A5468" w14:textId="77777777" w:rsidR="00865293" w:rsidRDefault="0086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2B78" w14:textId="77777777" w:rsidR="00584DD8" w:rsidRDefault="00584D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8BD" w14:textId="77777777" w:rsidR="00584DD8" w:rsidRDefault="00584D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ED26" w14:textId="77777777" w:rsidR="00865293" w:rsidRDefault="00865293">
      <w:pPr>
        <w:spacing w:after="0" w:line="240" w:lineRule="auto"/>
      </w:pPr>
      <w:r>
        <w:separator/>
      </w:r>
    </w:p>
  </w:footnote>
  <w:footnote w:type="continuationSeparator" w:id="0">
    <w:p w14:paraId="2FD1C458" w14:textId="77777777" w:rsidR="00865293" w:rsidRDefault="0086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51A4" w14:textId="77777777" w:rsidR="00584DD8" w:rsidRDefault="00584D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69D47455">
          <wp:simplePos x="0" y="0"/>
          <wp:positionH relativeFrom="column">
            <wp:posOffset>-709580</wp:posOffset>
          </wp:positionH>
          <wp:positionV relativeFrom="paragraph">
            <wp:posOffset>31531</wp:posOffset>
          </wp:positionV>
          <wp:extent cx="7524914" cy="10638122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4" cy="1063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22DC" w14:textId="77777777" w:rsidR="00584DD8" w:rsidRDefault="00584D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3E4A"/>
    <w:rsid w:val="00114125"/>
    <w:rsid w:val="001200FA"/>
    <w:rsid w:val="00121843"/>
    <w:rsid w:val="001305FD"/>
    <w:rsid w:val="0013554F"/>
    <w:rsid w:val="00151590"/>
    <w:rsid w:val="001740A6"/>
    <w:rsid w:val="001870DD"/>
    <w:rsid w:val="001873B0"/>
    <w:rsid w:val="00190BF0"/>
    <w:rsid w:val="001968B2"/>
    <w:rsid w:val="001C00F9"/>
    <w:rsid w:val="001C27B5"/>
    <w:rsid w:val="001D1DF3"/>
    <w:rsid w:val="001E4E5D"/>
    <w:rsid w:val="001E7ACD"/>
    <w:rsid w:val="001F06C2"/>
    <w:rsid w:val="00240D7C"/>
    <w:rsid w:val="002427CD"/>
    <w:rsid w:val="002455CC"/>
    <w:rsid w:val="00276B01"/>
    <w:rsid w:val="00282A0F"/>
    <w:rsid w:val="002936D9"/>
    <w:rsid w:val="002A0416"/>
    <w:rsid w:val="002B2491"/>
    <w:rsid w:val="002C6217"/>
    <w:rsid w:val="002D1B14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36024"/>
    <w:rsid w:val="003403BC"/>
    <w:rsid w:val="0036067D"/>
    <w:rsid w:val="00363D8F"/>
    <w:rsid w:val="0038279F"/>
    <w:rsid w:val="00385EF2"/>
    <w:rsid w:val="00391524"/>
    <w:rsid w:val="003A1DAA"/>
    <w:rsid w:val="003A440D"/>
    <w:rsid w:val="003A7707"/>
    <w:rsid w:val="003C667F"/>
    <w:rsid w:val="003E3C76"/>
    <w:rsid w:val="003E554E"/>
    <w:rsid w:val="003E665B"/>
    <w:rsid w:val="003F5144"/>
    <w:rsid w:val="004152DD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2656"/>
    <w:rsid w:val="004A347B"/>
    <w:rsid w:val="004B2B4A"/>
    <w:rsid w:val="004B5439"/>
    <w:rsid w:val="004D0EF0"/>
    <w:rsid w:val="004F1054"/>
    <w:rsid w:val="005023DB"/>
    <w:rsid w:val="005057CD"/>
    <w:rsid w:val="00512A5B"/>
    <w:rsid w:val="00520DA1"/>
    <w:rsid w:val="00530FFE"/>
    <w:rsid w:val="00533C19"/>
    <w:rsid w:val="00542A12"/>
    <w:rsid w:val="00553B2B"/>
    <w:rsid w:val="00557472"/>
    <w:rsid w:val="00560427"/>
    <w:rsid w:val="0056430F"/>
    <w:rsid w:val="00565C53"/>
    <w:rsid w:val="00584DD8"/>
    <w:rsid w:val="00594387"/>
    <w:rsid w:val="0059514A"/>
    <w:rsid w:val="005A2EC4"/>
    <w:rsid w:val="005A3461"/>
    <w:rsid w:val="005A3B80"/>
    <w:rsid w:val="005B723E"/>
    <w:rsid w:val="005C0854"/>
    <w:rsid w:val="005C3370"/>
    <w:rsid w:val="00607F44"/>
    <w:rsid w:val="00624F7A"/>
    <w:rsid w:val="00626825"/>
    <w:rsid w:val="006314CA"/>
    <w:rsid w:val="0063232A"/>
    <w:rsid w:val="006372C8"/>
    <w:rsid w:val="006520AC"/>
    <w:rsid w:val="0067265C"/>
    <w:rsid w:val="006849E8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E23C9"/>
    <w:rsid w:val="008043C5"/>
    <w:rsid w:val="0083033F"/>
    <w:rsid w:val="00833A79"/>
    <w:rsid w:val="008349E5"/>
    <w:rsid w:val="008367AB"/>
    <w:rsid w:val="00836E09"/>
    <w:rsid w:val="008431D4"/>
    <w:rsid w:val="00863805"/>
    <w:rsid w:val="00865293"/>
    <w:rsid w:val="00872F05"/>
    <w:rsid w:val="00875D5A"/>
    <w:rsid w:val="00884695"/>
    <w:rsid w:val="008911BA"/>
    <w:rsid w:val="008954E6"/>
    <w:rsid w:val="00895E93"/>
    <w:rsid w:val="00896AAF"/>
    <w:rsid w:val="008A1B61"/>
    <w:rsid w:val="008A74F3"/>
    <w:rsid w:val="008D7F41"/>
    <w:rsid w:val="008E591F"/>
    <w:rsid w:val="008F1929"/>
    <w:rsid w:val="008F2554"/>
    <w:rsid w:val="009056CF"/>
    <w:rsid w:val="009107F7"/>
    <w:rsid w:val="00917CF4"/>
    <w:rsid w:val="009239D1"/>
    <w:rsid w:val="00926B85"/>
    <w:rsid w:val="009330F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9F1821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0860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052A8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C6552"/>
    <w:rsid w:val="00EE3D1E"/>
    <w:rsid w:val="00F56F0D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2025-02-27T15:44:00Z</dcterms:created>
  <dcterms:modified xsi:type="dcterms:W3CDTF">2025-02-27T15:44:00Z</dcterms:modified>
</cp:coreProperties>
</file>