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7790" w14:textId="0C8694B8" w:rsidR="00660663" w:rsidRDefault="00660663"/>
    <w:p w14:paraId="22041E54" w14:textId="4320A143" w:rsidR="00660663" w:rsidRDefault="006D1F6F" w:rsidP="003518DB">
      <w:pPr>
        <w:pStyle w:val="Referncias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TITULO DO ARTIGO CIENTÍFICO</w:t>
      </w:r>
    </w:p>
    <w:p w14:paraId="2F208424" w14:textId="77777777" w:rsidR="006D1F6F" w:rsidRPr="003518DB" w:rsidRDefault="006D1F6F" w:rsidP="003518DB">
      <w:pPr>
        <w:pStyle w:val="Referncias"/>
        <w:jc w:val="center"/>
        <w:rPr>
          <w:b/>
          <w:sz w:val="32"/>
          <w:szCs w:val="32"/>
          <w:lang w:val="en-US"/>
        </w:rPr>
      </w:pPr>
    </w:p>
    <w:p w14:paraId="67B58BFE" w14:textId="3AC876C0" w:rsidR="00660663" w:rsidRDefault="00660663" w:rsidP="00660663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36C6321" w14:textId="77777777" w:rsidR="00AA65ED" w:rsidRDefault="00AA65ED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  <w:sectPr w:rsidR="00AA65ED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Hlk119599159"/>
      <w:bookmarkStart w:id="1" w:name="_Hlk119607861"/>
    </w:p>
    <w:p w14:paraId="6DCCADD1" w14:textId="3F3E4DC7" w:rsidR="00660663" w:rsidRPr="00660663" w:rsidRDefault="003A053A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Federal da Bahia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exemplo1@terra.com</w:t>
      </w:r>
      <w:bookmarkEnd w:id="0"/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.br</w:t>
      </w:r>
    </w:p>
    <w:p w14:paraId="63305534" w14:textId="168187B4" w:rsidR="003A053A" w:rsidRDefault="00660663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9607895"/>
      <w:bookmarkEnd w:id="1"/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da Pará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exemplo2@hotmail.com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</w:r>
      <w:r w:rsidR="00250575"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250575">
        <w:rPr>
          <w:rFonts w:ascii="Times New Roman" w:hAnsi="Times New Roman" w:cs="Times New Roman"/>
          <w:bCs/>
          <w:sz w:val="24"/>
          <w:szCs w:val="24"/>
        </w:rPr>
        <w:t>Universidade Federal do Minas Gerais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exemplo3@yahoo.com.br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Doutora em Gestão Pública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de Goiás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3A053A" w:rsidRPr="003A053A">
        <w:rPr>
          <w:rFonts w:ascii="Times New Roman" w:hAnsi="Times New Roman" w:cs="Times New Roman"/>
          <w:b/>
          <w:bCs/>
          <w:sz w:val="24"/>
          <w:szCs w:val="24"/>
        </w:rPr>
        <w:t>exemplo4@gmail.com</w:t>
      </w:r>
      <w:bookmarkEnd w:id="2"/>
    </w:p>
    <w:p w14:paraId="27A8805E" w14:textId="044049CE" w:rsidR="00250575" w:rsidRPr="00660663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Federal da Paraíba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@terra.com.br</w:t>
      </w:r>
    </w:p>
    <w:p w14:paraId="1023AEE6" w14:textId="77777777" w:rsidR="00AA65ED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A65ED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Estadual do Acre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Universidade Federal d</w:t>
      </w:r>
      <w:r w:rsidR="00AA65ED">
        <w:rPr>
          <w:rFonts w:ascii="Times New Roman" w:hAnsi="Times New Roman" w:cs="Times New Roman"/>
          <w:bCs/>
          <w:sz w:val="24"/>
          <w:szCs w:val="24"/>
        </w:rPr>
        <w:t>o Mato Grosso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</w:p>
    <w:p w14:paraId="02FA7132" w14:textId="77777777" w:rsidR="00250575" w:rsidRDefault="00250575" w:rsidP="00660663">
      <w:pPr>
        <w:rPr>
          <w:rFonts w:ascii="Times New Roman" w:hAnsi="Times New Roman" w:cs="Times New Roman"/>
          <w:b/>
          <w:sz w:val="24"/>
          <w:szCs w:val="24"/>
        </w:rPr>
      </w:pPr>
    </w:p>
    <w:p w14:paraId="38194D72" w14:textId="636DB660" w:rsidR="00660663" w:rsidRDefault="003518DB" w:rsidP="00660663">
      <w:pPr>
        <w:rPr>
          <w:rFonts w:ascii="Times New Roman" w:hAnsi="Times New Roman" w:cs="Times New Roman"/>
          <w:b/>
          <w:sz w:val="24"/>
          <w:szCs w:val="24"/>
        </w:rPr>
      </w:pPr>
      <w:r w:rsidRPr="003518D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A98BC6F" w14:textId="76D013A2" w:rsidR="004F0352" w:rsidRDefault="003518DB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8DB">
        <w:rPr>
          <w:rFonts w:ascii="Times New Roman" w:hAnsi="Times New Roman" w:cs="Times New Roman"/>
          <w:bCs/>
          <w:sz w:val="24"/>
          <w:szCs w:val="24"/>
        </w:rPr>
        <w:t xml:space="preserve">Uma pesquisa ou investigação é um processo sistemático para a construção do conhecimento humano, gerando novos conhecimentos, podendo também desenvolver, colaborar, reproduzir, refutar, ampliar, detalhar, atualizar, algum conhecimento pré-existente, servindo basicamente tanto para o indivíduo ou grupo de indivíduos que a realiza quanto para a sociedade na qual </w:t>
      </w:r>
      <w:proofErr w:type="spellStart"/>
      <w:r w:rsidRPr="003518DB">
        <w:rPr>
          <w:rFonts w:ascii="Times New Roman" w:hAnsi="Times New Roman" w:cs="Times New Roman"/>
          <w:bCs/>
          <w:sz w:val="24"/>
          <w:szCs w:val="24"/>
        </w:rPr>
        <w:t>esta</w:t>
      </w:r>
      <w:proofErr w:type="spellEnd"/>
      <w:r w:rsidRPr="003518DB">
        <w:rPr>
          <w:rFonts w:ascii="Times New Roman" w:hAnsi="Times New Roman" w:cs="Times New Roman"/>
          <w:bCs/>
          <w:sz w:val="24"/>
          <w:szCs w:val="24"/>
        </w:rPr>
        <w:t xml:space="preserve"> se desenvolve. usada para estabelecer ou confirmar fatos, reafirmar os resultados de trabalhos anteriores, resolver problemas novos ou já existentes, apoiar teoremas e desenvolvimento de novas teorias.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A ciência é o conhecimento ou um sistema de conhecimentos que abarca fatos, os mais gerais e abrangentes possíveis, bem como a aplicação das leis científicas; ambas especificamente obtidas e testadas através do método científico. Nestes termos, ciência é algo bem distinto de cientista, podendo ser definida como o conjunto que encerra em si o corpo sistematizado e cronologicamente organizado de todas as teorias científicas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com destaque normalmente dado para os paradigmas válidos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bem como o método científico e todos os recursos necessários à elaboração </w:t>
      </w:r>
      <w:proofErr w:type="gram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das mesmas</w:t>
      </w:r>
      <w:proofErr w:type="gram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A65932" w14:textId="1EA68253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Pesquisa. Conhecimento. Sociedade. Resultados. desenvolvimento.</w:t>
      </w:r>
    </w:p>
    <w:p w14:paraId="74E26C03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617A6" w14:textId="64DE4550" w:rsidR="004F0352" w:rsidRDefault="004F0352" w:rsidP="00351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E15EFC5" w14:textId="61DAB6DF" w:rsidR="004F0352" w:rsidRDefault="004F0352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52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investigation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systematic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construction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human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generating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may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collaborate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reproduce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refute,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expand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detail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update, some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pre-existing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serving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basically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both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individual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individuals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carry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it out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establish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confirm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facts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restate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previous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solve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existing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support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theorems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>.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Science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 system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encompasses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facts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as generais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comprehensive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laws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both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specifically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sourced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tested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using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terms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something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very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scientist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defined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set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contains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systematized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chronologically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organized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body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emphasis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normally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given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valid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paradigms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resources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elaboration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60A6C3" w14:textId="2E91AC1E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Keywords:</w:t>
      </w:r>
      <w:r w:rsidRPr="00305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Society.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051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DBC18D" w14:textId="2D56A255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9E5870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5FA3F4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3A21B" w14:textId="74F55A24" w:rsidR="004F0352" w:rsidRDefault="004F0352" w:rsidP="004F0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7D231DF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Lorem ipsum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porttitor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natoque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penatibus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magnis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parturient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montes,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nascetur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ridiculus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7414AE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magna,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dictum, dolor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EE4109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finibus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ante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</w:p>
    <w:p w14:paraId="67069B01" w14:textId="0A1E057E" w:rsidR="00C81619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pharetra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CC57888" w14:textId="7EADD75D" w:rsidR="00762DF8" w:rsidRDefault="00762DF8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2C0271" w14:textId="77777777" w:rsidR="00762DF8" w:rsidRDefault="00762DF8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4A2B6B" w14:textId="77777777" w:rsidR="008E4779" w:rsidRDefault="008E4779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AD9882" w14:textId="7B81AF68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lastRenderedPageBreak/>
        <w:t>2. REFERENCIAL TEÓRICO</w:t>
      </w:r>
    </w:p>
    <w:p w14:paraId="39331DBF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3C09F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FB696E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C80738" w14:textId="4D3E2E2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2.1.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CONTEXTO HISTÓRICO</w:t>
      </w:r>
    </w:p>
    <w:p w14:paraId="729FE78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77C030D1" w14:textId="77777777" w:rsidR="00C81619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467F6B64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4DEBCBC" w14:textId="3EA8FA6E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17E748" wp14:editId="71471D95">
            <wp:simplePos x="0" y="0"/>
            <wp:positionH relativeFrom="column">
              <wp:posOffset>1038225</wp:posOffset>
            </wp:positionH>
            <wp:positionV relativeFrom="paragraph">
              <wp:posOffset>9525</wp:posOffset>
            </wp:positionV>
            <wp:extent cx="3108960" cy="2834640"/>
            <wp:effectExtent l="0" t="0" r="0" b="3810"/>
            <wp:wrapSquare wrapText="bothSides"/>
            <wp:docPr id="6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7271D" w14:textId="423321EB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6C9A704" w14:textId="7FFB5D4C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14:paraId="2587298D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7F9A3E6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0650874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73B0CCD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A138D45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FA1B5C8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6AC153E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EE1D50A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DE0AED1" w14:textId="08BAB159" w:rsidR="00C81619" w:rsidRPr="005B3B02" w:rsidRDefault="00C81619" w:rsidP="00C81619">
      <w:pPr>
        <w:pStyle w:val="Legenda"/>
        <w:rPr>
          <w:rFonts w:ascii="Times New Roman" w:hAnsi="Times New Roman"/>
          <w:sz w:val="24"/>
          <w:szCs w:val="24"/>
        </w:rPr>
      </w:pPr>
      <w:proofErr w:type="spellStart"/>
      <w:r w:rsidRPr="005B3B02">
        <w:rPr>
          <w:rFonts w:ascii="Times New Roman" w:hAnsi="Times New Roman"/>
          <w:sz w:val="24"/>
          <w:szCs w:val="24"/>
        </w:rPr>
        <w:t>Figur</w:t>
      </w:r>
      <w:r w:rsidR="001B20E2" w:rsidRPr="005B3B02">
        <w:rPr>
          <w:rFonts w:ascii="Times New Roman" w:hAnsi="Times New Roman"/>
          <w:sz w:val="24"/>
          <w:szCs w:val="24"/>
        </w:rPr>
        <w:t>a</w:t>
      </w:r>
      <w:proofErr w:type="spellEnd"/>
      <w:r w:rsidR="001B20E2" w:rsidRPr="005B3B02">
        <w:rPr>
          <w:rFonts w:ascii="Times New Roman" w:hAnsi="Times New Roman"/>
          <w:sz w:val="24"/>
          <w:szCs w:val="24"/>
        </w:rPr>
        <w:t xml:space="preserve"> 1 </w:t>
      </w:r>
      <w:r w:rsidR="005B3B02" w:rsidRPr="005B3B02">
        <w:rPr>
          <w:rFonts w:ascii="Times New Roman" w:hAnsi="Times New Roman"/>
          <w:sz w:val="24"/>
          <w:szCs w:val="24"/>
        </w:rPr>
        <w:t>-</w:t>
      </w:r>
      <w:r w:rsidR="001B20E2" w:rsidRPr="005B3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>Imagem</w:t>
      </w:r>
      <w:proofErr w:type="spellEnd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>ilustrativa</w:t>
      </w:r>
      <w:proofErr w:type="spellEnd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proofErr w:type="spellStart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>quadrinhos</w:t>
      </w:r>
      <w:proofErr w:type="spellEnd"/>
    </w:p>
    <w:p w14:paraId="4BA57A70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1191CB7" w14:textId="68B6E614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6B6F97A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3190522" w14:textId="5C75FF90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2.2.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AMOSTRA</w:t>
      </w:r>
    </w:p>
    <w:p w14:paraId="0C44F97C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61E6B6C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AFDD5F0" w14:textId="3F844067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</w:p>
    <w:p w14:paraId="4FA7934C" w14:textId="6ACAA951" w:rsidR="0027024E" w:rsidRDefault="0027024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E790A" w14:textId="4320BE94" w:rsidR="0027024E" w:rsidRDefault="0027024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24E">
        <w:rPr>
          <w:rFonts w:ascii="EB Garamond" w:eastAsia="EB Garamond" w:hAnsi="EB Garamond" w:cs="EB Garamond"/>
          <w:noProof/>
          <w:sz w:val="24"/>
          <w:szCs w:val="24"/>
          <w:lang w:val="fr-FR" w:eastAsia="fr-FR"/>
        </w:rPr>
        <w:drawing>
          <wp:inline distT="0" distB="0" distL="0" distR="0" wp14:anchorId="5A3C0357" wp14:editId="4B590456">
            <wp:extent cx="4217950" cy="1606262"/>
            <wp:effectExtent l="0" t="0" r="0" b="0"/>
            <wp:docPr id="7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Diagrama&#10;&#10;Descrição gerada automaticamente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7950" cy="1606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FD50A2" w14:textId="37A0787B" w:rsidR="0027024E" w:rsidRPr="005B3B02" w:rsidRDefault="0027024E" w:rsidP="0027024E">
      <w:pPr>
        <w:pStyle w:val="Legenda"/>
        <w:rPr>
          <w:rFonts w:ascii="Times New Roman" w:hAnsi="Times New Roman"/>
          <w:sz w:val="24"/>
          <w:szCs w:val="24"/>
        </w:rPr>
      </w:pPr>
      <w:proofErr w:type="spellStart"/>
      <w:r w:rsidRPr="005B3B02">
        <w:rPr>
          <w:rFonts w:ascii="Times New Roman" w:hAnsi="Times New Roman"/>
          <w:sz w:val="24"/>
          <w:szCs w:val="24"/>
        </w:rPr>
        <w:t>Figura</w:t>
      </w:r>
      <w:proofErr w:type="spellEnd"/>
      <w:r w:rsidRPr="005B3B02">
        <w:rPr>
          <w:rFonts w:ascii="Times New Roman" w:hAnsi="Times New Roman"/>
          <w:sz w:val="24"/>
          <w:szCs w:val="24"/>
        </w:rPr>
        <w:t xml:space="preserve"> 2 </w:t>
      </w:r>
      <w:r w:rsidR="005B3B02">
        <w:rPr>
          <w:rFonts w:ascii="Times New Roman" w:hAnsi="Times New Roman"/>
          <w:sz w:val="24"/>
          <w:szCs w:val="24"/>
        </w:rPr>
        <w:t>-</w:t>
      </w:r>
      <w:r w:rsidRPr="005B3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Imagem</w:t>
      </w:r>
      <w:proofErr w:type="spellEnd"/>
      <w:r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ilustrativa</w:t>
      </w:r>
      <w:proofErr w:type="spellEnd"/>
      <w:r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equações</w:t>
      </w:r>
      <w:proofErr w:type="spellEnd"/>
      <w:r w:rsidR="005B3B0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5B3B02" w:rsidRPr="005B3B02">
        <w:rPr>
          <w:rFonts w:ascii="Times New Roman" w:hAnsi="Times New Roman"/>
          <w:b w:val="0"/>
          <w:bCs w:val="0"/>
          <w:sz w:val="24"/>
          <w:szCs w:val="24"/>
        </w:rPr>
        <w:t>matemáticas</w:t>
      </w:r>
      <w:proofErr w:type="spellEnd"/>
    </w:p>
    <w:p w14:paraId="424AF597" w14:textId="77777777" w:rsidR="0027024E" w:rsidRPr="004F0352" w:rsidRDefault="0027024E" w:rsidP="002702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05518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21451FA" w14:textId="42D6CFE6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sem.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Class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nostra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feugiat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fermentum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8AE8F9E" w14:textId="3BC8912B" w:rsidR="008E4779" w:rsidRPr="004F0352" w:rsidRDefault="008E4779" w:rsidP="008E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</w:p>
    <w:p w14:paraId="6655570A" w14:textId="77777777" w:rsidR="003A053A" w:rsidRDefault="003A053A" w:rsidP="008E4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E6F1FB" w14:textId="4173D590" w:rsidR="000538F4" w:rsidRPr="000538F4" w:rsidRDefault="000538F4" w:rsidP="0005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br/>
      </w:r>
      <w:r w:rsidRPr="000538F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Tabela 1 </w:t>
      </w:r>
      <w:r w:rsidRPr="000538F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– Exemplo de tabela – Classificação de concretos com base no coeficiente de carbonatação</w:t>
      </w:r>
    </w:p>
    <w:p w14:paraId="1498790C" w14:textId="21DE218C" w:rsidR="000538F4" w:rsidRDefault="000538F4" w:rsidP="000538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530"/>
        <w:gridCol w:w="2070"/>
        <w:gridCol w:w="1815"/>
        <w:gridCol w:w="1815"/>
      </w:tblGrid>
      <w:tr w:rsidR="000538F4" w:rsidRPr="000538F4" w14:paraId="3A2A81F4" w14:textId="77777777" w:rsidTr="00CF15DA">
        <w:trPr>
          <w:jc w:val="center"/>
        </w:trPr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686D6B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Classificação do concreto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3A7438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Coeficiente de carbonatação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8953B8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Resist. caract. do concreto à compressão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95DAFB5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Profundidade carbonatada provável</w:t>
            </w:r>
          </w:p>
        </w:tc>
      </w:tr>
      <w:tr w:rsidR="000538F4" w:rsidRPr="000538F4" w14:paraId="51ABAD28" w14:textId="77777777" w:rsidTr="00CF15DA">
        <w:trPr>
          <w:jc w:val="center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C84742" w14:textId="77777777" w:rsidR="000538F4" w:rsidRPr="000538F4" w:rsidRDefault="000538F4" w:rsidP="0005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pt-PT" w:eastAsia="pt-B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26BBF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kCO</w:t>
            </w:r>
            <w:r w:rsidRPr="000538F4">
              <w:rPr>
                <w:rFonts w:ascii="Times New Roman" w:eastAsia="Times New Roman" w:hAnsi="Times New Roman" w:cs="Times New Roman"/>
                <w:vertAlign w:val="subscript"/>
                <w:lang w:val="pt-PT" w:eastAsia="pt-B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C3DC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fck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6AC865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Em 15 anos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496A102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Em 50 anos</w:t>
            </w:r>
          </w:p>
        </w:tc>
      </w:tr>
      <w:tr w:rsidR="000538F4" w:rsidRPr="000538F4" w14:paraId="73972815" w14:textId="77777777" w:rsidTr="00CF15DA">
        <w:trPr>
          <w:jc w:val="center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1EB2DE" w14:textId="77777777" w:rsidR="000538F4" w:rsidRPr="000538F4" w:rsidRDefault="000538F4" w:rsidP="0005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pt-PT" w:eastAsia="pt-B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C0D899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mm.ano</w:t>
            </w:r>
            <w:r w:rsidRPr="000538F4">
              <w:rPr>
                <w:rFonts w:ascii="Times New Roman" w:eastAsia="Times New Roman" w:hAnsi="Times New Roman" w:cs="Times New Roman"/>
                <w:vertAlign w:val="superscript"/>
                <w:lang w:val="pt-PT" w:eastAsia="pt-BR"/>
              </w:rPr>
              <w:t xml:space="preserve">-1/2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42394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MPa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029C2E8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</w:t>
            </w: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CB129A3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</w:t>
            </w:r>
          </w:p>
        </w:tc>
      </w:tr>
      <w:tr w:rsidR="000538F4" w:rsidRPr="000538F4" w14:paraId="2BFE29B5" w14:textId="77777777" w:rsidTr="00CF15DA">
        <w:trPr>
          <w:jc w:val="center"/>
        </w:trPr>
        <w:tc>
          <w:tcPr>
            <w:tcW w:w="134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8E9A49E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Durável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14:paraId="065D05F6" w14:textId="77777777" w:rsidR="000538F4" w:rsidRPr="000538F4" w:rsidRDefault="00000000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PT" w:eastAsia="pt-BR"/>
                </w:rPr>
                <w:tag w:val="goog_rdk_0"/>
                <w:id w:val="-427810093"/>
              </w:sdtPr>
              <w:sdtContent>
                <w:r w:rsidR="000538F4" w:rsidRPr="000538F4">
                  <w:rPr>
                    <w:rFonts w:ascii="Times New Roman" w:eastAsia="Gungsuh" w:hAnsi="Times New Roman" w:cs="Times New Roman"/>
                    <w:lang w:val="pt-PT" w:eastAsia="pt-BR"/>
                  </w:rPr>
                  <w:t>≤</w:t>
                </w:r>
                <w:r w:rsidR="000538F4" w:rsidRPr="000538F4">
                  <w:rPr>
                    <w:rFonts w:ascii="Gungsuh" w:eastAsia="Gungsuh" w:hAnsi="Gungsuh" w:cs="Gungsuh"/>
                    <w:lang w:val="pt-PT" w:eastAsia="pt-BR"/>
                  </w:rPr>
                  <w:t xml:space="preserve"> 3</w:t>
                </w:r>
              </w:sdtContent>
            </w:sdt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14:paraId="39BA6990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&gt; 35</w:t>
            </w:r>
          </w:p>
        </w:tc>
        <w:tc>
          <w:tcPr>
            <w:tcW w:w="1815" w:type="dxa"/>
            <w:tcBorders>
              <w:top w:val="single" w:sz="12" w:space="0" w:color="000000"/>
            </w:tcBorders>
            <w:vAlign w:val="center"/>
          </w:tcPr>
          <w:p w14:paraId="3F707FD2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11</w:t>
            </w:r>
          </w:p>
        </w:tc>
        <w:tc>
          <w:tcPr>
            <w:tcW w:w="18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9E4723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20</w:t>
            </w:r>
          </w:p>
        </w:tc>
      </w:tr>
      <w:tr w:rsidR="000538F4" w:rsidRPr="000538F4" w14:paraId="23EFA01D" w14:textId="77777777" w:rsidTr="00CF15DA">
        <w:trPr>
          <w:jc w:val="center"/>
        </w:trPr>
        <w:tc>
          <w:tcPr>
            <w:tcW w:w="1345" w:type="dxa"/>
            <w:tcBorders>
              <w:left w:val="single" w:sz="12" w:space="0" w:color="000000"/>
            </w:tcBorders>
            <w:vAlign w:val="center"/>
          </w:tcPr>
          <w:p w14:paraId="5092BF0C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Normal</w:t>
            </w:r>
          </w:p>
        </w:tc>
        <w:tc>
          <w:tcPr>
            <w:tcW w:w="1530" w:type="dxa"/>
            <w:vAlign w:val="center"/>
          </w:tcPr>
          <w:p w14:paraId="28B8155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3 a 6</w:t>
            </w:r>
          </w:p>
        </w:tc>
        <w:tc>
          <w:tcPr>
            <w:tcW w:w="2070" w:type="dxa"/>
            <w:vAlign w:val="center"/>
          </w:tcPr>
          <w:p w14:paraId="39176640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20 a 35</w:t>
            </w:r>
          </w:p>
        </w:tc>
        <w:tc>
          <w:tcPr>
            <w:tcW w:w="1815" w:type="dxa"/>
            <w:vAlign w:val="center"/>
          </w:tcPr>
          <w:p w14:paraId="51BA6F3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22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  <w:vAlign w:val="center"/>
          </w:tcPr>
          <w:p w14:paraId="78490271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40</w:t>
            </w:r>
          </w:p>
        </w:tc>
      </w:tr>
      <w:tr w:rsidR="000538F4" w:rsidRPr="000538F4" w14:paraId="314D798C" w14:textId="77777777" w:rsidTr="00CF15DA">
        <w:trPr>
          <w:jc w:val="center"/>
        </w:trPr>
        <w:tc>
          <w:tcPr>
            <w:tcW w:w="13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DE4423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Deficiente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vAlign w:val="center"/>
          </w:tcPr>
          <w:p w14:paraId="7BE8D71E" w14:textId="77777777" w:rsidR="000538F4" w:rsidRPr="000538F4" w:rsidRDefault="00000000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PT" w:eastAsia="pt-BR"/>
                </w:rPr>
                <w:tag w:val="goog_rdk_1"/>
                <w:id w:val="1057200377"/>
              </w:sdtPr>
              <w:sdtContent>
                <w:r w:rsidR="000538F4" w:rsidRPr="000538F4">
                  <w:rPr>
                    <w:rFonts w:ascii="Times New Roman" w:eastAsia="Gungsuh" w:hAnsi="Times New Roman" w:cs="Times New Roman"/>
                    <w:lang w:val="pt-PT" w:eastAsia="pt-BR"/>
                  </w:rPr>
                  <w:t>≥</w:t>
                </w:r>
                <w:r w:rsidR="000538F4" w:rsidRPr="000538F4">
                  <w:rPr>
                    <w:rFonts w:ascii="Gungsuh" w:eastAsia="Gungsuh" w:hAnsi="Gungsuh" w:cs="Gungsuh"/>
                    <w:lang w:val="pt-PT" w:eastAsia="pt-BR"/>
                  </w:rPr>
                  <w:t xml:space="preserve"> 6</w:t>
                </w:r>
              </w:sdtContent>
            </w:sdt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14:paraId="2E91830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&lt; 20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vAlign w:val="center"/>
          </w:tcPr>
          <w:p w14:paraId="1F5C510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33</w:t>
            </w: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39D36D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60</w:t>
            </w:r>
          </w:p>
        </w:tc>
      </w:tr>
    </w:tbl>
    <w:p w14:paraId="2C10F425" w14:textId="1F0D6F9C" w:rsidR="0027024E" w:rsidRPr="004F0352" w:rsidRDefault="000538F4" w:rsidP="000538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PT" w:eastAsia="pt-BR"/>
        </w:rPr>
        <w:br/>
      </w:r>
      <w:r w:rsidRPr="000538F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Fonte: </w:t>
      </w:r>
      <w:r w:rsidRPr="000538F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Adaptado de Helene (1993).</w:t>
      </w:r>
      <w:r w:rsidRPr="000538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099995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119608056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bookmarkEnd w:id="3"/>
    <w:p w14:paraId="0F9BACCB" w14:textId="7D29224F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</w:t>
      </w:r>
    </w:p>
    <w:p w14:paraId="62409E98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886"/>
        <w:gridCol w:w="2823"/>
      </w:tblGrid>
      <w:tr w:rsidR="004F0352" w:rsidRPr="004F0352" w14:paraId="7C0F1EB4" w14:textId="77777777" w:rsidTr="00CF15DA">
        <w:trPr>
          <w:trHeight w:val="284"/>
        </w:trPr>
        <w:tc>
          <w:tcPr>
            <w:tcW w:w="100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11058F" w14:textId="39437669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Tabela </w:t>
            </w:r>
            <w:r w:rsidR="00270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Relação: estatura x peso x idade (masculino)</w:t>
            </w:r>
            <w:r w:rsidR="001906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5B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F0352" w:rsidRPr="004F0352" w14:paraId="63CC9186" w14:textId="77777777" w:rsidTr="00CF15DA">
        <w:trPr>
          <w:trHeight w:val="300"/>
        </w:trPr>
        <w:tc>
          <w:tcPr>
            <w:tcW w:w="335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19E4D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Peso X</w:t>
            </w:r>
          </w:p>
        </w:tc>
        <w:tc>
          <w:tcPr>
            <w:tcW w:w="33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6CD2E9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Estatura Y</w:t>
            </w:r>
          </w:p>
        </w:tc>
        <w:tc>
          <w:tcPr>
            <w:tcW w:w="335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E42782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Idade Z</w:t>
            </w:r>
          </w:p>
        </w:tc>
      </w:tr>
      <w:tr w:rsidR="004F0352" w:rsidRPr="004F0352" w14:paraId="0CD3B8A2" w14:textId="77777777" w:rsidTr="00CF15DA">
        <w:trPr>
          <w:trHeight w:val="284"/>
        </w:trPr>
        <w:tc>
          <w:tcPr>
            <w:tcW w:w="335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9F79FB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BB707BE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5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7B1032D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05CCA562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EC5D1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7A7CA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CA11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50658C23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152A8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CB765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478A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352" w:rsidRPr="004F0352" w14:paraId="63D0B9B5" w14:textId="77777777" w:rsidTr="00CF15DA">
        <w:trPr>
          <w:trHeight w:val="300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E031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642C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A52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0352" w:rsidRPr="004F0352" w14:paraId="78DE1A35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14E3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25850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2E814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60A18072" w14:textId="77777777" w:rsidTr="00CF15DA">
        <w:trPr>
          <w:trHeight w:val="300"/>
        </w:trPr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A06660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3846C48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3AE64B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352" w:rsidRPr="004F0352" w14:paraId="008A249E" w14:textId="77777777" w:rsidTr="00CF15DA">
        <w:trPr>
          <w:trHeight w:val="284"/>
        </w:trPr>
        <w:tc>
          <w:tcPr>
            <w:tcW w:w="1006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CCECF7B" w14:textId="77777777" w:rsidR="005B3B02" w:rsidRDefault="005B3B0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96DE8" w14:textId="5BC26CA5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Fonte:</w:t>
            </w: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B02">
              <w:rPr>
                <w:rFonts w:ascii="Times New Roman" w:eastAsia="Times New Roman" w:hAnsi="Times New Roman" w:cs="Times New Roman"/>
                <w:sz w:val="24"/>
                <w:szCs w:val="24"/>
              </w:rPr>
              <w:t>Indentifcar</w:t>
            </w:r>
            <w:proofErr w:type="spellEnd"/>
            <w:r w:rsidR="005B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onde pesquisou </w:t>
            </w:r>
          </w:p>
        </w:tc>
      </w:tr>
    </w:tbl>
    <w:p w14:paraId="4EAB71E0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C8C39" w14:textId="33C77744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06372A92" w14:textId="01D029BB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9DD9A5D" w14:textId="3B0469C4" w:rsidR="00EF276B" w:rsidRDefault="002E0C70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E0C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276B"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Equações devem estar centralizadas e numeradas na sequência (exemplo abaixo):</w:t>
      </w:r>
    </w:p>
    <w:p w14:paraId="4D463339" w14:textId="77777777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C41DD60" w14:textId="0FBD2E7D" w:rsidR="00EF276B" w:rsidRPr="00EF276B" w:rsidRDefault="00000000" w:rsidP="002E0C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∂t</m:t>
            </m:r>
          </m:den>
        </m:f>
        <m:r>
          <w:rPr>
            <w:rFonts w:ascii="Cambria Math" w:hAnsi="Cambria Math"/>
            <w:sz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∂r</m:t>
            </m:r>
          </m:den>
        </m:f>
        <m:r>
          <w:rPr>
            <w:rFonts w:ascii="Cambria Math" w:hAnsi="Cambria Math"/>
            <w:sz w:val="36"/>
            <w:lang w:val="en-US"/>
          </w:rPr>
          <m:t>+D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den>
        </m:f>
      </m:oMath>
      <w:r w:rsidR="002E0C70">
        <w:rPr>
          <w:rFonts w:ascii="Times New Roman" w:eastAsia="Times New Roman" w:hAnsi="Times New Roman" w:cs="Times New Roman"/>
          <w:sz w:val="24"/>
          <w:lang w:val="en-US"/>
        </w:rPr>
        <w:t xml:space="preserve">             </w:t>
      </w:r>
      <w:r w:rsidR="002E0C70" w:rsidRPr="002E0C70">
        <w:rPr>
          <w:rFonts w:ascii="Times New Roman" w:eastAsia="Times New Roman" w:hAnsi="Times New Roman" w:cs="Times New Roman"/>
          <w:sz w:val="24"/>
          <w:lang w:val="en-US"/>
        </w:rPr>
        <w:t>(1)</w:t>
      </w:r>
    </w:p>
    <w:p w14:paraId="1D202558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7DC3097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2540C814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massa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est.</w:t>
      </w:r>
    </w:p>
    <w:p w14:paraId="41487C1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14:paraId="14CD2326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CCA2367" w14:textId="269D5E2B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Figura </w:t>
      </w:r>
      <w:r w:rsidR="000538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B2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F03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Logotipo da ABNT</w:t>
      </w:r>
      <w:r w:rsidR="00EF27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</w:r>
    </w:p>
    <w:p w14:paraId="11BCDB8C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3C7204" wp14:editId="52EECDDB">
            <wp:extent cx="2847975" cy="1609725"/>
            <wp:effectExtent l="0" t="0" r="9525" b="9525"/>
            <wp:docPr id="2" name="Imagem 2" descr="Descrição: 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índi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3505" w14:textId="1C09EDD8" w:rsidR="004F0352" w:rsidRPr="004F0352" w:rsidRDefault="00EF276B" w:rsidP="00EF276B">
      <w:pPr>
        <w:spacing w:after="0" w:line="240" w:lineRule="auto"/>
        <w:ind w:right="-710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4F0352"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Fonte:</w:t>
      </w:r>
      <w:r w:rsidR="004F0352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&lt;http://viacarreira.com/regras-da-abnt-para-tcc-conheca-principais-normas-062759/&gt;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4E1CC45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6498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3F19D98" w14:textId="77777777" w:rsidR="002E0C70" w:rsidRPr="004F0352" w:rsidRDefault="002E0C70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1C0FE302" w14:textId="0FF5E6F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2.3. INSTRUMENTO DE AVALIAÇÃO</w:t>
      </w:r>
    </w:p>
    <w:p w14:paraId="67A984A3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88494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144A4DF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DF6ABF5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B2FB96F" w14:textId="4D84D08B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3. METODOLOGIA</w:t>
      </w:r>
    </w:p>
    <w:p w14:paraId="7B41375D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0E9B29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Lorem ipsum dolor sit amet, consectetur adipiscing elit.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075077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 </w:t>
      </w:r>
    </w:p>
    <w:p w14:paraId="14AC84C7" w14:textId="3A45D32C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BA9BF88" w14:textId="77777777" w:rsidR="00EF276B" w:rsidRPr="004F0352" w:rsidRDefault="00EF276B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95D3FF" w14:textId="452BE275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4. RESULTADOS </w:t>
      </w:r>
      <w:r w:rsidR="0030511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 DISCUSSÕES</w:t>
      </w:r>
    </w:p>
    <w:p w14:paraId="3F9B8D3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7F2C81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7F3B84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BF18163" w14:textId="77777777" w:rsidR="004F0352" w:rsidRPr="004F0352" w:rsidRDefault="004F0352" w:rsidP="004F0352">
      <w:pPr>
        <w:tabs>
          <w:tab w:val="left" w:pos="142"/>
          <w:tab w:val="left" w:pos="851"/>
          <w:tab w:val="left" w:pos="4111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Donec maximus </w:t>
      </w:r>
      <w:proofErr w:type="spellStart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>leo</w:t>
      </w:r>
      <w:proofErr w:type="spellEnd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>imperdiet</w:t>
      </w:r>
      <w:proofErr w:type="spellEnd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porta:</w:t>
      </w:r>
    </w:p>
    <w:p w14:paraId="7AFDADFE" w14:textId="77777777" w:rsidR="004F0352" w:rsidRPr="004F0352" w:rsidRDefault="004F0352" w:rsidP="004F0352">
      <w:pPr>
        <w:spacing w:before="120" w:after="240" w:line="24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libero.</w:t>
      </w:r>
    </w:p>
    <w:p w14:paraId="7108F35D" w14:textId="1C7270E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234C3B16" w14:textId="0737A617" w:rsidR="00EF276B" w:rsidRDefault="005B3B02" w:rsidP="002E0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1E0CEE82" w14:textId="439A2E8B" w:rsidR="005B3B02" w:rsidRDefault="005B3B02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7D9A64A0" w14:textId="5F4925D2" w:rsidR="00AA65ED" w:rsidRPr="004F0352" w:rsidRDefault="00AA65ED" w:rsidP="00AA6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CF8580D" w14:textId="2E569E20" w:rsidR="00EF276B" w:rsidRDefault="00EF276B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7A12FFA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                                         G</w:t>
      </w:r>
      <w:r w:rsidRPr="004F0352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t-BR"/>
        </w:rPr>
        <w:t>ráfico</w:t>
      </w: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1 </w:t>
      </w:r>
      <w:r w:rsidRPr="004F0352">
        <w:rPr>
          <w:rFonts w:ascii="Times New Roman" w:eastAsia="Rockwell" w:hAnsi="Times New Roman" w:cs="Times New Roman"/>
          <w:sz w:val="24"/>
          <w:szCs w:val="24"/>
        </w:rPr>
        <w:t>– Título de gráfico</w:t>
      </w:r>
    </w:p>
    <w:p w14:paraId="3DBA4FBB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</w:p>
    <w:p w14:paraId="2F917E78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68193274" wp14:editId="29B1732B">
            <wp:simplePos x="0" y="0"/>
            <wp:positionH relativeFrom="column">
              <wp:posOffset>760730</wp:posOffset>
            </wp:positionH>
            <wp:positionV relativeFrom="paragraph">
              <wp:posOffset>15875</wp:posOffset>
            </wp:positionV>
            <wp:extent cx="3782695" cy="1982470"/>
            <wp:effectExtent l="0" t="0" r="27305" b="17780"/>
            <wp:wrapThrough wrapText="bothSides">
              <wp:wrapPolygon edited="0">
                <wp:start x="0" y="0"/>
                <wp:lineTo x="0" y="21586"/>
                <wp:lineTo x="21647" y="21586"/>
                <wp:lineTo x="21647" y="0"/>
                <wp:lineTo x="0" y="0"/>
              </wp:wrapPolygon>
            </wp:wrapThrough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D8AA5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                                         </w:t>
      </w:r>
    </w:p>
    <w:p w14:paraId="4BACDFF7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18E2AB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BC8F17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CA3E73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CA7421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D5F239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BA658C" w14:textId="77777777" w:rsidR="00EF276B" w:rsidRPr="004F0352" w:rsidRDefault="00EF276B" w:rsidP="00EF2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14:paraId="50D69AD4" w14:textId="77777777" w:rsidR="00EF276B" w:rsidRPr="004F0352" w:rsidRDefault="00EF276B" w:rsidP="00EF2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Fonte: Sobrenome (ano) da fonte consultada.</w:t>
      </w:r>
    </w:p>
    <w:p w14:paraId="53FE914E" w14:textId="77777777" w:rsidR="00EF276B" w:rsidRPr="004F0352" w:rsidRDefault="00EF276B" w:rsidP="00EF276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Calibri" w:hAnsi="Times New Roman" w:cs="Times New Roman"/>
        </w:rPr>
        <w:t xml:space="preserve">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4F0352">
        <w:rPr>
          <w:rFonts w:ascii="Times New Roman" w:eastAsia="Calibri" w:hAnsi="Times New Roman" w:cs="Times New Roman"/>
          <w:sz w:val="24"/>
          <w:szCs w:val="24"/>
        </w:rPr>
        <w:t>Nota: Podem-se inserir notas explicativas, quando necessário.</w:t>
      </w:r>
    </w:p>
    <w:p w14:paraId="2E32DA65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84C3D1E" w14:textId="179C0919" w:rsidR="00EF276B" w:rsidRDefault="00EF276B" w:rsidP="00EF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F6D2DFE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A8A692E" w14:textId="5B14CAEE" w:rsid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5. CONSIDERAÇÕES FINAIS</w:t>
      </w:r>
    </w:p>
    <w:p w14:paraId="47B9FD01" w14:textId="77777777" w:rsidR="00C81619" w:rsidRPr="004F0352" w:rsidRDefault="00C81619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AF1BF96" w14:textId="77777777" w:rsidR="004F0352" w:rsidRP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Nullam pellentesque nec sapien sed interdum. Praesent nisi tellus, dignissim ut sapien non, vulputate gravida elit. Mauris efficitur rutrum sagittis. Quisque vehicula lobortis nulla, et vestibulum lorem eleifend laoreet. Etiam a maximus ante. Fusce iaculis molestie volutpat. Vestibulum nec lectus ut leo gravida posuere at eget ex. Nullam sed mauris nisl. Integer tempus interdum hendrerit. </w:t>
      </w:r>
    </w:p>
    <w:p w14:paraId="40CD7407" w14:textId="03755400" w:rsidR="004F0352" w:rsidRPr="004F0352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4E8FEB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97FB773" w14:textId="77777777" w:rsidR="004F0352" w:rsidRPr="004F0352" w:rsidRDefault="004F0352" w:rsidP="004F0352">
      <w:pPr>
        <w:spacing w:before="120" w:after="240" w:line="24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libero.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br/>
      </w:r>
    </w:p>
    <w:p w14:paraId="53AD86E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4" w:name="_Hlk119609293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bookmarkEnd w:id="4"/>
    <w:p w14:paraId="431C1FE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8FFF925" w14:textId="2ACE9BA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</w:p>
    <w:p w14:paraId="5337287E" w14:textId="77777777" w:rsidR="00C81619" w:rsidRPr="004F0352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5C453" w14:textId="0AD50FDF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6. REFERÊNCIAS </w:t>
      </w:r>
      <w:r w:rsidR="00C8161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BIBLIOGRÁFICAS</w:t>
      </w:r>
    </w:p>
    <w:p w14:paraId="1B4993B9" w14:textId="77777777" w:rsidR="004F0352" w:rsidRPr="004F0352" w:rsidRDefault="004F0352" w:rsidP="004F03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5A5A5A"/>
          <w:sz w:val="24"/>
          <w:szCs w:val="24"/>
          <w:lang w:val="pt-PT" w:eastAsia="pt-BR"/>
        </w:rPr>
      </w:pPr>
    </w:p>
    <w:p w14:paraId="70B4E583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Andrade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C.,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Neto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Ducharne,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M. </w:t>
      </w:r>
      <w:proofErr w:type="spellStart"/>
      <w:proofErr w:type="gram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Auto-percepção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competência, percepção da educadora e competência motora em crianças de 5 anos. In: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Catela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Barreiros,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J.(ed.).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Estudos em desenvolvimento motor da criança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Viana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fdo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Castelo, Portugal. Edições ESE-IPVC, 2008. p. 247-254.</w:t>
      </w:r>
    </w:p>
    <w:p w14:paraId="66D5D3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14:paraId="341E6641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Bankoff, 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Moutinho,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E. Obesidade infantil e avaliação em pré-escolares.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Revista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Brasileira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Ciências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do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Esporte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 Curitiba, n.23, 2002, p. 105-120.</w:t>
      </w:r>
    </w:p>
    <w:p w14:paraId="0D45A64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4408C364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Buck,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S.M.;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Hillman,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C.H.;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Castelli,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D.M. The relation of aerobic fitness to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stroop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task performance in preadolescent children.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t-BR"/>
        </w:rPr>
        <w:t>Medicine and Science in Sports and Exercise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Indianápolis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US, n.40, 2008, p.166-172.</w:t>
      </w:r>
    </w:p>
    <w:p w14:paraId="1F3CA5C0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4AF891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Budde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Voelcker-Rehage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C.; </w:t>
      </w:r>
      <w:proofErr w:type="spellStart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Pietraßyk</w:t>
      </w:r>
      <w:proofErr w:type="spellEnd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-Kendziorra,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Ribeiro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Tidow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G. Acute coordinative exercise improves attentional performance in adolescents.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Neuroscience Letters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. US, n. 441, 2008, p.219–223.</w:t>
      </w:r>
    </w:p>
    <w:p w14:paraId="0D2B4F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4F8C45C9" w14:textId="77777777" w:rsidR="00C81619" w:rsidRPr="00C81619" w:rsidRDefault="004F0352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lastRenderedPageBreak/>
        <w:t>Bundy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A.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Naughton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G.;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Tranter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Wyver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Baur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L.;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Schiller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W.;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Brentnall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J. The Sydney playground project: popping the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bubblewrap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-unleashing the power of play: a cluster randomized controlled trial of a primary school playground-based intervention aiming to increase children's physical activity and social skills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. BMC Public Health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, London, UK, n.11. 2011, p.3-9.</w:t>
      </w:r>
    </w:p>
    <w:p w14:paraId="58C1593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</w:p>
    <w:p w14:paraId="300CE30D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BOULIC, R. AND RENAULT, O.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(1991) “3D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Hierarchies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for Animation”, In: New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in Animation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Nadia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Magnenat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-Thalmann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Daniel Thalmann, John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&amp; Sons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>.</w:t>
      </w:r>
    </w:p>
    <w:p w14:paraId="3AAB3211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6B000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DYER, S., MARTIN, J. AND ZULAUF, J.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(1995) “Motion Capture White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13" w:history="1">
        <w:r w:rsidRPr="00C81619">
          <w:rPr>
            <w:rFonts w:ascii="Times New Roman" w:hAnsi="Times New Roman" w:cs="Times New Roman"/>
            <w:sz w:val="24"/>
            <w:szCs w:val="24"/>
          </w:rPr>
          <w:t>http://reality.sgi.com/employees/jam_sb/mocap/MoCapWP_v2.0.html</w:t>
        </w:r>
      </w:hyperlink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>.</w:t>
      </w:r>
    </w:p>
    <w:p w14:paraId="70D2FF7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974FE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HOLTON, M. AND ALEXANDER, S.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(1995) “Soft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Cellular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rigid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”, Computer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in Virtual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, R. A.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J. A. Vince,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Press Ltd., p. 449-460.</w:t>
      </w:r>
    </w:p>
    <w:p w14:paraId="21CFCD71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99A7" w14:textId="2B98D929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C81619">
        <w:rPr>
          <w:rFonts w:ascii="Times New Roman" w:hAnsi="Times New Roman"/>
          <w:sz w:val="24"/>
          <w:szCs w:val="24"/>
        </w:rPr>
        <w:t xml:space="preserve">SMITH, A. AND JONES, B. </w:t>
      </w:r>
      <w:r w:rsidRPr="00C81619">
        <w:rPr>
          <w:rFonts w:ascii="Times New Roman" w:hAnsi="Times New Roman" w:cs="Times New Roman"/>
          <w:sz w:val="24"/>
          <w:szCs w:val="24"/>
        </w:rPr>
        <w:t xml:space="preserve">(1999).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81619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spellEnd"/>
      <w:r w:rsidRPr="00C81619">
        <w:rPr>
          <w:rFonts w:ascii="Times New Roman" w:hAnsi="Times New Roman" w:cs="Times New Roman"/>
          <w:i/>
          <w:iCs/>
          <w:sz w:val="24"/>
          <w:szCs w:val="24"/>
        </w:rPr>
        <w:t xml:space="preserve"> in Computer Science</w:t>
      </w:r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555–566.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35E8452B" w14:textId="6729C02E" w:rsidR="004F0352" w:rsidRPr="00C81619" w:rsidRDefault="004F0352" w:rsidP="003518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0352" w:rsidRPr="00C81619" w:rsidSect="00AA65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3475" w14:textId="77777777" w:rsidR="00D31967" w:rsidRDefault="00D31967" w:rsidP="00660663">
      <w:pPr>
        <w:spacing w:after="0" w:line="240" w:lineRule="auto"/>
      </w:pPr>
      <w:r>
        <w:separator/>
      </w:r>
    </w:p>
  </w:endnote>
  <w:endnote w:type="continuationSeparator" w:id="0">
    <w:p w14:paraId="5724B1DB" w14:textId="77777777" w:rsidR="00D31967" w:rsidRDefault="00D31967" w:rsidP="0066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A478" w14:textId="4B8ABA93" w:rsidR="00D35DF0" w:rsidRDefault="00D35DF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48227" wp14:editId="5B312202">
              <wp:simplePos x="0" y="0"/>
              <wp:positionH relativeFrom="column">
                <wp:posOffset>-1072515</wp:posOffset>
              </wp:positionH>
              <wp:positionV relativeFrom="paragraph">
                <wp:posOffset>161925</wp:posOffset>
              </wp:positionV>
              <wp:extent cx="7536180" cy="441960"/>
              <wp:effectExtent l="0" t="0" r="26670" b="1524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441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590E31" id="Retângulo 5" o:spid="_x0000_s1026" style="position:absolute;margin-left:-84.45pt;margin-top:12.75pt;width:593.4pt;height:3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" fillcolor="#2f5496 [2404]" strokecolor="#2f5496 [24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BDC7" w14:textId="77777777" w:rsidR="00D31967" w:rsidRDefault="00D31967" w:rsidP="00660663">
      <w:pPr>
        <w:spacing w:after="0" w:line="240" w:lineRule="auto"/>
      </w:pPr>
      <w:r>
        <w:separator/>
      </w:r>
    </w:p>
  </w:footnote>
  <w:footnote w:type="continuationSeparator" w:id="0">
    <w:p w14:paraId="1C954B8B" w14:textId="77777777" w:rsidR="00D31967" w:rsidRDefault="00D31967" w:rsidP="0066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1E1E" w14:textId="74F5126A" w:rsidR="00660663" w:rsidRDefault="00660663">
    <w:pPr>
      <w:pStyle w:val="Cabealho"/>
    </w:pPr>
    <w:r>
      <w:rPr>
        <w:rFonts w:eastAsia="Times New Roman" w:cs="Arial"/>
        <w:noProof/>
        <w:color w:val="44546A" w:themeColor="text2"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6E881692" wp14:editId="11FEC7C9">
          <wp:simplePos x="0" y="0"/>
          <wp:positionH relativeFrom="column">
            <wp:posOffset>3581400</wp:posOffset>
          </wp:positionH>
          <wp:positionV relativeFrom="paragraph">
            <wp:posOffset>-186690</wp:posOffset>
          </wp:positionV>
          <wp:extent cx="2533650" cy="759460"/>
          <wp:effectExtent l="0" t="0" r="0" b="2540"/>
          <wp:wrapNone/>
          <wp:docPr id="3" name="Imagem 3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Interface gráfica do usuári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0642EC" wp14:editId="2BCCFB0D">
          <wp:simplePos x="0" y="0"/>
          <wp:positionH relativeFrom="page">
            <wp:posOffset>7620</wp:posOffset>
          </wp:positionH>
          <wp:positionV relativeFrom="paragraph">
            <wp:posOffset>-433070</wp:posOffset>
          </wp:positionV>
          <wp:extent cx="4834255" cy="10483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7F2EE" w14:textId="77777777" w:rsidR="00660663" w:rsidRDefault="00660663">
    <w:pPr>
      <w:pStyle w:val="Cabealho"/>
    </w:pPr>
  </w:p>
  <w:p w14:paraId="0229D1FF" w14:textId="5955A2DE" w:rsidR="00660663" w:rsidRDefault="00660663">
    <w:pPr>
      <w:pStyle w:val="Cabealho"/>
    </w:pPr>
  </w:p>
  <w:p w14:paraId="0C4C652F" w14:textId="164B4803" w:rsidR="00660663" w:rsidRDefault="00660663">
    <w:pPr>
      <w:pStyle w:val="Cabealho"/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1F215D" wp14:editId="405D83EA">
              <wp:simplePos x="0" y="0"/>
              <wp:positionH relativeFrom="column">
                <wp:posOffset>3027045</wp:posOffset>
              </wp:positionH>
              <wp:positionV relativeFrom="paragraph">
                <wp:posOffset>173990</wp:posOffset>
              </wp:positionV>
              <wp:extent cx="3322320" cy="2857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232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CBD3E" w14:textId="23651F69" w:rsidR="00660663" w:rsidRDefault="007921E7" w:rsidP="00660663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6</w:t>
                          </w:r>
                          <w:r w:rsidR="0066066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3</w:t>
                          </w:r>
                          <w:r w:rsidR="0066066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15 e 16</w:t>
                          </w:r>
                          <w:r w:rsidR="0066066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setembro</w:t>
                          </w:r>
                          <w:r w:rsidR="0066066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3</w:t>
                          </w:r>
                          <w:r w:rsidR="0066066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66066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F215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38.35pt;margin-top:13.7pt;width:261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" fillcolor="white [3201]" stroked="f" strokeweight=".5pt">
              <v:textbox>
                <w:txbxContent>
                  <w:p w14:paraId="28DCBD3E" w14:textId="23651F69" w:rsidR="00660663" w:rsidRDefault="007921E7" w:rsidP="00660663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6</w:t>
                    </w:r>
                    <w:r w:rsidR="00660663">
                      <w:rPr>
                        <w:b/>
                        <w:sz w:val="24"/>
                        <w:szCs w:val="24"/>
                        <w:lang w:val="pt-PT"/>
                      </w:rPr>
                      <w:t>ª Edição 202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3</w:t>
                    </w:r>
                    <w:r w:rsidR="0066066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15 e 16</w:t>
                    </w:r>
                    <w:r w:rsidR="0066066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setembro</w:t>
                    </w:r>
                    <w:r w:rsidR="0066066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3</w:t>
                    </w:r>
                    <w:r w:rsidR="0066066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66066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46B9BAD7" w14:textId="75248D3D" w:rsidR="00660663" w:rsidRDefault="00660663">
    <w:pPr>
      <w:pStyle w:val="Cabealho"/>
    </w:pPr>
  </w:p>
  <w:p w14:paraId="5E79548B" w14:textId="4865DE79" w:rsidR="00660663" w:rsidRDefault="006606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7733"/>
    <w:multiLevelType w:val="hybridMultilevel"/>
    <w:tmpl w:val="9188B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63"/>
    <w:rsid w:val="000538F4"/>
    <w:rsid w:val="001906D2"/>
    <w:rsid w:val="001B20E2"/>
    <w:rsid w:val="001F522D"/>
    <w:rsid w:val="00250575"/>
    <w:rsid w:val="0027024E"/>
    <w:rsid w:val="002E0C70"/>
    <w:rsid w:val="00305117"/>
    <w:rsid w:val="003518DB"/>
    <w:rsid w:val="003551CB"/>
    <w:rsid w:val="00360472"/>
    <w:rsid w:val="003A053A"/>
    <w:rsid w:val="004F0352"/>
    <w:rsid w:val="0057720D"/>
    <w:rsid w:val="005B3B02"/>
    <w:rsid w:val="00654527"/>
    <w:rsid w:val="00660663"/>
    <w:rsid w:val="006D1F6F"/>
    <w:rsid w:val="00762DF8"/>
    <w:rsid w:val="007921E7"/>
    <w:rsid w:val="008E4779"/>
    <w:rsid w:val="00AA65ED"/>
    <w:rsid w:val="00AF4E9E"/>
    <w:rsid w:val="00C81619"/>
    <w:rsid w:val="00D31967"/>
    <w:rsid w:val="00D35DF0"/>
    <w:rsid w:val="00E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43FAE"/>
  <w15:chartTrackingRefBased/>
  <w15:docId w15:val="{47BF3F30-2275-4724-A426-2AA62C8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3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663"/>
  </w:style>
  <w:style w:type="paragraph" w:styleId="Rodap">
    <w:name w:val="footer"/>
    <w:basedOn w:val="Normal"/>
    <w:link w:val="Rodap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663"/>
  </w:style>
  <w:style w:type="paragraph" w:customStyle="1" w:styleId="Referncias">
    <w:name w:val="Referências"/>
    <w:basedOn w:val="Normal"/>
    <w:link w:val="RefernciasChar"/>
    <w:qFormat/>
    <w:rsid w:val="00660663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66066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0352"/>
    <w:pPr>
      <w:ind w:left="720"/>
      <w:contextualSpacing/>
    </w:pPr>
  </w:style>
  <w:style w:type="paragraph" w:customStyle="1" w:styleId="Reference">
    <w:name w:val="Reference"/>
    <w:basedOn w:val="Normal"/>
    <w:rsid w:val="00C81619"/>
    <w:pPr>
      <w:tabs>
        <w:tab w:val="left" w:pos="720"/>
      </w:tabs>
      <w:spacing w:before="120" w:after="0" w:line="240" w:lineRule="auto"/>
      <w:ind w:left="284" w:hanging="284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paragraph" w:styleId="Legenda">
    <w:name w:val="caption"/>
    <w:basedOn w:val="Normal"/>
    <w:next w:val="Normal"/>
    <w:qFormat/>
    <w:rsid w:val="00C81619"/>
    <w:pPr>
      <w:tabs>
        <w:tab w:val="left" w:pos="720"/>
      </w:tabs>
      <w:spacing w:before="120" w:after="120" w:line="240" w:lineRule="auto"/>
      <w:ind w:left="454" w:right="454"/>
      <w:jc w:val="center"/>
    </w:pPr>
    <w:rPr>
      <w:rFonts w:ascii="Helvetica" w:eastAsia="Times New Roman" w:hAnsi="Helvetica" w:cs="Times New Roman"/>
      <w:b/>
      <w:bCs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EF27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ality.sgi.com/employees/jam_sb/mocap/MoCapWP_v2.0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20-4F19-94C1-754616D1DCA8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20-4F19-94C1-754616D1DCA8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20-4F19-94C1-754616D1D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85536"/>
        <c:axId val="79133696"/>
      </c:lineChart>
      <c:catAx>
        <c:axId val="787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133696"/>
        <c:crosses val="autoZero"/>
        <c:auto val="1"/>
        <c:lblAlgn val="ctr"/>
        <c:lblOffset val="100"/>
        <c:noMultiLvlLbl val="0"/>
      </c:catAx>
      <c:valAx>
        <c:axId val="7913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7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3806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Neves</dc:creator>
  <cp:keywords/>
  <dc:description/>
  <cp:lastModifiedBy>Daiane Neves</cp:lastModifiedBy>
  <cp:revision>8</cp:revision>
  <dcterms:created xsi:type="dcterms:W3CDTF">2022-11-17T20:47:00Z</dcterms:created>
  <dcterms:modified xsi:type="dcterms:W3CDTF">2023-05-03T21:50:00Z</dcterms:modified>
</cp:coreProperties>
</file>