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960" w:rsidRDefault="00242960" w:rsidP="00242960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Normas de Submissão dos Resumos Simples e da apresentação na IV MOSTRA CIENTÍFICA</w:t>
      </w:r>
    </w:p>
    <w:p w:rsidR="00443233" w:rsidRDefault="00B92028" w:rsidP="00B92028">
      <w:pPr>
        <w:jc w:val="both"/>
        <w:rPr>
          <w:sz w:val="24"/>
        </w:rPr>
      </w:pPr>
      <w:r w:rsidRPr="00472DEB">
        <w:rPr>
          <w:sz w:val="24"/>
        </w:rPr>
        <w:t xml:space="preserve">- O primeiro autor deverá </w:t>
      </w:r>
      <w:r w:rsidRPr="00472DEB">
        <w:rPr>
          <w:b/>
          <w:sz w:val="24"/>
        </w:rPr>
        <w:t>obrigatoriamente</w:t>
      </w:r>
      <w:r w:rsidRPr="00472DEB">
        <w:rPr>
          <w:sz w:val="24"/>
        </w:rPr>
        <w:t xml:space="preserve"> realizar sua inscrição </w:t>
      </w:r>
      <w:r w:rsidR="00443233">
        <w:rPr>
          <w:sz w:val="24"/>
        </w:rPr>
        <w:t xml:space="preserve">em um dos eventos </w:t>
      </w:r>
      <w:r w:rsidR="00242960" w:rsidRPr="00472DEB">
        <w:rPr>
          <w:sz w:val="24"/>
        </w:rPr>
        <w:t>na</w:t>
      </w:r>
      <w:r w:rsidRPr="00472DEB">
        <w:rPr>
          <w:sz w:val="24"/>
        </w:rPr>
        <w:t xml:space="preserve"> Semana Acadêmica do IF Goiano, efetivando e confirmando o pagamento. </w:t>
      </w:r>
      <w:r w:rsidR="00443233">
        <w:rPr>
          <w:sz w:val="24"/>
        </w:rPr>
        <w:t xml:space="preserve">Somente após a efetivação do pagamento é que a submissão dos trabalhos é liberada no sistema. </w:t>
      </w:r>
    </w:p>
    <w:p w:rsidR="00B92028" w:rsidRDefault="00443233" w:rsidP="00B92028">
      <w:pPr>
        <w:jc w:val="both"/>
        <w:rPr>
          <w:sz w:val="24"/>
        </w:rPr>
      </w:pPr>
      <w:r>
        <w:rPr>
          <w:sz w:val="24"/>
        </w:rPr>
        <w:t>- Para elaboração do R</w:t>
      </w:r>
      <w:r w:rsidR="00B92028">
        <w:rPr>
          <w:sz w:val="24"/>
        </w:rPr>
        <w:t xml:space="preserve">esumo </w:t>
      </w:r>
      <w:r>
        <w:rPr>
          <w:sz w:val="24"/>
        </w:rPr>
        <w:t xml:space="preserve">simples </w:t>
      </w:r>
      <w:r w:rsidR="00B92028">
        <w:rPr>
          <w:sz w:val="24"/>
        </w:rPr>
        <w:t xml:space="preserve">o primeiro autor deverá fazer o download do </w:t>
      </w:r>
      <w:r w:rsidR="00472DEB">
        <w:rPr>
          <w:b/>
          <w:sz w:val="24"/>
        </w:rPr>
        <w:t>M</w:t>
      </w:r>
      <w:r w:rsidR="00B92028" w:rsidRPr="006F045C">
        <w:rPr>
          <w:b/>
          <w:sz w:val="24"/>
        </w:rPr>
        <w:t>odelo</w:t>
      </w:r>
      <w:r w:rsidR="00B92028">
        <w:rPr>
          <w:sz w:val="24"/>
        </w:rPr>
        <w:t xml:space="preserve"> no qual constam as normas do resumo a serem seguidas.</w:t>
      </w:r>
    </w:p>
    <w:p w:rsidR="00B92028" w:rsidRDefault="00B92028" w:rsidP="00B92028">
      <w:pPr>
        <w:jc w:val="both"/>
        <w:rPr>
          <w:sz w:val="24"/>
        </w:rPr>
      </w:pPr>
      <w:r>
        <w:rPr>
          <w:sz w:val="24"/>
        </w:rPr>
        <w:t>- O primeiro auto</w:t>
      </w:r>
      <w:r w:rsidR="005A3794">
        <w:rPr>
          <w:sz w:val="24"/>
        </w:rPr>
        <w:t>r poderá enviar no máximo dois R</w:t>
      </w:r>
      <w:r>
        <w:rPr>
          <w:sz w:val="24"/>
        </w:rPr>
        <w:t>esumos</w:t>
      </w:r>
      <w:r w:rsidR="005A3794">
        <w:rPr>
          <w:sz w:val="24"/>
        </w:rPr>
        <w:t xml:space="preserve"> simples. </w:t>
      </w:r>
      <w:r>
        <w:rPr>
          <w:sz w:val="24"/>
        </w:rPr>
        <w:t xml:space="preserve">Sendo incluídos </w:t>
      </w:r>
      <w:r w:rsidR="005A3794">
        <w:rPr>
          <w:sz w:val="24"/>
        </w:rPr>
        <w:t>no máximo oito (8) autores por R</w:t>
      </w:r>
      <w:r>
        <w:rPr>
          <w:sz w:val="24"/>
        </w:rPr>
        <w:t xml:space="preserve">esumo (conforme normas no </w:t>
      </w:r>
      <w:r w:rsidRPr="009D50FE">
        <w:rPr>
          <w:sz w:val="24"/>
        </w:rPr>
        <w:t>modelo</w:t>
      </w:r>
      <w:r>
        <w:rPr>
          <w:sz w:val="24"/>
        </w:rPr>
        <w:t>).</w:t>
      </w:r>
    </w:p>
    <w:p w:rsidR="00B92028" w:rsidRDefault="00B92028" w:rsidP="00B92028">
      <w:pPr>
        <w:jc w:val="both"/>
        <w:rPr>
          <w:sz w:val="24"/>
        </w:rPr>
      </w:pPr>
      <w:r>
        <w:rPr>
          <w:sz w:val="24"/>
        </w:rPr>
        <w:t>- Após a elaboração do resumo, o mesmo deverá ser enviado, pelo primeiro autor, em formato .</w:t>
      </w:r>
      <w:proofErr w:type="spellStart"/>
      <w:r w:rsidRPr="009D50FE">
        <w:rPr>
          <w:b/>
          <w:sz w:val="24"/>
        </w:rPr>
        <w:t>doc</w:t>
      </w:r>
      <w:proofErr w:type="spellEnd"/>
      <w:r>
        <w:rPr>
          <w:sz w:val="24"/>
        </w:rPr>
        <w:t xml:space="preserve"> ou .</w:t>
      </w:r>
      <w:proofErr w:type="spellStart"/>
      <w:r w:rsidRPr="009D50FE">
        <w:rPr>
          <w:b/>
          <w:sz w:val="24"/>
        </w:rPr>
        <w:t>docx</w:t>
      </w:r>
      <w:proofErr w:type="spellEnd"/>
      <w:r w:rsidRPr="009D50FE">
        <w:rPr>
          <w:sz w:val="24"/>
        </w:rPr>
        <w:t xml:space="preserve"> (</w:t>
      </w:r>
      <w:r w:rsidRPr="009D50FE">
        <w:rPr>
          <w:b/>
          <w:sz w:val="24"/>
        </w:rPr>
        <w:t>NÃO SERÃO ACEITOS TRABALHOS EM PDF</w:t>
      </w:r>
      <w:r>
        <w:rPr>
          <w:sz w:val="24"/>
        </w:rPr>
        <w:t>).</w:t>
      </w:r>
      <w:bookmarkStart w:id="0" w:name="_GoBack"/>
      <w:bookmarkEnd w:id="0"/>
    </w:p>
    <w:p w:rsidR="00B92028" w:rsidRDefault="00B92028" w:rsidP="00B92028">
      <w:pPr>
        <w:jc w:val="both"/>
        <w:rPr>
          <w:sz w:val="24"/>
        </w:rPr>
      </w:pPr>
      <w:r>
        <w:rPr>
          <w:sz w:val="24"/>
        </w:rPr>
        <w:t xml:space="preserve">- Para efeito de avaliação do resumo o mesmo será considerado: </w:t>
      </w:r>
      <w:r w:rsidRPr="00E522E9">
        <w:rPr>
          <w:b/>
          <w:sz w:val="24"/>
        </w:rPr>
        <w:t>Aprovado ou Recusado</w:t>
      </w:r>
      <w:r>
        <w:rPr>
          <w:sz w:val="24"/>
        </w:rPr>
        <w:t xml:space="preserve"> pelo Comitê Científico do Evento.</w:t>
      </w:r>
    </w:p>
    <w:p w:rsidR="00B92028" w:rsidRDefault="00B92028" w:rsidP="00B92028">
      <w:pPr>
        <w:jc w:val="both"/>
        <w:rPr>
          <w:sz w:val="24"/>
        </w:rPr>
      </w:pPr>
      <w:r>
        <w:rPr>
          <w:sz w:val="24"/>
        </w:rPr>
        <w:t>- Só serão aceitos resumos que incluam o(s) resultado(s) da pesquisa.</w:t>
      </w:r>
    </w:p>
    <w:p w:rsidR="00B92028" w:rsidRPr="00E60E33" w:rsidRDefault="00B92028" w:rsidP="00B92028">
      <w:pPr>
        <w:jc w:val="both"/>
        <w:rPr>
          <w:sz w:val="24"/>
        </w:rPr>
      </w:pPr>
      <w:r>
        <w:rPr>
          <w:sz w:val="24"/>
        </w:rPr>
        <w:t>- Não serão aceitos resumos na forma de projetos e sem resultados.</w:t>
      </w:r>
    </w:p>
    <w:p w:rsidR="00B92028" w:rsidRDefault="00B92028" w:rsidP="00B92028">
      <w:pPr>
        <w:jc w:val="both"/>
        <w:rPr>
          <w:sz w:val="24"/>
        </w:rPr>
      </w:pPr>
      <w:r>
        <w:rPr>
          <w:sz w:val="24"/>
        </w:rPr>
        <w:t>- Resumos fora das normas serão automaticamente recusados.</w:t>
      </w:r>
    </w:p>
    <w:p w:rsidR="00B92028" w:rsidRDefault="00B92028" w:rsidP="00B92028">
      <w:pPr>
        <w:jc w:val="both"/>
        <w:rPr>
          <w:sz w:val="24"/>
        </w:rPr>
      </w:pPr>
      <w:r>
        <w:rPr>
          <w:sz w:val="24"/>
        </w:rPr>
        <w:t xml:space="preserve">- Os </w:t>
      </w:r>
      <w:r w:rsidR="00D26037">
        <w:rPr>
          <w:sz w:val="24"/>
        </w:rPr>
        <w:t>Resumos</w:t>
      </w:r>
      <w:r>
        <w:rPr>
          <w:sz w:val="24"/>
        </w:rPr>
        <w:t xml:space="preserve"> deverão ser apresentados na forma de </w:t>
      </w:r>
      <w:r w:rsidR="00D26037">
        <w:rPr>
          <w:sz w:val="24"/>
        </w:rPr>
        <w:t>pôster/</w:t>
      </w:r>
      <w:r>
        <w:rPr>
          <w:sz w:val="24"/>
        </w:rPr>
        <w:t xml:space="preserve">banner </w:t>
      </w:r>
      <w:r w:rsidR="00D26037">
        <w:rPr>
          <w:sz w:val="24"/>
        </w:rPr>
        <w:t>e, ou</w:t>
      </w:r>
      <w:r>
        <w:rPr>
          <w:sz w:val="24"/>
        </w:rPr>
        <w:t xml:space="preserve"> </w:t>
      </w:r>
      <w:r w:rsidR="00472DEB">
        <w:rPr>
          <w:sz w:val="24"/>
        </w:rPr>
        <w:t>no formato</w:t>
      </w:r>
      <w:r>
        <w:rPr>
          <w:sz w:val="24"/>
        </w:rPr>
        <w:t xml:space="preserve"> oral. A data, horário e local </w:t>
      </w:r>
      <w:r w:rsidR="00472DEB">
        <w:rPr>
          <w:sz w:val="24"/>
        </w:rPr>
        <w:t>das apresentações serão informada</w:t>
      </w:r>
      <w:r>
        <w:rPr>
          <w:sz w:val="24"/>
        </w:rPr>
        <w:t>s posteriormente.</w:t>
      </w:r>
      <w:r w:rsidR="00472DEB">
        <w:rPr>
          <w:sz w:val="24"/>
        </w:rPr>
        <w:t xml:space="preserve"> </w:t>
      </w:r>
    </w:p>
    <w:p w:rsidR="00B92028" w:rsidRDefault="00B92028" w:rsidP="00B92028">
      <w:pPr>
        <w:jc w:val="both"/>
        <w:rPr>
          <w:sz w:val="24"/>
        </w:rPr>
      </w:pPr>
      <w:r>
        <w:rPr>
          <w:sz w:val="24"/>
        </w:rPr>
        <w:t xml:space="preserve">- Fica a cargo </w:t>
      </w:r>
      <w:proofErr w:type="gramStart"/>
      <w:r>
        <w:rPr>
          <w:sz w:val="24"/>
        </w:rPr>
        <w:t>do(</w:t>
      </w:r>
      <w:proofErr w:type="gramEnd"/>
      <w:r>
        <w:rPr>
          <w:sz w:val="24"/>
        </w:rPr>
        <w:t xml:space="preserve">s) autor(es) dos trabalhos o custo com a confecção do </w:t>
      </w:r>
      <w:r w:rsidR="00D26037">
        <w:rPr>
          <w:sz w:val="24"/>
        </w:rPr>
        <w:t>pôster/</w:t>
      </w:r>
      <w:r>
        <w:rPr>
          <w:sz w:val="24"/>
        </w:rPr>
        <w:t xml:space="preserve">banner. </w:t>
      </w:r>
    </w:p>
    <w:p w:rsidR="00B92028" w:rsidRDefault="00B92028" w:rsidP="00B92028">
      <w:pPr>
        <w:jc w:val="both"/>
        <w:rPr>
          <w:sz w:val="24"/>
        </w:rPr>
      </w:pPr>
      <w:r>
        <w:rPr>
          <w:sz w:val="24"/>
        </w:rPr>
        <w:t xml:space="preserve">- O modelo do </w:t>
      </w:r>
      <w:r w:rsidR="00D26037">
        <w:rPr>
          <w:sz w:val="24"/>
        </w:rPr>
        <w:t>pôster/</w:t>
      </w:r>
      <w:r>
        <w:rPr>
          <w:sz w:val="24"/>
        </w:rPr>
        <w:t>banner está disponível para download.</w:t>
      </w:r>
    </w:p>
    <w:p w:rsidR="00B92028" w:rsidRDefault="00D26037" w:rsidP="00B92028">
      <w:pPr>
        <w:jc w:val="both"/>
        <w:rPr>
          <w:sz w:val="24"/>
        </w:rPr>
      </w:pPr>
      <w:r>
        <w:rPr>
          <w:sz w:val="24"/>
        </w:rPr>
        <w:t>- A avaliação e pontuação dos R</w:t>
      </w:r>
      <w:r w:rsidR="00B92028">
        <w:rPr>
          <w:sz w:val="24"/>
        </w:rPr>
        <w:t>esumos</w:t>
      </w:r>
      <w:r>
        <w:rPr>
          <w:sz w:val="24"/>
        </w:rPr>
        <w:t xml:space="preserve"> simples</w:t>
      </w:r>
      <w:r w:rsidR="00B92028">
        <w:rPr>
          <w:sz w:val="24"/>
        </w:rPr>
        <w:t xml:space="preserve"> apresentados na forma de </w:t>
      </w:r>
      <w:r>
        <w:rPr>
          <w:sz w:val="24"/>
        </w:rPr>
        <w:t>pôster/</w:t>
      </w:r>
      <w:r w:rsidR="00B92028">
        <w:rPr>
          <w:sz w:val="24"/>
        </w:rPr>
        <w:t xml:space="preserve">banner </w:t>
      </w:r>
      <w:r>
        <w:rPr>
          <w:sz w:val="24"/>
        </w:rPr>
        <w:t xml:space="preserve">ou na forma oral </w:t>
      </w:r>
      <w:r w:rsidR="00B92028">
        <w:rPr>
          <w:sz w:val="24"/>
        </w:rPr>
        <w:t xml:space="preserve">serão realizadas por </w:t>
      </w:r>
      <w:r>
        <w:rPr>
          <w:sz w:val="24"/>
        </w:rPr>
        <w:t>curso/</w:t>
      </w:r>
      <w:r w:rsidR="00B92028">
        <w:rPr>
          <w:sz w:val="24"/>
        </w:rPr>
        <w:t xml:space="preserve">área temática. </w:t>
      </w:r>
    </w:p>
    <w:p w:rsidR="00B92028" w:rsidRDefault="00B92028" w:rsidP="00B92028">
      <w:pPr>
        <w:jc w:val="both"/>
        <w:rPr>
          <w:sz w:val="24"/>
        </w:rPr>
      </w:pPr>
      <w:r>
        <w:rPr>
          <w:sz w:val="24"/>
        </w:rPr>
        <w:t>- Trabalhos não apresentados ou a ausência de um dos autores no momento da avaliação pelo Comitê, serão automaticamente desclassificados e não participarão da concorrência de premiação.</w:t>
      </w:r>
    </w:p>
    <w:p w:rsidR="008D56F4" w:rsidRDefault="008D56F4" w:rsidP="008D56F4">
      <w:pPr>
        <w:jc w:val="both"/>
        <w:rPr>
          <w:sz w:val="24"/>
        </w:rPr>
      </w:pPr>
      <w:r>
        <w:rPr>
          <w:sz w:val="24"/>
        </w:rPr>
        <w:t>- Os melhores trabalhos de cada curso/área temática serão premiados e receberão certificado de premiação.</w:t>
      </w:r>
    </w:p>
    <w:p w:rsidR="008D56F4" w:rsidRDefault="008D56F4" w:rsidP="00B92028">
      <w:pPr>
        <w:jc w:val="both"/>
        <w:rPr>
          <w:sz w:val="24"/>
        </w:rPr>
      </w:pPr>
    </w:p>
    <w:p w:rsidR="006E12F2" w:rsidRDefault="006E12F2" w:rsidP="00B92028">
      <w:pPr>
        <w:jc w:val="both"/>
        <w:rPr>
          <w:sz w:val="24"/>
        </w:rPr>
      </w:pPr>
    </w:p>
    <w:sectPr w:rsidR="006E12F2" w:rsidSect="00111B47">
      <w:pgSz w:w="11906" w:h="16838"/>
      <w:pgMar w:top="851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B4"/>
    <w:rsid w:val="0001604F"/>
    <w:rsid w:val="00083E96"/>
    <w:rsid w:val="000A66E2"/>
    <w:rsid w:val="000C4456"/>
    <w:rsid w:val="00111B47"/>
    <w:rsid w:val="00146804"/>
    <w:rsid w:val="00174576"/>
    <w:rsid w:val="001D5EF0"/>
    <w:rsid w:val="00224ADC"/>
    <w:rsid w:val="00242960"/>
    <w:rsid w:val="0025438D"/>
    <w:rsid w:val="00273BB4"/>
    <w:rsid w:val="0027553F"/>
    <w:rsid w:val="002C176E"/>
    <w:rsid w:val="00306E70"/>
    <w:rsid w:val="0032466E"/>
    <w:rsid w:val="003360B6"/>
    <w:rsid w:val="00343395"/>
    <w:rsid w:val="003619FD"/>
    <w:rsid w:val="003E2344"/>
    <w:rsid w:val="004024DD"/>
    <w:rsid w:val="0040401E"/>
    <w:rsid w:val="00443233"/>
    <w:rsid w:val="004650F2"/>
    <w:rsid w:val="00472DEB"/>
    <w:rsid w:val="00485A3F"/>
    <w:rsid w:val="004A1FBC"/>
    <w:rsid w:val="004D473B"/>
    <w:rsid w:val="0051607D"/>
    <w:rsid w:val="00525BA0"/>
    <w:rsid w:val="00551832"/>
    <w:rsid w:val="00560A84"/>
    <w:rsid w:val="005719BE"/>
    <w:rsid w:val="005916D2"/>
    <w:rsid w:val="005A3794"/>
    <w:rsid w:val="005C3E0A"/>
    <w:rsid w:val="005D6F24"/>
    <w:rsid w:val="005D7E03"/>
    <w:rsid w:val="00633679"/>
    <w:rsid w:val="00682EA8"/>
    <w:rsid w:val="006C0DBD"/>
    <w:rsid w:val="006C2D79"/>
    <w:rsid w:val="006D0A14"/>
    <w:rsid w:val="006E12F2"/>
    <w:rsid w:val="006F045C"/>
    <w:rsid w:val="006F30D1"/>
    <w:rsid w:val="007326D5"/>
    <w:rsid w:val="00747FAA"/>
    <w:rsid w:val="007C516C"/>
    <w:rsid w:val="007F5E53"/>
    <w:rsid w:val="00883FED"/>
    <w:rsid w:val="00894321"/>
    <w:rsid w:val="008C7C2C"/>
    <w:rsid w:val="008D56F4"/>
    <w:rsid w:val="008E6218"/>
    <w:rsid w:val="00905C9F"/>
    <w:rsid w:val="00940932"/>
    <w:rsid w:val="00974BE4"/>
    <w:rsid w:val="009D50FE"/>
    <w:rsid w:val="00A6409B"/>
    <w:rsid w:val="00B268D3"/>
    <w:rsid w:val="00B375AC"/>
    <w:rsid w:val="00B479EF"/>
    <w:rsid w:val="00B7376A"/>
    <w:rsid w:val="00B80558"/>
    <w:rsid w:val="00B92028"/>
    <w:rsid w:val="00BB3F66"/>
    <w:rsid w:val="00BB5358"/>
    <w:rsid w:val="00BB7E63"/>
    <w:rsid w:val="00BD1543"/>
    <w:rsid w:val="00C129D1"/>
    <w:rsid w:val="00C12E9A"/>
    <w:rsid w:val="00C621F7"/>
    <w:rsid w:val="00CC4400"/>
    <w:rsid w:val="00CC701C"/>
    <w:rsid w:val="00D26037"/>
    <w:rsid w:val="00D34104"/>
    <w:rsid w:val="00D37FF1"/>
    <w:rsid w:val="00D45C1C"/>
    <w:rsid w:val="00D84A52"/>
    <w:rsid w:val="00DB051A"/>
    <w:rsid w:val="00E2651B"/>
    <w:rsid w:val="00E378EF"/>
    <w:rsid w:val="00E40916"/>
    <w:rsid w:val="00E522E9"/>
    <w:rsid w:val="00E55C11"/>
    <w:rsid w:val="00E60E33"/>
    <w:rsid w:val="00E64DA9"/>
    <w:rsid w:val="00EB4237"/>
    <w:rsid w:val="00EF1FF2"/>
    <w:rsid w:val="00EF507F"/>
    <w:rsid w:val="00F55CF5"/>
    <w:rsid w:val="00F7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54B5"/>
  <w15:docId w15:val="{EF6449CD-450B-4995-B880-416F71A9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920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Faquinello</dc:creator>
  <cp:lastModifiedBy>Cliente</cp:lastModifiedBy>
  <cp:revision>14</cp:revision>
  <cp:lastPrinted>2016-04-01T14:45:00Z</cp:lastPrinted>
  <dcterms:created xsi:type="dcterms:W3CDTF">2017-04-07T18:52:00Z</dcterms:created>
  <dcterms:modified xsi:type="dcterms:W3CDTF">2018-04-06T16:27:00Z</dcterms:modified>
</cp:coreProperties>
</file>