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2C66" w14:textId="77777777" w:rsidR="00EC3473" w:rsidRDefault="00EC3473"/>
    <w:p w14:paraId="6A89A608" w14:textId="77777777" w:rsidR="00EC3473" w:rsidRPr="00EC3473" w:rsidRDefault="00EC3473" w:rsidP="00EC3473">
      <w:pPr>
        <w:widowControl w:val="0"/>
        <w:autoSpaceDE w:val="0"/>
        <w:autoSpaceDN w:val="0"/>
        <w:spacing w:before="1" w:after="0" w:line="276" w:lineRule="auto"/>
        <w:ind w:left="668" w:right="399"/>
        <w:jc w:val="both"/>
        <w:rPr>
          <w:rFonts w:ascii="Arial" w:eastAsia="Arial MT" w:hAnsi="Arial" w:cs="Arial"/>
          <w:b/>
          <w:kern w:val="0"/>
          <w:lang w:val="pt-PT"/>
          <w14:ligatures w14:val="none"/>
        </w:rPr>
      </w:pPr>
      <w:r w:rsidRPr="00EC3473">
        <w:rPr>
          <w:rFonts w:ascii="Arial" w:eastAsia="Arial MT" w:hAnsi="Arial" w:cs="Arial"/>
          <w:b/>
          <w:kern w:val="0"/>
          <w:lang w:val="pt-PT"/>
          <w14:ligatures w14:val="none"/>
        </w:rPr>
        <w:t>APÊNDICE</w:t>
      </w:r>
      <w:r w:rsidRPr="00EC3473">
        <w:rPr>
          <w:rFonts w:ascii="Arial" w:eastAsia="Arial MT" w:hAnsi="Arial" w:cs="Arial"/>
          <w:b/>
          <w:spacing w:val="-6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b/>
          <w:kern w:val="0"/>
          <w:lang w:val="pt-PT"/>
          <w14:ligatures w14:val="none"/>
        </w:rPr>
        <w:t>A:</w:t>
      </w:r>
      <w:r w:rsidRPr="00EC3473">
        <w:rPr>
          <w:rFonts w:ascii="Arial" w:eastAsia="Arial MT" w:hAnsi="Arial" w:cs="Arial"/>
          <w:b/>
          <w:spacing w:val="4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b/>
          <w:kern w:val="0"/>
          <w:lang w:val="pt-PT"/>
          <w14:ligatures w14:val="none"/>
        </w:rPr>
        <w:t>Modelo</w:t>
      </w:r>
      <w:r w:rsidRPr="00EC3473">
        <w:rPr>
          <w:rFonts w:ascii="Arial" w:eastAsia="Arial MT" w:hAnsi="Arial" w:cs="Arial"/>
          <w:b/>
          <w:spacing w:val="-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b/>
          <w:kern w:val="0"/>
          <w:lang w:val="pt-PT"/>
          <w14:ligatures w14:val="none"/>
        </w:rPr>
        <w:t>de</w:t>
      </w:r>
      <w:r w:rsidRPr="00EC3473">
        <w:rPr>
          <w:rFonts w:ascii="Arial" w:eastAsia="Arial MT" w:hAnsi="Arial" w:cs="Arial"/>
          <w:b/>
          <w:spacing w:val="-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b/>
          <w:spacing w:val="-2"/>
          <w:kern w:val="0"/>
          <w:lang w:val="pt-PT"/>
          <w14:ligatures w14:val="none"/>
        </w:rPr>
        <w:t>Resumo Simples</w:t>
      </w:r>
    </w:p>
    <w:p w14:paraId="3DB35DE5" w14:textId="77777777" w:rsidR="00EC3473" w:rsidRPr="00EC3473" w:rsidRDefault="00EC3473" w:rsidP="00EC3473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b/>
          <w:kern w:val="0"/>
          <w:lang w:val="pt-PT"/>
          <w14:ligatures w14:val="none"/>
        </w:rPr>
      </w:pPr>
    </w:p>
    <w:p w14:paraId="2525DDA1" w14:textId="77777777" w:rsidR="00EC3473" w:rsidRPr="00EC3473" w:rsidRDefault="00EC3473" w:rsidP="00EC3473">
      <w:pPr>
        <w:widowControl w:val="0"/>
        <w:autoSpaceDE w:val="0"/>
        <w:autoSpaceDN w:val="0"/>
        <w:spacing w:before="66" w:after="0" w:line="276" w:lineRule="auto"/>
        <w:jc w:val="both"/>
        <w:rPr>
          <w:rFonts w:ascii="Arial" w:eastAsia="Arial MT" w:hAnsi="Arial" w:cs="Arial"/>
          <w:b/>
          <w:kern w:val="0"/>
          <w:lang w:val="pt-PT"/>
          <w14:ligatures w14:val="none"/>
        </w:rPr>
      </w:pPr>
    </w:p>
    <w:p w14:paraId="38B42F3F" w14:textId="77777777" w:rsidR="00EC3473" w:rsidRPr="00EC3473" w:rsidRDefault="00EC3473" w:rsidP="00EC3473">
      <w:pPr>
        <w:widowControl w:val="0"/>
        <w:tabs>
          <w:tab w:val="left" w:pos="6817"/>
        </w:tabs>
        <w:autoSpaceDE w:val="0"/>
        <w:autoSpaceDN w:val="0"/>
        <w:spacing w:before="1" w:after="0" w:line="276" w:lineRule="auto"/>
        <w:ind w:left="334"/>
        <w:jc w:val="center"/>
        <w:rPr>
          <w:rFonts w:ascii="Arial" w:eastAsia="Arial MT" w:hAnsi="Arial" w:cs="Arial"/>
          <w:b/>
          <w:kern w:val="0"/>
          <w:lang w:val="pt-PT"/>
          <w14:ligatures w14:val="none"/>
        </w:rPr>
      </w:pPr>
      <w:r w:rsidRPr="00EC3473">
        <w:rPr>
          <w:rFonts w:ascii="Arial" w:eastAsia="Arial MT" w:hAnsi="Arial" w:cs="Arial"/>
          <w:b/>
          <w:kern w:val="0"/>
          <w:lang w:val="pt-PT"/>
          <w14:ligatures w14:val="none"/>
        </w:rPr>
        <w:t>Atividade:</w:t>
      </w:r>
    </w:p>
    <w:p w14:paraId="738561D8" w14:textId="77777777" w:rsidR="00EC3473" w:rsidRPr="00EC3473" w:rsidRDefault="00EC3473" w:rsidP="00EC3473">
      <w:pPr>
        <w:widowControl w:val="0"/>
        <w:tabs>
          <w:tab w:val="left" w:pos="6817"/>
        </w:tabs>
        <w:autoSpaceDE w:val="0"/>
        <w:autoSpaceDN w:val="0"/>
        <w:spacing w:before="1" w:after="0" w:line="276" w:lineRule="auto"/>
        <w:ind w:left="334"/>
        <w:jc w:val="center"/>
        <w:rPr>
          <w:rFonts w:ascii="Arial" w:eastAsia="Arial MT" w:hAnsi="Arial" w:cs="Arial"/>
          <w:kern w:val="0"/>
          <w:lang w:val="pt-PT"/>
          <w14:ligatures w14:val="none"/>
        </w:rPr>
      </w:pPr>
    </w:p>
    <w:p w14:paraId="5F079321" w14:textId="77777777" w:rsidR="00EC3473" w:rsidRPr="00EC3473" w:rsidRDefault="00EC3473" w:rsidP="00EC3473">
      <w:pPr>
        <w:widowControl w:val="0"/>
        <w:autoSpaceDE w:val="0"/>
        <w:autoSpaceDN w:val="0"/>
        <w:spacing w:before="8" w:after="0" w:line="276" w:lineRule="auto"/>
        <w:ind w:left="668" w:right="420"/>
        <w:jc w:val="center"/>
        <w:rPr>
          <w:rFonts w:ascii="Arial" w:eastAsia="Arial MT" w:hAnsi="Arial" w:cs="Arial"/>
          <w:b/>
          <w:kern w:val="0"/>
          <w:lang w:val="pt-PT"/>
          <w14:ligatures w14:val="none"/>
        </w:rPr>
      </w:pPr>
      <w:r w:rsidRPr="00EC3473">
        <w:rPr>
          <w:rFonts w:ascii="Arial" w:eastAsia="Arial MT" w:hAnsi="Arial" w:cs="Arial"/>
          <w:b/>
          <w:kern w:val="0"/>
          <w:lang w:val="pt-PT"/>
          <w14:ligatures w14:val="none"/>
        </w:rPr>
        <w:t>TÍTULO</w:t>
      </w:r>
      <w:r w:rsidRPr="00EC3473">
        <w:rPr>
          <w:rFonts w:ascii="Arial" w:eastAsia="Arial MT" w:hAnsi="Arial" w:cs="Arial"/>
          <w:b/>
          <w:spacing w:val="-8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b/>
          <w:kern w:val="0"/>
          <w:lang w:val="pt-PT"/>
          <w14:ligatures w14:val="none"/>
        </w:rPr>
        <w:t>DO</w:t>
      </w:r>
      <w:r w:rsidRPr="00EC3473">
        <w:rPr>
          <w:rFonts w:ascii="Arial" w:eastAsia="Arial MT" w:hAnsi="Arial" w:cs="Arial"/>
          <w:b/>
          <w:spacing w:val="-7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b/>
          <w:spacing w:val="-2"/>
          <w:kern w:val="0"/>
          <w:lang w:val="pt-PT"/>
          <w14:ligatures w14:val="none"/>
        </w:rPr>
        <w:t>RESUMO SIMPLES</w:t>
      </w:r>
    </w:p>
    <w:p w14:paraId="40A435F9" w14:textId="77777777" w:rsidR="00EC3473" w:rsidRPr="00EC3473" w:rsidRDefault="00EC3473" w:rsidP="00EC3473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b/>
          <w:kern w:val="0"/>
          <w:lang w:val="pt-PT"/>
          <w14:ligatures w14:val="none"/>
        </w:rPr>
      </w:pPr>
    </w:p>
    <w:p w14:paraId="76B77B41" w14:textId="77777777" w:rsidR="00EC3473" w:rsidRPr="00EC3473" w:rsidRDefault="00EC3473" w:rsidP="00EC3473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b/>
          <w:kern w:val="0"/>
          <w:lang w:val="pt-PT"/>
          <w14:ligatures w14:val="none"/>
        </w:rPr>
      </w:pPr>
    </w:p>
    <w:p w14:paraId="780058BB" w14:textId="77777777" w:rsidR="00EC3473" w:rsidRPr="00EC3473" w:rsidRDefault="00EC3473" w:rsidP="00EC3473">
      <w:pPr>
        <w:widowControl w:val="0"/>
        <w:autoSpaceDE w:val="0"/>
        <w:autoSpaceDN w:val="0"/>
        <w:spacing w:before="179" w:after="0" w:line="276" w:lineRule="auto"/>
        <w:jc w:val="both"/>
        <w:rPr>
          <w:rFonts w:ascii="Arial" w:eastAsia="Arial MT" w:hAnsi="Arial" w:cs="Arial"/>
          <w:b/>
          <w:kern w:val="0"/>
          <w:lang w:val="pt-PT"/>
          <w14:ligatures w14:val="none"/>
        </w:rPr>
      </w:pPr>
    </w:p>
    <w:p w14:paraId="40590255" w14:textId="77777777" w:rsidR="00EC3473" w:rsidRPr="00EC3473" w:rsidRDefault="00EC3473" w:rsidP="00EC3473">
      <w:pPr>
        <w:widowControl w:val="0"/>
        <w:autoSpaceDE w:val="0"/>
        <w:autoSpaceDN w:val="0"/>
        <w:spacing w:after="0" w:line="276" w:lineRule="auto"/>
        <w:ind w:left="282" w:right="5" w:firstLine="704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  <w:r w:rsidRPr="00EC3473">
        <w:rPr>
          <w:rFonts w:ascii="Arial" w:eastAsia="Arial MT" w:hAnsi="Arial" w:cs="Arial"/>
          <w:kern w:val="0"/>
          <w:lang w:val="pt-PT"/>
          <w14:ligatures w14:val="none"/>
        </w:rPr>
        <w:t xml:space="preserve">O </w:t>
      </w:r>
      <w:r w:rsidRPr="00EC3473">
        <w:rPr>
          <w:rFonts w:ascii="Arial" w:eastAsia="Arial MT" w:hAnsi="Arial" w:cs="Arial"/>
          <w:b/>
          <w:kern w:val="0"/>
          <w:lang w:val="pt-PT"/>
          <w14:ligatures w14:val="none"/>
        </w:rPr>
        <w:t xml:space="preserve">Resumo Simples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deve ser composto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dos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seguintes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itens: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Identificação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da atividade (Extensão, Iniciação Científica e Tecnológica ou Ação Educacional); Título (caixa alta, negrito, centralizado); Texto (Considerações Iniciais: breve apresentação do assunto, problema, justificativa, objetivos). Metodologia utilizada. Resultados - exceto para resumos de revisão bibliográfica, e Considerações Finais). Três a cinco palavras-chave. O resumo deve</w:t>
      </w:r>
      <w:r w:rsidRPr="00EC3473">
        <w:rPr>
          <w:rFonts w:ascii="Arial" w:eastAsia="Arial MT" w:hAnsi="Arial" w:cs="Arial"/>
          <w:spacing w:val="-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ser</w:t>
      </w:r>
      <w:r w:rsidRPr="00EC3473">
        <w:rPr>
          <w:rFonts w:ascii="Arial" w:eastAsia="Arial MT" w:hAnsi="Arial" w:cs="Arial"/>
          <w:spacing w:val="-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elaborado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em</w:t>
      </w:r>
      <w:r w:rsidRPr="00EC3473">
        <w:rPr>
          <w:rFonts w:ascii="Arial" w:eastAsia="Arial MT" w:hAnsi="Arial" w:cs="Arial"/>
          <w:spacing w:val="-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(1)</w:t>
      </w:r>
      <w:r w:rsidRPr="00EC3473">
        <w:rPr>
          <w:rFonts w:ascii="Arial" w:eastAsia="Arial MT" w:hAnsi="Arial" w:cs="Arial"/>
          <w:spacing w:val="-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uma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página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apenas</w:t>
      </w:r>
      <w:r w:rsidRPr="00EC3473">
        <w:rPr>
          <w:rFonts w:ascii="Arial" w:eastAsia="Arial MT" w:hAnsi="Arial" w:cs="Arial"/>
          <w:spacing w:val="-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e</w:t>
      </w:r>
      <w:r w:rsidRPr="00EC3473">
        <w:rPr>
          <w:rFonts w:ascii="Arial" w:eastAsia="Arial MT" w:hAnsi="Arial" w:cs="Arial"/>
          <w:spacing w:val="-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deve,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obrigatoriamente,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seguir a formatação descrita a seguir: editor de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texto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word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2010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ou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superior ou editor de texto similar;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tamanho do papel A4; margens: 3 cm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esquerda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e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superior,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2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cm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inferior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e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direita;</w:t>
      </w:r>
      <w:r w:rsidRPr="00EC3473">
        <w:rPr>
          <w:rFonts w:ascii="Arial" w:eastAsia="Arial MT" w:hAnsi="Arial" w:cs="Arial"/>
          <w:spacing w:val="-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título</w:t>
      </w:r>
      <w:r w:rsidRPr="00EC3473">
        <w:rPr>
          <w:rFonts w:ascii="Arial" w:eastAsia="Arial MT" w:hAnsi="Arial" w:cs="Arial"/>
          <w:spacing w:val="-3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 xml:space="preserve">e corpo do texto: fonte Arial, tamanho 12. O espaçamento entre linhas deve ser simples. Entre 200 e 400 palavras. Para validação do processo de submissão dos Resumos Simples, o material deve ser enviado em arquivo, na versão .doc ou.docx, sem identificação dos autores no corpo do texto do resumo. Realizar o processo de inscrição dos seus dados, pagamento da taxa de inscrição e submissão do Resumo Simples através do site doity. Acompanhar pelo e-mail institucional informado, pelo site de inscrição e pelos locais de aviso nas instalações da FACIGA-AESGA o acompanhamento do I ENPPEX, seus prazos e suas datas de realização. </w:t>
      </w:r>
    </w:p>
    <w:p w14:paraId="31BB4F38" w14:textId="77777777" w:rsidR="00EC3473" w:rsidRPr="00EC3473" w:rsidRDefault="00EC3473" w:rsidP="00EC3473">
      <w:pPr>
        <w:widowControl w:val="0"/>
        <w:autoSpaceDE w:val="0"/>
        <w:autoSpaceDN w:val="0"/>
        <w:spacing w:before="24" w:after="0" w:line="276" w:lineRule="auto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</w:p>
    <w:p w14:paraId="79DAF719" w14:textId="77777777" w:rsidR="00EC3473" w:rsidRPr="00EC3473" w:rsidRDefault="00EC3473" w:rsidP="00EC3473">
      <w:pPr>
        <w:widowControl w:val="0"/>
        <w:autoSpaceDE w:val="0"/>
        <w:autoSpaceDN w:val="0"/>
        <w:spacing w:after="0" w:line="276" w:lineRule="auto"/>
        <w:ind w:left="282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  <w:r w:rsidRPr="00EC3473">
        <w:rPr>
          <w:rFonts w:ascii="Arial" w:eastAsia="Arial MT" w:hAnsi="Arial" w:cs="Arial"/>
          <w:kern w:val="0"/>
          <w:lang w:val="pt-PT"/>
          <w14:ligatures w14:val="none"/>
        </w:rPr>
        <w:t>Palavras-chave:</w:t>
      </w:r>
      <w:r w:rsidRPr="00EC3473">
        <w:rPr>
          <w:rFonts w:ascii="Arial" w:eastAsia="Arial MT" w:hAnsi="Arial" w:cs="Arial"/>
          <w:spacing w:val="-1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Resumo.</w:t>
      </w:r>
      <w:r w:rsidRPr="00EC3473">
        <w:rPr>
          <w:rFonts w:ascii="Arial" w:eastAsia="Arial MT" w:hAnsi="Arial" w:cs="Arial"/>
          <w:spacing w:val="-14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kern w:val="0"/>
          <w:lang w:val="pt-PT"/>
          <w14:ligatures w14:val="none"/>
        </w:rPr>
        <w:t>Formatação.</w:t>
      </w:r>
      <w:r w:rsidRPr="00EC3473">
        <w:rPr>
          <w:rFonts w:ascii="Arial" w:eastAsia="Arial MT" w:hAnsi="Arial" w:cs="Arial"/>
          <w:spacing w:val="-15"/>
          <w:kern w:val="0"/>
          <w:lang w:val="pt-PT"/>
          <w14:ligatures w14:val="none"/>
        </w:rPr>
        <w:t xml:space="preserve"> </w:t>
      </w:r>
      <w:r w:rsidRPr="00EC3473">
        <w:rPr>
          <w:rFonts w:ascii="Arial" w:eastAsia="Arial MT" w:hAnsi="Arial" w:cs="Arial"/>
          <w:spacing w:val="-2"/>
          <w:kern w:val="0"/>
          <w:lang w:val="pt-PT"/>
          <w14:ligatures w14:val="none"/>
        </w:rPr>
        <w:t>Modelo.</w:t>
      </w:r>
    </w:p>
    <w:p w14:paraId="60467F87" w14:textId="77777777" w:rsidR="00EC3473" w:rsidRPr="00EC3473" w:rsidRDefault="00EC3473" w:rsidP="00EC3473">
      <w:pPr>
        <w:widowControl w:val="0"/>
        <w:autoSpaceDE w:val="0"/>
        <w:autoSpaceDN w:val="0"/>
        <w:spacing w:before="201" w:after="0" w:line="276" w:lineRule="auto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</w:p>
    <w:p w14:paraId="462D4968" w14:textId="3DABCC01" w:rsidR="00EC3473" w:rsidRPr="00EC3473" w:rsidRDefault="00EC3473" w:rsidP="00EC3473">
      <w:pPr>
        <w:widowControl w:val="0"/>
        <w:autoSpaceDE w:val="0"/>
        <w:autoSpaceDN w:val="0"/>
        <w:spacing w:after="0" w:line="276" w:lineRule="auto"/>
        <w:ind w:left="986"/>
        <w:jc w:val="both"/>
        <w:rPr>
          <w:rFonts w:ascii="Arial" w:eastAsia="Arial MT" w:hAnsi="Arial" w:cs="Arial"/>
          <w:kern w:val="0"/>
          <w:lang w:val="pt-PT"/>
          <w14:ligatures w14:val="none"/>
        </w:rPr>
        <w:sectPr w:rsidR="00EC3473" w:rsidRPr="00EC3473" w:rsidSect="00EC3473">
          <w:headerReference w:type="default" r:id="rId4"/>
          <w:footerReference w:type="default" r:id="rId5"/>
          <w:pgSz w:w="11900" w:h="16860"/>
          <w:pgMar w:top="1940" w:right="1700" w:bottom="1220" w:left="1417" w:header="734" w:footer="1026" w:gutter="0"/>
          <w:cols w:space="720"/>
        </w:sectPr>
      </w:pPr>
      <w:r w:rsidRPr="00EC3473">
        <w:rPr>
          <w:rFonts w:ascii="Arial" w:eastAsia="Arial MT" w:hAnsi="Arial" w:cs="Arial"/>
          <w:spacing w:val="-10"/>
          <w:kern w:val="0"/>
          <w:lang w:val="pt-PT"/>
          <w14:ligatures w14:val="none"/>
        </w:rPr>
        <w:t>.</w:t>
      </w:r>
    </w:p>
    <w:p w14:paraId="7B6C8944" w14:textId="77777777" w:rsidR="00EC3473" w:rsidRDefault="00EC3473"/>
    <w:sectPr w:rsidR="00EC3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1145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B696A9" wp14:editId="1ABEDFD6">
              <wp:simplePos x="0" y="0"/>
              <wp:positionH relativeFrom="page">
                <wp:posOffset>6361042</wp:posOffset>
              </wp:positionH>
              <wp:positionV relativeFrom="page">
                <wp:posOffset>9913580</wp:posOffset>
              </wp:positionV>
              <wp:extent cx="16002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DE968" w14:textId="77777777" w:rsidR="00000000" w:rsidRDefault="00000000">
                          <w:pPr>
                            <w:pStyle w:val="Ttulo2Char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696A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0.85pt;margin-top:780.6pt;width:12.6pt;height:1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blgEAACEDAAAOAAAAZHJzL2Uyb0RvYy54bWysUsFu2zAMvQ/YPwi6L3YCNBiMOEW7osWA&#10;YhvQ7QMUWYqFWaJKKrHz96NUJxm227CLRInU43uP2txOfhBHg+QgtHK5qKUwQUPnwr6VP74/fvgo&#10;BSUVOjVAMK08GZK32/fvNmNszAp6GDqDgkECNWNsZZ9SbKqKdG+8ogVEEzhpAb1KfMR91aEaGd0P&#10;1aqu19UI2EUEbYj49uEtKbcF31qj01drySQxtJK5pbJiWXd5rbYb1exRxd7pmYb6BxZeucBNL1AP&#10;KilxQPcXlHcagcCmhQZfgbVOm6KB1SzrP9S89CqaooXNoXixif4frP5yfInfUKTpHiYeYBFB8Rn0&#10;T2JvqjFSM9dkT6khrs5CJ4s+7yxB8EP29nTx00xJ6Iy2rusVZzSnluubZV38rq6PI1J6MuBFDlqJ&#10;PK5CQB2fKeX2qjmXzFze2mciadpNwnWZM1fmmx10J5Yy8jRbSa8HhUaK4XNgu/LozwGeg905wDR8&#10;gvJBsqIAd4cE1hUCV9yZAM+h8Jr/TB707+dSdf3Z218AAAD//wMAUEsDBBQABgAIAAAAIQAXkxfS&#10;4gAAAA8BAAAPAAAAZHJzL2Rvd25yZXYueG1sTI/BTsMwEETvSPyDtUjcqJ1IpG2IU1UITkiINBw4&#10;OvE2sRqvQ+y24e9xTnDb2R3Nvil2sx3YBSdvHElIVgIYUuu0oU7CZ/36sAHmgyKtBkco4Qc97Mrb&#10;m0Ll2l2pwsshdCyGkM+VhD6EMefctz1a5VduRIq3o5usClFOHdeTusZwO/BUiIxbZSh+6NWIzz22&#10;p8PZSth/UfVivt+bj+pYmbreCnrLTlLe3837J2AB5/BnhgU/okMZmRp3Ju3ZELUQyTp64/SYJSmw&#10;xSPSbAusWXabdQq8LPj/HuUvAAAA//8DAFBLAQItABQABgAIAAAAIQC2gziS/gAAAOEBAAATAAAA&#10;AAAAAAAAAAAAAAAAAABbQ29udGVudF9UeXBlc10ueG1sUEsBAi0AFAAGAAgAAAAhADj9If/WAAAA&#10;lAEAAAsAAAAAAAAAAAAAAAAALwEAAF9yZWxzLy5yZWxzUEsBAi0AFAAGAAgAAAAhAGHs0FuWAQAA&#10;IQMAAA4AAAAAAAAAAAAAAAAALgIAAGRycy9lMm9Eb2MueG1sUEsBAi0AFAAGAAgAAAAhABeTF9Li&#10;AAAADwEAAA8AAAAAAAAAAAAAAAAA8AMAAGRycy9kb3ducmV2LnhtbFBLBQYAAAAABAAEAPMAAAD/&#10;BAAAAAA=&#10;" filled="f" stroked="f">
              <v:textbox inset="0,0,0,0">
                <w:txbxContent>
                  <w:p w14:paraId="399DE968" w14:textId="77777777" w:rsidR="00000000" w:rsidRDefault="00000000">
                    <w:pPr>
                      <w:pStyle w:val="Ttulo2Char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C52A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8F0C051" wp14:editId="770ED83C">
          <wp:simplePos x="0" y="0"/>
          <wp:positionH relativeFrom="page">
            <wp:posOffset>5881506</wp:posOffset>
          </wp:positionH>
          <wp:positionV relativeFrom="page">
            <wp:posOffset>466333</wp:posOffset>
          </wp:positionV>
          <wp:extent cx="551985" cy="6090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985" cy="609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F8A7CD2" wp14:editId="4EE3440D">
              <wp:simplePos x="0" y="0"/>
              <wp:positionH relativeFrom="page">
                <wp:posOffset>1066438</wp:posOffset>
              </wp:positionH>
              <wp:positionV relativeFrom="page">
                <wp:posOffset>958081</wp:posOffset>
              </wp:positionV>
              <wp:extent cx="480695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5FF1C" w14:textId="77777777" w:rsidR="00000000" w:rsidRDefault="00000000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AUTARQUIA</w:t>
                          </w:r>
                          <w:r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ENSINO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SUPERIOR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GARANHUNS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AESGA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hAnsi="Calibri"/>
                              <w:spacing w:val="-2"/>
                            </w:rPr>
                            <w:t>---------------------------.--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-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A7C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.95pt;margin-top:75.45pt;width:378.5pt;height:1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0clAEAABsDAAAOAAAAZHJzL2Uyb0RvYy54bWysUsFuEzEQvSP1HyzfG28qGpVVNhVQFSFV&#10;gFT4AMdrZ1esPe6Mk938PWN3kyC4IS722DN+894br+8nP4iDReohNHK5qKSwwUDbh10jf3x/vL6T&#10;gpIOrR4g2EYeLcn7zdWb9RhrewMdDK1FwSCB6jE2sksp1kqR6azXtIBoAycdoNeJj7hTLeqR0f2g&#10;bqpqpUbANiIYS8S3D69JuSn4zlmTvjpHNomhkcwtlRXLus2r2qx1vUMdu97MNPQ/sPC6D9z0DPWg&#10;kxZ77P+C8r1BIHBpYcArcK43tmhgNcvqDzXPnY62aGFzKJ5tov8Ha74cnuM3FGn6ABMPsIig+ATm&#10;J7E3aoxUzzXZU6qJq7PQyaHPO0sQ/JC9PZ79tFMShi/f3lWrd7ecMpxbrm6XVTFcXV5HpPTJghc5&#10;aCTyvAoDfXiilPvr+lQyk3ntn5mkaTtxSQ630B5ZxMhzbCS97DVaKYbPgY3KQz8FeAq2pwDT8BHK&#10;18haArzfJ3B96XzBnTvzBAqh+bfkEf9+LlWXP735BQAA//8DAFBLAwQUAAYACAAAACEA0z5JDd4A&#10;AAALAQAADwAAAGRycy9kb3ducmV2LnhtbEyPQU/DMAyF70j8h8hI3FjCBB0tTadpGickRFcOHNPG&#10;a6s1Tmmyrfx7zAlu79lPz5/z9ewGccYp9J403C8UCKTG255aDR/Vy90TiBANWTN4Qg3fGGBdXF/l&#10;JrP+QiWe97EVXEIhMxq6GMdMytB06ExY+BGJdwc/ORPZTq20k7lwuRvkUqlEOtMTX+jMiNsOm+P+&#10;5DRsPqnc9V9v9Xt5KPuqShW9Jketb2/mzTOIiHP8C8MvPqNDwUy1P5ENYmCfrFKOsnhULDiRLh9Y&#10;1DxZJSnIIpf/fyh+AAAA//8DAFBLAQItABQABgAIAAAAIQC2gziS/gAAAOEBAAATAAAAAAAAAAAA&#10;AAAAAAAAAABbQ29udGVudF9UeXBlc10ueG1sUEsBAi0AFAAGAAgAAAAhADj9If/WAAAAlAEAAAsA&#10;AAAAAAAAAAAAAAAALwEAAF9yZWxzLy5yZWxzUEsBAi0AFAAGAAgAAAAhAP/NrRyUAQAAGwMAAA4A&#10;AAAAAAAAAAAAAAAALgIAAGRycy9lMm9Eb2MueG1sUEsBAi0AFAAGAAgAAAAhANM+SQ3eAAAACwEA&#10;AA8AAAAAAAAAAAAAAAAA7gMAAGRycy9kb3ducmV2LnhtbFBLBQYAAAAABAAEAPMAAAD5BAAAAAA=&#10;" filled="f" stroked="f">
              <v:textbox inset="0,0,0,0">
                <w:txbxContent>
                  <w:p w14:paraId="5265FF1C" w14:textId="77777777" w:rsidR="00000000" w:rsidRDefault="00000000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AUTARQUIA</w:t>
                    </w:r>
                    <w:r>
                      <w:rPr>
                        <w:rFonts w:ascii="Calibri" w:hAns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DO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ENSINO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SUPERIOR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DE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GARANHUNS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–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AESGA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pacing w:val="-2"/>
                      </w:rPr>
                      <w:t>---------------------------.--</w:t>
                    </w:r>
                    <w:r>
                      <w:rPr>
                        <w:rFonts w:ascii="Calibri" w:hAnsi="Calibri"/>
                        <w:spacing w:val="-10"/>
                      </w:rPr>
                      <w:t>-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73"/>
    <w:rsid w:val="00EC3473"/>
    <w:rsid w:val="00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5360"/>
  <w15:chartTrackingRefBased/>
  <w15:docId w15:val="{EEE53562-119E-4A37-9F0B-037778C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3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3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3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3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3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3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3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3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3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3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34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34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34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34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34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34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34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34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34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3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34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3473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C34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 L Bezerra</dc:creator>
  <cp:keywords/>
  <dc:description/>
  <cp:lastModifiedBy>Ricardo J L Bezerra</cp:lastModifiedBy>
  <cp:revision>1</cp:revision>
  <dcterms:created xsi:type="dcterms:W3CDTF">2025-04-14T13:23:00Z</dcterms:created>
  <dcterms:modified xsi:type="dcterms:W3CDTF">2025-04-14T13:24:00Z</dcterms:modified>
</cp:coreProperties>
</file>