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&lt;TÍTULO&gt;: &lt;SUBTÍTULO&gt;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Devem ser inseridos aqui o nome do autor, de coautores e a respectiva filiação institucional.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Modalidade: Trabalho Completo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Resumo: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resumo deve ser redigido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justificado. Deve ser digitado sem parágrafo. Não deve conter citações e referências. Deve ter 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máximo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00 palavras. Deve conter uma introdução ao tema, o objetivo do trabalho, os procedime</w:t>
      </w:r>
      <w:r>
        <w:rPr>
          <w:rFonts w:ascii="Calibri" w:eastAsia="Calibri" w:hAnsi="Calibri" w:cs="Calibri"/>
          <w:color w:val="000000"/>
          <w:sz w:val="24"/>
          <w:szCs w:val="24"/>
        </w:rPr>
        <w:t>ntos metodológicos, os resultados e as considerações finais.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Palavra-Chave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 Palavra-Chave 2; Palavra-Chave 3.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Obs.: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palavras-chave devem ser redigidas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</w:t>
      </w:r>
      <w:r>
        <w:rPr>
          <w:rFonts w:ascii="Calibri" w:eastAsia="Calibri" w:hAnsi="Calibri" w:cs="Calibri"/>
          <w:color w:val="000000"/>
          <w:sz w:val="24"/>
          <w:szCs w:val="24"/>
        </w:rPr>
        <w:t>stificado. Destacar no mínimo três e no máximo cinco palavras-chave. As palavras-chave devem representar adequadamente os assuntos relevantes abordados no trabalho científico.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  <w:sectPr w:rsidR="00AA49AC">
          <w:headerReference w:type="default" r:id="rId8"/>
          <w:footerReference w:type="default" r:id="rId9"/>
          <w:headerReference w:type="first" r:id="rId10"/>
          <w:pgSz w:w="11907" w:h="16840"/>
          <w:pgMar w:top="1701" w:right="1134" w:bottom="1134" w:left="1701" w:header="0" w:footer="567" w:gutter="0"/>
          <w:pgNumType w:start="1"/>
          <w:cols w:space="720"/>
          <w:titlePg/>
        </w:sect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1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INTRODUÇÃO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introdução se refere a “[...] parte inicial do artigo, onde devem constar a delimitação do assunto tratado, os objetivos da pesquisa e outros elementos necessários para situar o tema do artigo” (NBR 6022:2003).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orientações para a elaboração do texto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ão oriundas das seguintes normas: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(a) Artigo científico (NBR 6022:2003);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(b) Referências (NBR 6023:2018);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(c) Numeração progressiva (NBR 6024:2003);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(d) Resumo (NBR 6028:2003);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(e) Citações (NBR 10.520:2002);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(f) Tabelas (IBGE, 1993). 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trabalho cie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ntífico deve usar o formato A4, com coluna simples, no mínimo 10 e no máximo 15 laudas, incluindo a folha de rosto e a lista de referências. Não inserir paginação.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Palavras estrangeiras devem ser digitadas em itálico.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margens devem respeitar o seguinte: superior = 3,0 cm; inferior = 2,0 cm; esquerda = 3,0 cm; direita = 2,0 cm.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título deve ser conciso,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12, em letras maiúsculas e em negrito. O título e subtítulo (se houver) devem ser separad</w:t>
      </w:r>
      <w:r>
        <w:rPr>
          <w:rFonts w:ascii="Calibri" w:eastAsia="Calibri" w:hAnsi="Calibri" w:cs="Calibri"/>
          <w:color w:val="000000"/>
          <w:sz w:val="24"/>
          <w:szCs w:val="24"/>
        </w:rPr>
        <w:t>os por dois-pontos (:).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espaçamento do texto deve ser de 1,5cm entre linhas; sem espaçamento entre parágrafos; com recuo de 1,25cm no início de cada parágrafo. A fonte do corpo do texto deve ser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tamanho 12, com alinhamento justificado.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fonte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das referências deve ser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12, com espaçamento simples entre linhas, com alinhamento à margem esquerda, sem recuo, com espaçamento simples entre parágrafos.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 as citações longas, notas de rodapé e para a indicação da fonte (autoria) de fi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guras e tabelas, usar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tamanho 11. Para as legendas e conteúdos das ilustrações e tabelas, usar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10.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Os títulos das seções e subseções devem usar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12, em negrito, alinhados à margem esquerda, com 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paçamento simples entre linhas, e espaçamento entre parágrafos superior 12 e inferior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siglas deverão ser utilizadas de maneira padronizada, sendo apresentada na primeira citação no texto: o termo por extenso, seguido da sigla entre parênteses. As sig</w:t>
      </w:r>
      <w:r>
        <w:rPr>
          <w:rFonts w:ascii="Calibri" w:eastAsia="Calibri" w:hAnsi="Calibri" w:cs="Calibri"/>
          <w:color w:val="000000"/>
          <w:sz w:val="24"/>
          <w:szCs w:val="24"/>
        </w:rPr>
        <w:t>las não devem ser usadas no título e também no resumo.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DESENVOLVIMENTO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desenvolvimento do trabalho científico se refere a “[...] parte principal do artigo, que contém a exposição ordenada e pormenorizada do assunto tratado” (NBR 6022:2003). O texto pode ser dividido em seções e subseções (NBR 6024:2003), no intuito de delim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itar as partes relevantes sobre a temática abordada.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seção referente aos procedimentos metodológicos deve apresentar de modo claro e sucinto a natureza da pesquisa [qualitativa, quantitativa,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qualiquantitativa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], o tipo de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pesquisa [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descritiva-exploratór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; documental; bibliográfica; etc.], o método empregado, as técnicas e os procedimentos adotados para a coleta e análise de dados.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seção referente aos resultados deve apresentar de modo claro e objetivo as análises, reflexões e inferências realizadas.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que tange as ilustrações sua identificação deve aparecer na parte superior,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centralizada, indicando a sequência numérica em que aparece no texto e o título representativo, usando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negrito, tamanho 11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A fonte [elemento obrigatório, mesmo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elaborada pelo próprio autor], legenda, notas e outras informações necessárias à sua compreensão devem aparecer na parte inferior, centralizada, usando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negrito, tamanho 10. Considerar como figura: desenhos, diagramas, fluxogramas, fotograf</w:t>
      </w:r>
      <w:r>
        <w:rPr>
          <w:rFonts w:ascii="Calibri" w:eastAsia="Calibri" w:hAnsi="Calibri" w:cs="Calibri"/>
          <w:color w:val="000000"/>
          <w:sz w:val="24"/>
          <w:szCs w:val="24"/>
        </w:rPr>
        <w:t>ias, mapas e retratos. Outros tipos: gráficos, quadros e tabelas, conforme exemplos a seguir: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Figura 1: Título da figura.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5760720" cy="353250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Fonte: </w:t>
      </w:r>
      <w:r>
        <w:rPr>
          <w:rFonts w:ascii="Calibri" w:eastAsia="Calibri" w:hAnsi="Calibri" w:cs="Calibri"/>
          <w:color w:val="000000"/>
        </w:rPr>
        <w:t>Extraído de...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Gráfico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: Título do gráfico.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252992" cy="2400300"/>
            <wp:effectExtent l="0" t="0" r="0" b="0"/>
            <wp:docPr id="9" name="image2.png" descr="Resultado de imagem para gráficos museolog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gráficos museologia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992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Fonte: </w:t>
      </w:r>
      <w:r>
        <w:rPr>
          <w:rFonts w:ascii="Calibri" w:eastAsia="Calibri" w:hAnsi="Calibri" w:cs="Calibri"/>
          <w:color w:val="000000"/>
        </w:rPr>
        <w:t>Extraído de...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Quadro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: Título do quadro.</w:t>
      </w:r>
    </w:p>
    <w:tbl>
      <w:tblPr>
        <w:tblStyle w:val="a1"/>
        <w:tblW w:w="45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5"/>
        <w:gridCol w:w="2976"/>
      </w:tblGrid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Conteúdo</w:t>
            </w:r>
          </w:p>
        </w:tc>
      </w:tr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Museologia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Memória</w:t>
            </w:r>
          </w:p>
        </w:tc>
      </w:tr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Museologia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Memória</w:t>
            </w:r>
          </w:p>
        </w:tc>
      </w:tr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Museologia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Memória</w:t>
            </w:r>
          </w:p>
        </w:tc>
      </w:tr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Museologia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Memória</w:t>
            </w:r>
          </w:p>
        </w:tc>
      </w:tr>
      <w:tr w:rsidR="00AA49AC">
        <w:trPr>
          <w:jc w:val="center"/>
        </w:trPr>
        <w:tc>
          <w:tcPr>
            <w:tcW w:w="1555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Museologia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Memória</w:t>
            </w:r>
          </w:p>
        </w:tc>
      </w:tr>
    </w:tbl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Fonte: Adaptado de...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Tabela 1: Título da tabela.</w:t>
      </w:r>
    </w:p>
    <w:tbl>
      <w:tblPr>
        <w:tblStyle w:val="a2"/>
        <w:tblW w:w="4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1"/>
        <w:gridCol w:w="1589"/>
      </w:tblGrid>
      <w:tr w:rsidR="00AA49AC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%</w:t>
            </w:r>
          </w:p>
        </w:tc>
      </w:tr>
      <w:tr w:rsidR="00AA49AC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10%</w:t>
            </w:r>
          </w:p>
        </w:tc>
      </w:tr>
      <w:tr w:rsidR="00AA49AC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20%</w:t>
            </w:r>
          </w:p>
        </w:tc>
      </w:tr>
      <w:tr w:rsidR="00AA49AC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30%</w:t>
            </w:r>
          </w:p>
        </w:tc>
      </w:tr>
      <w:tr w:rsidR="00AA49AC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40%</w:t>
            </w:r>
          </w:p>
        </w:tc>
      </w:tr>
      <w:tr w:rsidR="00AA49AC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 </w:t>
            </w:r>
            <w:r>
              <w:rPr>
                <w:rFonts w:ascii="Calibri" w:eastAsia="Calibri" w:hAnsi="Calibri" w:cs="Calibri"/>
                <w:b/>
              </w:rPr>
              <w:t>FPMU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A49AC" w:rsidRDefault="00CC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50%</w:t>
            </w:r>
          </w:p>
        </w:tc>
      </w:tr>
    </w:tbl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Fonte: Elaborado </w:t>
      </w:r>
      <w:proofErr w:type="gramStart"/>
      <w:r>
        <w:rPr>
          <w:rFonts w:ascii="Calibri" w:eastAsia="Calibri" w:hAnsi="Calibri" w:cs="Calibri"/>
          <w:b/>
          <w:color w:val="000000"/>
        </w:rPr>
        <w:t>pelo(</w:t>
      </w:r>
      <w:proofErr w:type="gramEnd"/>
      <w:r>
        <w:rPr>
          <w:rFonts w:ascii="Calibri" w:eastAsia="Calibri" w:hAnsi="Calibri" w:cs="Calibri"/>
          <w:b/>
          <w:color w:val="000000"/>
        </w:rPr>
        <w:t>a) autor(a).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notas de rodapé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devem ser explicativas, ou seja, complementar ou esclarecer o conteúdo apresentado no texto.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equações e fórmulas “[...] devem ser destacadas no texto e, se necessário, numeradas com algarismos arábicos entre parênteses, alinhados à direita. Na sequência normal do texto, é permitido o uso de uma entrelinha maior que comporte seus elementos (expo</w:t>
      </w:r>
      <w:r>
        <w:rPr>
          <w:rFonts w:ascii="Calibri" w:eastAsia="Calibri" w:hAnsi="Calibri" w:cs="Calibri"/>
          <w:color w:val="000000"/>
          <w:sz w:val="24"/>
          <w:szCs w:val="24"/>
        </w:rPr>
        <w:t>entes, índices, entre outros)” (NBR 14724:2011):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+ y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= z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(1)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(x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+ y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)/5 = n                                                                                                                                                  (2)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2.1 Citações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obras consultadas e utilizadas no texto devem compor a lista de referências. Para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citar usar a norma ABNT NBR 10.520:2002. </w:t>
      </w:r>
    </w:p>
    <w:p w:rsidR="00AA49AC" w:rsidRDefault="00CC6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Citação: menção de uma informação extraída de outra fonte. </w:t>
      </w:r>
    </w:p>
    <w:p w:rsidR="00AA49AC" w:rsidRDefault="00CC6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Citação de citação: citação direta ou indireta de um texto em que não se teve acesso ao original.</w:t>
      </w:r>
    </w:p>
    <w:p w:rsidR="00AA49AC" w:rsidRDefault="00CC6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Citação direta: transcrição textual de parte da obra do autor consultado.</w:t>
      </w:r>
    </w:p>
    <w:p w:rsidR="00AA49AC" w:rsidRDefault="00CC6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Citação indireta: texto baseado na obra do autor consultado.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citações diretas (literais) de até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(três) linhas, devem ser apresentadas no corpo do texto entre aspas (“”), sem des</w:t>
      </w:r>
      <w:r>
        <w:rPr>
          <w:rFonts w:ascii="Calibri" w:eastAsia="Calibri" w:hAnsi="Calibri" w:cs="Calibri"/>
          <w:color w:val="000000"/>
          <w:sz w:val="24"/>
          <w:szCs w:val="24"/>
        </w:rPr>
        <w:t>taque em itálico (ou qualquer outro destaque), seguidas da autoria entre parênteses (SOBRENOME DO AUTOR, data, página), sem espaço entre o ponto e o número da página. Ex.: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citações diretas (literais) com mais 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(três) linhas, devem ser apresentadas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parágrafo destacado do texto, com 4cm de recuo à esquerda, aplicando 6pt antes e 6pt depois, alinhamento justificado, espaçamento entre linhas simples,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sem aspas, sem itálico (ou qualquer outro destaque), seguida da autoria ent</w:t>
      </w:r>
      <w:r>
        <w:rPr>
          <w:rFonts w:ascii="Calibri" w:eastAsia="Calibri" w:hAnsi="Calibri" w:cs="Calibri"/>
          <w:color w:val="000000"/>
          <w:sz w:val="24"/>
          <w:szCs w:val="24"/>
        </w:rPr>
        <w:t>re parênteses (SOBRENOME DO AUTOR, data, página), sem espaço entre o ponto e o número, com ponto final depois dos parênteses. Ex.: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 normas relacionadas a seguir contêm disposições que, ao serem citadas neste texto, constituem prescrições para esta Norma.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edições indicadas estavam em vigor no momento desta publicação. Como toda norma está sujeita à revisão, recomenda-se àqueles que realizam acordos com base nesta que verifiquem a conveniência de se usarem as edições mais recentes das normas citadas a se</w:t>
      </w:r>
      <w:r>
        <w:rPr>
          <w:rFonts w:ascii="Calibri" w:eastAsia="Calibri" w:hAnsi="Calibri" w:cs="Calibri"/>
          <w:color w:val="000000"/>
          <w:sz w:val="22"/>
          <w:szCs w:val="22"/>
        </w:rPr>
        <w:t>guir (ABNT, 2002, p.1)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citação indireta é elaborada a partir da ideia ou opinião de um autor ou autores de uma obra consultada. Nesse intuito, cita-se o autor ou autores e o ano de publicação, usando a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12. Exemplos no início do parágrafo:</w:t>
      </w:r>
    </w:p>
    <w:p w:rsidR="00AA49AC" w:rsidRDefault="00CC68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Almeida (2017) destaca que...</w:t>
      </w:r>
    </w:p>
    <w:p w:rsidR="00AA49AC" w:rsidRDefault="00CC68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A partir de seus estudos, Oliveira e Magalhães (2010) evidenciaram...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Exemplos no final do parágrafo:</w:t>
      </w:r>
    </w:p>
    <w:p w:rsidR="00AA49AC" w:rsidRDefault="00CC6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(ALMEIDA, 2017).</w:t>
      </w:r>
    </w:p>
    <w:p w:rsidR="00AA49AC" w:rsidRDefault="00CC6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(OLIVEIRA; MAGALHÃES, 2010).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OBS.: Não é necessário colocar o número de página.</w:t>
      </w:r>
    </w:p>
    <w:p w:rsidR="00AA49AC" w:rsidRDefault="00CC68B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2.1.1 Outros Casos de Citações</w:t>
      </w:r>
    </w:p>
    <w:p w:rsidR="00AA49AC" w:rsidRDefault="00CC6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Quando vários autores são citados em sequência aplicar a ordem cronológica de data de publicação dos documentos, separados por ponto e vírgula (;).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Ex.1: (SOUZA, 2005; CARVALHO, 2008; ALMEIDA, 2010; NÓBREGA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al.</w:t>
      </w:r>
      <w:r>
        <w:rPr>
          <w:rFonts w:ascii="Calibri" w:eastAsia="Calibri" w:hAnsi="Calibri" w:cs="Calibri"/>
          <w:color w:val="000000"/>
          <w:sz w:val="24"/>
          <w:szCs w:val="24"/>
        </w:rPr>
        <w:t>, 2013; CUNHA, 2017).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Ex.2: Souza (2005); Carvalho (2008); Almeida (2010); Nóbrega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000000"/>
          <w:sz w:val="24"/>
          <w:szCs w:val="24"/>
        </w:rPr>
        <w:t>. (2013); Cunha (2017).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Textos com dois ou três autores: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Johannes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Kimberley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(2017, p.15) (no corpo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texto) ou (JOHANNES; KIMBERLEY, 2017, p.15) (dentro dos parênteses);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Johannes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Kimberley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Basol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(2017, p.15) (no corpo do texto) ou (JOHANNES; KIMBERLEY; BASOL, 2017, p.15) (dentro dos parênteses).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c) Textos com mais de três autores: (SANTANA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2015) (dentro dos parênteses) ou Santana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(2015) (fora dos parênteses);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d) Citações do mesmo autor, de obras publicadas no mesmo ano, acrescentar uma letra minúscula após a data, sem espaçamento. Ex.: (BAPTISTA, 2010a, 2010b) ou Baptista (2010a; 20</w:t>
      </w:r>
      <w:r>
        <w:rPr>
          <w:rFonts w:ascii="Calibri" w:eastAsia="Calibri" w:hAnsi="Calibri" w:cs="Calibri"/>
          <w:color w:val="000000"/>
          <w:sz w:val="24"/>
          <w:szCs w:val="24"/>
        </w:rPr>
        <w:t>10b).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e) Citações do mesmo autor, de obras publicadas em anos diferentes, aplicar a ordem cronológica de data de publicação dos documentos, separados por ponto e vírgula (;). Ex.: (SANTOS, 2010; 2012; 2016).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CONSIDERAÇÕES FINAIS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considerações finais se constituem na parte final do texto, em que, “[...] se apresentam as conclusões correspondentes aos objetivos e hipóteses” (ABNT, 2003, p.4). Apresentar uma síntese relativa aos tópicos mais relevante do texto, evidenciar se os ob</w:t>
      </w:r>
      <w:r>
        <w:rPr>
          <w:rFonts w:ascii="Calibri" w:eastAsia="Calibri" w:hAnsi="Calibri" w:cs="Calibri"/>
          <w:color w:val="000000"/>
          <w:sz w:val="24"/>
          <w:szCs w:val="24"/>
        </w:rPr>
        <w:t>jetivos propostos inicialmente foram ou não atingidos. Destacar os dados mais significativos da pesquisa. Propor sugestões para pesquisas futuras.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REFERÊNCIAS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referências se referem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relação das obras consultadas e citadas no texto. As obras são apres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entadas em ordem alfabética, conforme a norma ABNT 6023:2002. O(s)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autor(</w:t>
      </w:r>
      <w:proofErr w:type="spellStart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é(são) responsável(is) pela fidedignidade dos dados apresentados. Ex.: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Livro: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RICCEUR, Paul.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memória, a história, o esquecimento</w:t>
      </w:r>
      <w:r>
        <w:rPr>
          <w:rFonts w:ascii="Calibri" w:eastAsia="Calibri" w:hAnsi="Calibri" w:cs="Calibri"/>
          <w:color w:val="000000"/>
          <w:sz w:val="24"/>
          <w:szCs w:val="24"/>
        </w:rPr>
        <w:t>. Campinas: Editora Unicamp, 2007. 535p.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Capítulo de livro:</w:t>
      </w:r>
    </w:p>
    <w:p w:rsidR="00AA49AC" w:rsidRDefault="00CC68BC">
      <w:pPr>
        <w:ind w:left="708"/>
        <w:rPr>
          <w:rFonts w:ascii="Calibri" w:eastAsia="Calibri" w:hAnsi="Calibri" w:cs="Calibri"/>
          <w:sz w:val="24"/>
          <w:szCs w:val="24"/>
        </w:rPr>
      </w:pPr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HUFF, </w:t>
      </w:r>
      <w:r w:rsidRPr="00624C8B">
        <w:rPr>
          <w:rFonts w:ascii="Calibri" w:eastAsia="Calibri" w:hAnsi="Calibri" w:cs="Calibri"/>
          <w:sz w:val="24"/>
          <w:szCs w:val="24"/>
          <w:highlight w:val="white"/>
          <w:lang w:val="en-US"/>
        </w:rPr>
        <w:t>Anne Sigismund</w:t>
      </w:r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; NARAPAREDDY, </w:t>
      </w:r>
      <w:proofErr w:type="spellStart"/>
      <w:r w:rsidRPr="00624C8B">
        <w:rPr>
          <w:rFonts w:ascii="Calibri" w:eastAsia="Calibri" w:hAnsi="Calibri" w:cs="Calibri"/>
          <w:sz w:val="24"/>
          <w:szCs w:val="24"/>
          <w:highlight w:val="white"/>
          <w:lang w:val="en-US"/>
        </w:rPr>
        <w:t>Vijaya</w:t>
      </w:r>
      <w:proofErr w:type="spellEnd"/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; FLETCHER, </w:t>
      </w:r>
      <w:r w:rsidRPr="00624C8B">
        <w:rPr>
          <w:rFonts w:ascii="Calibri" w:eastAsia="Calibri" w:hAnsi="Calibri" w:cs="Calibri"/>
          <w:sz w:val="24"/>
          <w:szCs w:val="24"/>
          <w:highlight w:val="white"/>
          <w:lang w:val="en-US"/>
        </w:rPr>
        <w:t xml:space="preserve">Karen </w:t>
      </w:r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E. </w:t>
      </w:r>
      <w:proofErr w:type="gramStart"/>
      <w:r w:rsidRPr="00624C8B">
        <w:rPr>
          <w:rFonts w:ascii="Calibri" w:eastAsia="Calibri" w:hAnsi="Calibri" w:cs="Calibri"/>
          <w:sz w:val="24"/>
          <w:szCs w:val="24"/>
          <w:lang w:val="en-US"/>
        </w:rPr>
        <w:t>Coding</w:t>
      </w:r>
      <w:proofErr w:type="gramEnd"/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 the causal association of concepts. In: HUFF, </w:t>
      </w:r>
      <w:r w:rsidRPr="00624C8B">
        <w:rPr>
          <w:rFonts w:ascii="Calibri" w:eastAsia="Calibri" w:hAnsi="Calibri" w:cs="Calibri"/>
          <w:sz w:val="24"/>
          <w:szCs w:val="24"/>
          <w:highlight w:val="white"/>
          <w:lang w:val="en-US"/>
        </w:rPr>
        <w:t>Anne Sigismund</w:t>
      </w:r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 (Ed.). </w:t>
      </w:r>
      <w:proofErr w:type="gramStart"/>
      <w:r w:rsidRPr="00624C8B">
        <w:rPr>
          <w:rFonts w:ascii="Calibri" w:eastAsia="Calibri" w:hAnsi="Calibri" w:cs="Calibri"/>
          <w:b/>
          <w:sz w:val="24"/>
          <w:szCs w:val="24"/>
          <w:lang w:val="en-US"/>
        </w:rPr>
        <w:t>Mapping strategic thought</w:t>
      </w:r>
      <w:r w:rsidRPr="00624C8B">
        <w:rPr>
          <w:rFonts w:ascii="Calibri" w:eastAsia="Calibri" w:hAnsi="Calibri" w:cs="Calibri"/>
          <w:sz w:val="24"/>
          <w:szCs w:val="24"/>
          <w:lang w:val="en-US"/>
        </w:rPr>
        <w:t>.</w:t>
      </w:r>
      <w:proofErr w:type="gramEnd"/>
      <w:r w:rsidRPr="00624C8B">
        <w:rPr>
          <w:rFonts w:ascii="Calibri" w:eastAsia="Calibri" w:hAnsi="Calibri" w:cs="Calibri"/>
          <w:sz w:val="24"/>
          <w:szCs w:val="24"/>
          <w:lang w:val="en-US"/>
        </w:rPr>
        <w:t xml:space="preserve"> New York: Wiley, 1990. </w:t>
      </w:r>
      <w:r>
        <w:rPr>
          <w:rFonts w:ascii="Calibri" w:eastAsia="Calibri" w:hAnsi="Calibri" w:cs="Calibri"/>
          <w:sz w:val="24"/>
          <w:szCs w:val="24"/>
        </w:rPr>
        <w:t>426p.</w:t>
      </w:r>
    </w:p>
    <w:p w:rsidR="00AA49AC" w:rsidRDefault="00AA49AC">
      <w:pPr>
        <w:ind w:left="708"/>
        <w:rPr>
          <w:rFonts w:ascii="Calibri" w:eastAsia="Calibri" w:hAnsi="Calibri" w:cs="Calibri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Livro em suporte eletrônico: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FUJITA, Mariân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gela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Spotti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Lopes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000000"/>
          <w:sz w:val="24"/>
          <w:szCs w:val="24"/>
        </w:rPr>
        <w:t>.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.).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indexação de livros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a percepção de catalogadores e usuários de bibliotecas universitárias. Um estudo de observação do contexto sociocognitivo com protocolos verbais. São Paulo: Cultura Acadêmica, 2009. 149p. Disponível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em: &lt;http://static.scielo.org/scielobooks/wcvbc/pdf/boccato-9788579830150.pdf&gt;. Acesso em: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Capítulo de livro em suporte eletrônico: 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GRÁCIO, José Carlos Abbud; FADEL, Bárbara. Estratégias de preservação digital. In: VALENTIM, Marta Lígia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Pomim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(Org.).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Gestão, mediação e uso da informação</w:t>
      </w:r>
      <w:r>
        <w:rPr>
          <w:rFonts w:ascii="Calibri" w:eastAsia="Calibri" w:hAnsi="Calibri" w:cs="Calibri"/>
          <w:color w:val="000000"/>
          <w:sz w:val="24"/>
          <w:szCs w:val="24"/>
        </w:rPr>
        <w:t>. São Paulo: Cultura Acadêmica, 2010. 390p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.;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p.59-84. Disponível em: &lt;http://static.scielo.org/scielo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books/j4gkh/pdf/valentim-9788579831171.pdf&gt;. Acesso em: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Artigo em periódico – 1 autor: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CÓRDOBA GONZÁLEZ, S.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Latindex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Costa Rica: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nacimiento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evolución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años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historia.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Ciência da Informação</w:t>
      </w:r>
      <w:r>
        <w:rPr>
          <w:rFonts w:ascii="Calibri" w:eastAsia="Calibri" w:hAnsi="Calibri" w:cs="Calibri"/>
          <w:color w:val="000000"/>
          <w:sz w:val="24"/>
          <w:szCs w:val="24"/>
        </w:rPr>
        <w:t>, Brasília, v.44, n.2, p.248-257, maio/a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go. 2015. Disponível em: &lt;http://revista.ibict.br/ciinf/article/view/1794/2370&gt;. Acesso em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Artigo em periódico – 2 ou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autores:</w:t>
      </w:r>
    </w:p>
    <w:p w:rsidR="00AA49AC" w:rsidRDefault="00CC68BC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LESSA, Bruna; GOMES, </w:t>
      </w:r>
      <w:proofErr w:type="spellStart"/>
      <w:r>
        <w:rPr>
          <w:rFonts w:ascii="Calibri" w:eastAsia="Calibri" w:hAnsi="Calibri" w:cs="Calibri"/>
          <w:sz w:val="24"/>
          <w:szCs w:val="24"/>
        </w:rPr>
        <w:t>Henriette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Ferreira. A biblioteca pública como um empório de ideias: evidências do seu lugar </w:t>
      </w:r>
      <w:r>
        <w:rPr>
          <w:rFonts w:ascii="Calibri" w:eastAsia="Calibri" w:hAnsi="Calibri" w:cs="Calibri"/>
          <w:sz w:val="24"/>
          <w:szCs w:val="24"/>
        </w:rPr>
        <w:t xml:space="preserve">na sociedade contemporânea. </w:t>
      </w:r>
      <w:r>
        <w:rPr>
          <w:rFonts w:ascii="Calibri" w:eastAsia="Calibri" w:hAnsi="Calibri" w:cs="Calibri"/>
          <w:b/>
          <w:sz w:val="24"/>
          <w:szCs w:val="24"/>
        </w:rPr>
        <w:t>Informação &amp; Sociedade:</w:t>
      </w:r>
      <w:r>
        <w:rPr>
          <w:rFonts w:ascii="Calibri" w:eastAsia="Calibri" w:hAnsi="Calibri" w:cs="Calibri"/>
          <w:sz w:val="24"/>
          <w:szCs w:val="24"/>
        </w:rPr>
        <w:t xml:space="preserve"> Estudos, v.27, n.1, p.35-46, jan./abr. 2017. Disponível em: &lt;</w:t>
      </w:r>
      <w:proofErr w:type="gramStart"/>
      <w:r>
        <w:rPr>
          <w:rFonts w:ascii="Calibri" w:eastAsia="Calibri" w:hAnsi="Calibri" w:cs="Calibri"/>
          <w:sz w:val="24"/>
          <w:szCs w:val="24"/>
        </w:rPr>
        <w:t>http://www.ies.ufpb.br/ojs2/index.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php/ies/article/view/30765/17410&gt;.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abr. 2017.</w:t>
      </w:r>
    </w:p>
    <w:p w:rsidR="00AA49AC" w:rsidRDefault="00AA49AC">
      <w:pPr>
        <w:ind w:left="708"/>
        <w:rPr>
          <w:rFonts w:ascii="Calibri" w:eastAsia="Calibri" w:hAnsi="Calibri" w:cs="Calibri"/>
          <w:sz w:val="24"/>
          <w:szCs w:val="24"/>
        </w:rPr>
      </w:pPr>
    </w:p>
    <w:p w:rsidR="00AA49AC" w:rsidRDefault="00CC68BC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CASTANHA, Renata Cristina </w:t>
      </w:r>
      <w:proofErr w:type="spellStart"/>
      <w:r>
        <w:rPr>
          <w:rFonts w:ascii="Calibri" w:eastAsia="Calibri" w:hAnsi="Calibri" w:cs="Calibri"/>
          <w:sz w:val="24"/>
          <w:szCs w:val="24"/>
        </w:rPr>
        <w:t>Gutierres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LIMA, Larissa de Mello; MARTÍNEZ-ÁVILA, D. Análise do Discurso sob a perspectiva </w:t>
      </w:r>
      <w:proofErr w:type="spellStart"/>
      <w:r>
        <w:rPr>
          <w:rFonts w:ascii="Calibri" w:eastAsia="Calibri" w:hAnsi="Calibri" w:cs="Calibri"/>
          <w:sz w:val="24"/>
          <w:szCs w:val="24"/>
        </w:rPr>
        <w:t>bibliométrica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nos estudos de Ciência da Informação no Brasil. </w:t>
      </w:r>
      <w:r>
        <w:rPr>
          <w:rFonts w:ascii="Calibri" w:eastAsia="Calibri" w:hAnsi="Calibri" w:cs="Calibri"/>
          <w:b/>
          <w:sz w:val="24"/>
          <w:szCs w:val="24"/>
        </w:rPr>
        <w:t>Perspectivas em Ciência da Informação</w:t>
      </w:r>
      <w:r>
        <w:rPr>
          <w:rFonts w:ascii="Calibri" w:eastAsia="Calibri" w:hAnsi="Calibri" w:cs="Calibri"/>
          <w:sz w:val="24"/>
          <w:szCs w:val="24"/>
        </w:rPr>
        <w:t>, Belo Horizonte, v.22, n.1, p.17-37, j</w:t>
      </w:r>
      <w:r>
        <w:rPr>
          <w:rFonts w:ascii="Calibri" w:eastAsia="Calibri" w:hAnsi="Calibri" w:cs="Calibri"/>
          <w:sz w:val="24"/>
          <w:szCs w:val="24"/>
        </w:rPr>
        <w:t>an./mar. 2017. Disponível em: &lt;</w:t>
      </w:r>
      <w:proofErr w:type="gramStart"/>
      <w:r>
        <w:rPr>
          <w:rFonts w:ascii="Calibri" w:eastAsia="Calibri" w:hAnsi="Calibri" w:cs="Calibri"/>
          <w:sz w:val="24"/>
          <w:szCs w:val="24"/>
        </w:rPr>
        <w:t>http://portaldeperiodicos.eci.ufmg.br/index.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php/pci/article/view/2813/1840&gt;.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abr. 2017.</w:t>
      </w:r>
    </w:p>
    <w:p w:rsidR="00AA49AC" w:rsidRDefault="00AA49AC">
      <w:pPr>
        <w:ind w:left="708"/>
        <w:rPr>
          <w:rFonts w:ascii="Calibri" w:eastAsia="Calibri" w:hAnsi="Calibri" w:cs="Calibri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Artigo em periódico – mais de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autores:</w:t>
      </w:r>
    </w:p>
    <w:p w:rsidR="00AA49AC" w:rsidRDefault="00CC68BC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SANTOS, Raimundo Nonato Macedo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al</w:t>
      </w:r>
      <w:r>
        <w:rPr>
          <w:rFonts w:ascii="Calibri" w:eastAsia="Calibri" w:hAnsi="Calibri" w:cs="Calibri"/>
          <w:sz w:val="24"/>
          <w:szCs w:val="24"/>
        </w:rPr>
        <w:t>. Tecnologias verdes para um mundo autossusten</w:t>
      </w:r>
      <w:r>
        <w:rPr>
          <w:rFonts w:ascii="Calibri" w:eastAsia="Calibri" w:hAnsi="Calibri" w:cs="Calibri"/>
          <w:sz w:val="24"/>
          <w:szCs w:val="24"/>
        </w:rPr>
        <w:t xml:space="preserve">tável: um olhar sobre Brasil e Espanha. </w:t>
      </w:r>
      <w:r>
        <w:rPr>
          <w:rFonts w:ascii="Calibri" w:eastAsia="Calibri" w:hAnsi="Calibri" w:cs="Calibri"/>
          <w:b/>
          <w:sz w:val="24"/>
          <w:szCs w:val="24"/>
        </w:rPr>
        <w:t>Em Questão</w:t>
      </w:r>
      <w:r>
        <w:rPr>
          <w:rFonts w:ascii="Calibri" w:eastAsia="Calibri" w:hAnsi="Calibri" w:cs="Calibri"/>
          <w:sz w:val="24"/>
          <w:szCs w:val="24"/>
        </w:rPr>
        <w:t>, Porto Alegre, v.23, n.2, p.277-294, maio/ago. 2017. Disponível em: &lt;</w:t>
      </w:r>
      <w:proofErr w:type="gramStart"/>
      <w:r>
        <w:rPr>
          <w:rFonts w:ascii="Calibri" w:eastAsia="Calibri" w:hAnsi="Calibri" w:cs="Calibri"/>
          <w:sz w:val="24"/>
          <w:szCs w:val="24"/>
        </w:rPr>
        <w:t>http://seer.ufrgs.br/index.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php/EmQuestao/article/view/69277/40660&gt;.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abr. 2017.</w:t>
      </w:r>
    </w:p>
    <w:p w:rsidR="00AA49AC" w:rsidRDefault="00AA49AC">
      <w:pPr>
        <w:ind w:left="708"/>
        <w:rPr>
          <w:rFonts w:ascii="Calibri" w:eastAsia="Calibri" w:hAnsi="Calibri" w:cs="Calibri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Trabalho publicado em anais de evento:</w:t>
      </w:r>
    </w:p>
    <w:p w:rsidR="00AA49AC" w:rsidRDefault="00CC68BC">
      <w:pPr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BRAY</w:t>
      </w:r>
      <w:r>
        <w:rPr>
          <w:rFonts w:ascii="Calibri" w:eastAsia="Calibri" w:hAnsi="Calibri" w:cs="Calibri"/>
          <w:sz w:val="24"/>
          <w:szCs w:val="24"/>
        </w:rPr>
        <w:t xml:space="preserve">NER, Ângelo </w:t>
      </w:r>
      <w:proofErr w:type="spellStart"/>
      <w:r>
        <w:rPr>
          <w:rFonts w:ascii="Calibri" w:eastAsia="Calibri" w:hAnsi="Calibri" w:cs="Calibri"/>
          <w:sz w:val="24"/>
          <w:szCs w:val="24"/>
        </w:rPr>
        <w:t>Roncalli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Alencar; MEDEIROS, Cláudia </w:t>
      </w:r>
      <w:proofErr w:type="spellStart"/>
      <w:r>
        <w:rPr>
          <w:rFonts w:ascii="Calibri" w:eastAsia="Calibri" w:hAnsi="Calibri" w:cs="Calibri"/>
          <w:sz w:val="24"/>
          <w:szCs w:val="24"/>
        </w:rPr>
        <w:t>Bauzer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Incorporação do tempo em SGBD orientado a objetos. In: SIMPÓSIO BRASILEIRO DE BANCO DE DADOS, </w:t>
      </w:r>
      <w:proofErr w:type="gramStart"/>
      <w:r>
        <w:rPr>
          <w:rFonts w:ascii="Calibri" w:eastAsia="Calibri" w:hAnsi="Calibri" w:cs="Calibri"/>
          <w:sz w:val="24"/>
          <w:szCs w:val="24"/>
        </w:rPr>
        <w:t>9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., 1994, São Paulo. </w:t>
      </w:r>
      <w:r>
        <w:rPr>
          <w:rFonts w:ascii="Calibri" w:eastAsia="Calibri" w:hAnsi="Calibri" w:cs="Calibri"/>
          <w:b/>
          <w:sz w:val="24"/>
          <w:szCs w:val="24"/>
        </w:rPr>
        <w:t>Anais</w:t>
      </w:r>
      <w:r>
        <w:rPr>
          <w:rFonts w:ascii="Calibri" w:eastAsia="Calibri" w:hAnsi="Calibri" w:cs="Calibri"/>
          <w:sz w:val="24"/>
          <w:szCs w:val="24"/>
        </w:rPr>
        <w:t xml:space="preserve">... São Paulo: USP, 1994. </w:t>
      </w:r>
      <w:proofErr w:type="gramStart"/>
      <w:r>
        <w:rPr>
          <w:rFonts w:ascii="Calibri" w:eastAsia="Calibri" w:hAnsi="Calibri" w:cs="Calibri"/>
          <w:sz w:val="24"/>
          <w:szCs w:val="24"/>
        </w:rPr>
        <w:t>p.</w:t>
      </w:r>
      <w:proofErr w:type="gramEnd"/>
      <w:r>
        <w:rPr>
          <w:rFonts w:ascii="Calibri" w:eastAsia="Calibri" w:hAnsi="Calibri" w:cs="Calibri"/>
          <w:sz w:val="24"/>
          <w:szCs w:val="24"/>
        </w:rPr>
        <w:t>16-29.</w:t>
      </w:r>
    </w:p>
    <w:p w:rsidR="00AA49AC" w:rsidRDefault="00AA49AC">
      <w:pPr>
        <w:ind w:left="708"/>
        <w:rPr>
          <w:rFonts w:ascii="Calibri" w:eastAsia="Calibri" w:hAnsi="Calibri" w:cs="Calibri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Trabalho publicado em anais de evento em sup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orte eletrônico: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ROBREDO, Jaime. Do documento impresso à informação nas nuvens: reflexões. In: XI ENCONTRO NACIONAL DE PESQUISA EM CIÊNCIA DA INFORMAÇÃO, 11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.,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2010, Rio de Janeiro.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Anais Eletrônico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...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Rio de Janeiro: IBICT/UFRJ; Fiocruz; UNIRIO, 2010. Disponível em: &lt;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http://enancib.ibict.br/index.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php/enancib/xienancib/paper/viewFile/3390/2516&gt;. Acesso em: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Tese/Dissertação:</w:t>
      </w: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TOGNOLI, Natália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Bolfarini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construção teórica da diplomática</w:t>
      </w:r>
      <w:r>
        <w:rPr>
          <w:rFonts w:ascii="Calibri" w:eastAsia="Calibri" w:hAnsi="Calibri" w:cs="Calibri"/>
          <w:color w:val="000000"/>
          <w:sz w:val="24"/>
          <w:szCs w:val="24"/>
        </w:rPr>
        <w:t>: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busca 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sistematização de seus marcos teóricos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como subsídio aos estudos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arquivísticos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2013. 162f. Tese (Doutorado) – Programa de Pós-Graduação em Ciência da Informação, Universidade Estadual Paulista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Unesp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), Marília, 2013. Disponível em: &lt;http://www.</w:t>
      </w:r>
      <w:r>
        <w:rPr>
          <w:rFonts w:ascii="Calibri" w:eastAsia="Calibri" w:hAnsi="Calibri" w:cs="Calibri"/>
          <w:color w:val="000000"/>
          <w:sz w:val="24"/>
          <w:szCs w:val="24"/>
        </w:rPr>
        <w:t>marilia.unesp.br/Home/Pos-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Graduacao/CienciadaInformacao/Dissertacoes/tognoli_nb_do_mar.pdf&gt;. Acesso em: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SILVA,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Anahi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Rocha. </w:t>
      </w: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SNIIC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: a plataforma digital de cultura brasileira sob a perspectiva das convergências entre o Design e a Ciência da In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formação. 2016. 128f. Dissertação (Mestrado) – Programa de Pós-Graduação em Ciência da Informação, Universidade Estadual Paulista (</w:t>
      </w:r>
      <w:proofErr w:type="spellStart"/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Unesp</w:t>
      </w:r>
      <w:proofErr w:type="spellEnd"/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), Marília, 2016. </w:t>
      </w:r>
      <w:r>
        <w:rPr>
          <w:rFonts w:ascii="Calibri" w:eastAsia="Calibri" w:hAnsi="Calibri" w:cs="Calibri"/>
          <w:color w:val="000000"/>
          <w:sz w:val="24"/>
          <w:szCs w:val="24"/>
        </w:rPr>
        <w:t>Disponível em: &lt;http://www.marilia.unesp.br/#!/Home/Pos-Graduacao/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CienciadaInformacao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/Dissertacoes/Ana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hi_Rocha_Silva_Mestrado.pdf&gt;. Acesso em: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abr. 2017.</w:t>
      </w:r>
    </w:p>
    <w:p w:rsidR="00AA49AC" w:rsidRDefault="00AA4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4"/>
          <w:szCs w:val="24"/>
        </w:rPr>
      </w:pPr>
    </w:p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Importante:</w:t>
      </w:r>
    </w:p>
    <w:p w:rsidR="00AA49AC" w:rsidRDefault="00CC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4"/>
          <w:szCs w:val="24"/>
        </w:rPr>
        <w:t>Os títulos dos periódicos devem ser apresentados por extenso.</w:t>
      </w:r>
    </w:p>
    <w:p w:rsidR="00AA49AC" w:rsidRDefault="00CC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4"/>
          <w:szCs w:val="24"/>
        </w:rPr>
        <w:t>Referências com autores e datas coincidentes, usa-se o título do documento para ordenação e, depois, acrescenta-se uma letra minúscula após a data, sem espaçamento.</w:t>
      </w:r>
    </w:p>
    <w:p w:rsidR="00AA49AC" w:rsidRDefault="00CC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4"/>
          <w:szCs w:val="24"/>
        </w:rPr>
        <w:t>Referências com mais de três autores, indica-se apenas o primeiro, acrescentando-se a expre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ssão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et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AA49AC" w:rsidRDefault="00CC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4"/>
          <w:szCs w:val="24"/>
        </w:rPr>
        <w:t>Consultar a norma ABNT 6023:2018.</w:t>
      </w:r>
    </w:p>
    <w:sectPr w:rsidR="00AA49AC" w:rsidSect="00AA49AC">
      <w:headerReference w:type="first" r:id="rId13"/>
      <w:pgSz w:w="11907" w:h="16840"/>
      <w:pgMar w:top="1701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BC" w:rsidRDefault="00CC68BC" w:rsidP="00AA49AC">
      <w:r>
        <w:separator/>
      </w:r>
    </w:p>
  </w:endnote>
  <w:endnote w:type="continuationSeparator" w:id="0">
    <w:p w:rsidR="00CC68BC" w:rsidRDefault="00CC68BC" w:rsidP="00AA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BC" w:rsidRDefault="00CC68BC" w:rsidP="00AA49AC">
      <w:r>
        <w:separator/>
      </w:r>
    </w:p>
  </w:footnote>
  <w:footnote w:type="continuationSeparator" w:id="0">
    <w:p w:rsidR="00CC68BC" w:rsidRDefault="00CC68BC" w:rsidP="00AA49AC">
      <w:r>
        <w:continuationSeparator/>
      </w:r>
    </w:p>
  </w:footnote>
  <w:footnote w:id="1">
    <w:p w:rsidR="00AA49AC" w:rsidRDefault="00CC68BC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113" w:hanging="113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As notas explicativas devem ser apresentadas na página em que estão inseridas (comando: nota de rodapé - fim de página).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AC" w:rsidRDefault="00CC68BC" w:rsidP="00624C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VI FÓRUM DE MUSEUS UNIVERSITÁRIOS </w:t>
    </w:r>
  </w:p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134"/>
      <w:jc w:val="center"/>
      <w:rPr>
        <w:color w:val="000000"/>
      </w:rPr>
    </w:pPr>
  </w:p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134"/>
      <w:jc w:val="center"/>
      <w:rPr>
        <w:color w:val="000000"/>
      </w:rPr>
    </w:pPr>
  </w:p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134"/>
      <w:jc w:val="center"/>
      <w:rPr>
        <w:color w:val="000000"/>
      </w:rPr>
    </w:pPr>
  </w:p>
  <w:p w:rsidR="00AA49AC" w:rsidRDefault="00AA4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134"/>
      <w:jc w:val="center"/>
      <w:rPr>
        <w:color w:val="000000"/>
      </w:rPr>
    </w:pPr>
  </w:p>
  <w:p w:rsidR="00AA49AC" w:rsidRDefault="00CC6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28800" cy="904875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AC" w:rsidRDefault="00CC6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VI FÓRUM DE MUSEUS UNIVERSITÁRIOS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FF"/>
    <w:multiLevelType w:val="multilevel"/>
    <w:tmpl w:val="ABBA6A98"/>
    <w:lvl w:ilvl="0">
      <w:start w:val="1"/>
      <w:numFmt w:val="decimal"/>
      <w:pStyle w:val="TemplateOralXVIIIEnanc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90D85"/>
    <w:multiLevelType w:val="multilevel"/>
    <w:tmpl w:val="207234C2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443288"/>
    <w:multiLevelType w:val="multilevel"/>
    <w:tmpl w:val="9276436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526A5"/>
    <w:multiLevelType w:val="multilevel"/>
    <w:tmpl w:val="7DFA51AC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984385"/>
    <w:multiLevelType w:val="multilevel"/>
    <w:tmpl w:val="288013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6404F4"/>
    <w:multiLevelType w:val="multilevel"/>
    <w:tmpl w:val="88D25C48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AC"/>
    <w:rsid w:val="00624C8B"/>
    <w:rsid w:val="00AA49AC"/>
    <w:rsid w:val="00CC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8"/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4">
    <w:name w:val="heading 4"/>
    <w:basedOn w:val="normal0"/>
    <w:next w:val="normal0"/>
    <w:rsid w:val="00DF5F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F5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F5F5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A49AC"/>
  </w:style>
  <w:style w:type="table" w:customStyle="1" w:styleId="TableNormal">
    <w:name w:val="Table Normal"/>
    <w:rsid w:val="00AA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paragraph" w:customStyle="1" w:styleId="normal0">
    <w:name w:val="normal"/>
    <w:rsid w:val="00DF5F5A"/>
  </w:style>
  <w:style w:type="table" w:customStyle="1" w:styleId="TableNormal0">
    <w:name w:val="Table Normal"/>
    <w:rsid w:val="00DF5F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  <w:style w:type="paragraph" w:styleId="Subttulo">
    <w:name w:val="Subtitle"/>
    <w:basedOn w:val="Normal"/>
    <w:next w:val="Normal"/>
    <w:rsid w:val="00AA49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5F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F5F5A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rsid w:val="00AA49AC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rsid w:val="00AA49AC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exwYG1nbY53Q7moiBoukFRh1Q==">AMUW2mXfNAKX/48ltRVhaK/iMfPUWxxocn+6huTa6yvGNc+VwOZc4X39Mo4GleZkjkXKCaK6wScr50fapNNlR5RziyhdbV9bM1qBPXgyTsvXBrb0ahgaNKgm5W8OcUS29kAeQWAcGuXJ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informe dados de identificação aqui</dc:creator>
  <cp:lastModifiedBy>Eliane Muratore</cp:lastModifiedBy>
  <cp:revision>3</cp:revision>
  <dcterms:created xsi:type="dcterms:W3CDTF">2020-03-16T13:26:00Z</dcterms:created>
  <dcterms:modified xsi:type="dcterms:W3CDTF">2021-08-30T21:51:00Z</dcterms:modified>
</cp:coreProperties>
</file>