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E8F5" w14:textId="77777777" w:rsidR="00E326A3" w:rsidRPr="00E326A3" w:rsidRDefault="00E326A3" w:rsidP="00E326A3">
      <w:r w:rsidRPr="00E326A3">
        <w:t>Período de submissão</w:t>
      </w:r>
    </w:p>
    <w:p w14:paraId="752FF384" w14:textId="3594FBEA" w:rsidR="00E326A3" w:rsidRPr="00E326A3" w:rsidRDefault="00E326A3" w:rsidP="00E326A3">
      <w:r w:rsidRPr="00E326A3">
        <w:t>1</w:t>
      </w:r>
      <w:r w:rsidR="005C73DB">
        <w:t>5/02/2025 a 30/04/2025</w:t>
      </w:r>
    </w:p>
    <w:p w14:paraId="4B9DFA2D" w14:textId="77777777" w:rsidR="00E326A3" w:rsidRPr="00E326A3" w:rsidRDefault="00E326A3" w:rsidP="00E326A3">
      <w:r w:rsidRPr="00E326A3">
        <w:t>Informações</w:t>
      </w:r>
    </w:p>
    <w:p w14:paraId="0693677E" w14:textId="77777777" w:rsidR="00E326A3" w:rsidRPr="00E326A3" w:rsidRDefault="00E326A3" w:rsidP="00E326A3">
      <w:r w:rsidRPr="00E326A3">
        <w:rPr>
          <w:b/>
          <w:bCs/>
        </w:rPr>
        <w:t>Normas para submissão:</w:t>
      </w:r>
    </w:p>
    <w:p w14:paraId="5FF609C3" w14:textId="77777777" w:rsidR="00E326A3" w:rsidRPr="00E326A3" w:rsidRDefault="00E326A3" w:rsidP="00E326A3">
      <w:pPr>
        <w:numPr>
          <w:ilvl w:val="0"/>
          <w:numId w:val="1"/>
        </w:numPr>
      </w:pPr>
      <w:r w:rsidRPr="00E326A3">
        <w:t>Serão aceitos resumos escritos na língua portuguesa, inglesa e espanhola;</w:t>
      </w:r>
    </w:p>
    <w:p w14:paraId="7CE1787E" w14:textId="77777777" w:rsidR="00E326A3" w:rsidRPr="00E326A3" w:rsidRDefault="00E326A3" w:rsidP="005C73DB">
      <w:pPr>
        <w:numPr>
          <w:ilvl w:val="0"/>
          <w:numId w:val="1"/>
        </w:numPr>
        <w:jc w:val="both"/>
      </w:pPr>
      <w:r w:rsidRPr="00E326A3">
        <w:t>Serão aceitos trabalhos originais, trabalhos oriundos de projetos de extensão, relatos de caso e revisões sistemáticas com ou sem metanálise;</w:t>
      </w:r>
    </w:p>
    <w:p w14:paraId="70D8873C" w14:textId="77777777" w:rsidR="00E326A3" w:rsidRPr="00E326A3" w:rsidRDefault="00E326A3" w:rsidP="005C73DB">
      <w:pPr>
        <w:numPr>
          <w:ilvl w:val="0"/>
          <w:numId w:val="1"/>
        </w:numPr>
        <w:jc w:val="both"/>
      </w:pPr>
      <w:r w:rsidRPr="00E326A3">
        <w:t>Trabalhos que envolvam seres humanos, exceto relatos de caso, devem ter sido realizados de acordo com a Resolução nº 466, de 12 de dezembro de 2012, e a Resolução 510 de 07 de abril de 2016, do Conselho Nacional de Saúde (CNS). O número de aprovação (Certificado de Apresentação para Apreciação Ética – CAAE) deve ser indicado na metodologia do trabalho;</w:t>
      </w:r>
    </w:p>
    <w:p w14:paraId="3DC9069A" w14:textId="77777777" w:rsidR="00E326A3" w:rsidRPr="00E326A3" w:rsidRDefault="00E326A3" w:rsidP="00E326A3">
      <w:pPr>
        <w:numPr>
          <w:ilvl w:val="0"/>
          <w:numId w:val="1"/>
        </w:numPr>
      </w:pPr>
      <w:r w:rsidRPr="00E326A3">
        <w:t>O primeiro autor deverá ser o apresentador do trabalho;</w:t>
      </w:r>
    </w:p>
    <w:p w14:paraId="640F1AE2" w14:textId="6394D288" w:rsidR="00E326A3" w:rsidRPr="00E326A3" w:rsidRDefault="00E326A3" w:rsidP="00E326A3">
      <w:pPr>
        <w:numPr>
          <w:ilvl w:val="0"/>
          <w:numId w:val="1"/>
        </w:numPr>
      </w:pPr>
      <w:r w:rsidRPr="00E326A3">
        <w:t>Todos os trabalhos serão revisados por pareceristas </w:t>
      </w:r>
      <w:r w:rsidRPr="00E326A3">
        <w:rPr>
          <w:i/>
          <w:iCs/>
        </w:rPr>
        <w:t>ad hoc</w:t>
      </w:r>
      <w:r w:rsidRPr="00E326A3">
        <w:t xml:space="preserve">. A decisão final de aceitação dos trabalhos é exclusiva da Comissão Científica do </w:t>
      </w:r>
      <w:r w:rsidR="005C73DB">
        <w:t>5</w:t>
      </w:r>
      <w:r w:rsidRPr="00E326A3">
        <w:t>º CBE;</w:t>
      </w:r>
    </w:p>
    <w:p w14:paraId="3287413F" w14:textId="77777777" w:rsidR="00E326A3" w:rsidRPr="00E326A3" w:rsidRDefault="00E326A3" w:rsidP="00E326A3">
      <w:pPr>
        <w:numPr>
          <w:ilvl w:val="0"/>
          <w:numId w:val="1"/>
        </w:numPr>
      </w:pPr>
      <w:r w:rsidRPr="00E326A3">
        <w:t>O formato de apresentação do trabalho será oral;</w:t>
      </w:r>
    </w:p>
    <w:p w14:paraId="09DECC02" w14:textId="77777777" w:rsidR="00E326A3" w:rsidRPr="00E326A3" w:rsidRDefault="00E326A3" w:rsidP="00E326A3">
      <w:pPr>
        <w:numPr>
          <w:ilvl w:val="0"/>
          <w:numId w:val="1"/>
        </w:numPr>
      </w:pPr>
      <w:r w:rsidRPr="00E326A3">
        <w:t>No ato do envio do trabalho, o autor deverá classificar o trabalho em um dos eixos temáticos:</w:t>
      </w:r>
    </w:p>
    <w:p w14:paraId="43450C18" w14:textId="5797B18E" w:rsidR="00E326A3" w:rsidRPr="00E326A3" w:rsidRDefault="00E326A3" w:rsidP="005C73DB">
      <w:pPr>
        <w:pStyle w:val="PargrafodaLista"/>
        <w:numPr>
          <w:ilvl w:val="0"/>
          <w:numId w:val="2"/>
        </w:numPr>
      </w:pPr>
      <w:r w:rsidRPr="00E326A3">
        <w:t>Epidemiologia;</w:t>
      </w:r>
    </w:p>
    <w:p w14:paraId="4AEDC45E" w14:textId="77777777" w:rsidR="00E326A3" w:rsidRPr="00E326A3" w:rsidRDefault="00E326A3" w:rsidP="00E326A3">
      <w:pPr>
        <w:numPr>
          <w:ilvl w:val="0"/>
          <w:numId w:val="2"/>
        </w:numPr>
      </w:pPr>
      <w:r w:rsidRPr="00E326A3">
        <w:t>Instrumentos de avaliação;</w:t>
      </w:r>
    </w:p>
    <w:p w14:paraId="1E932736" w14:textId="77777777" w:rsidR="00E326A3" w:rsidRPr="00E326A3" w:rsidRDefault="00E326A3" w:rsidP="00E326A3">
      <w:pPr>
        <w:numPr>
          <w:ilvl w:val="0"/>
          <w:numId w:val="2"/>
        </w:numPr>
      </w:pPr>
      <w:r w:rsidRPr="00E326A3">
        <w:t>Tratamento conservador;</w:t>
      </w:r>
    </w:p>
    <w:p w14:paraId="0E540D06" w14:textId="77777777" w:rsidR="00E326A3" w:rsidRPr="00E326A3" w:rsidRDefault="00E326A3" w:rsidP="00E326A3">
      <w:pPr>
        <w:numPr>
          <w:ilvl w:val="0"/>
          <w:numId w:val="2"/>
        </w:numPr>
      </w:pPr>
      <w:r w:rsidRPr="00E326A3">
        <w:t>Tratamento cirúrgico;</w:t>
      </w:r>
    </w:p>
    <w:p w14:paraId="498460D1" w14:textId="77777777" w:rsidR="00E326A3" w:rsidRPr="00E326A3" w:rsidRDefault="00E326A3" w:rsidP="00E326A3">
      <w:pPr>
        <w:numPr>
          <w:ilvl w:val="0"/>
          <w:numId w:val="2"/>
        </w:numPr>
      </w:pPr>
      <w:r w:rsidRPr="00E326A3">
        <w:t>Aspectos psicossociais.</w:t>
      </w:r>
    </w:p>
    <w:p w14:paraId="76831042" w14:textId="77777777" w:rsidR="00E326A3" w:rsidRPr="00E326A3" w:rsidRDefault="00E326A3" w:rsidP="00E326A3">
      <w:r w:rsidRPr="00E326A3">
        <w:rPr>
          <w:b/>
          <w:bCs/>
        </w:rPr>
        <w:t>Preparação dos resumos:</w:t>
      </w:r>
    </w:p>
    <w:p w14:paraId="022F803E" w14:textId="264B2AAF" w:rsidR="00586C76" w:rsidRPr="00B027FA" w:rsidRDefault="00586C76" w:rsidP="00641888">
      <w:pPr>
        <w:pStyle w:val="PargrafodaLista"/>
        <w:numPr>
          <w:ilvl w:val="0"/>
          <w:numId w:val="3"/>
        </w:numPr>
        <w:ind w:left="0" w:firstLine="360"/>
        <w:jc w:val="both"/>
      </w:pPr>
      <w:r w:rsidRPr="00E326A3">
        <w:t>O título deve ser</w:t>
      </w:r>
      <w:r w:rsidRPr="00586C76">
        <w:rPr>
          <w:b/>
          <w:bCs/>
        </w:rPr>
        <w:t> breve e sucinto, com no máximo 200 caracteres</w:t>
      </w:r>
      <w:r w:rsidRPr="00B027FA">
        <w:rPr>
          <w:b/>
          <w:bCs/>
        </w:rPr>
        <w:t xml:space="preserve">, </w:t>
      </w:r>
      <w:r w:rsidRPr="00B027FA">
        <w:t>e deve refletir o conteúdo do resumo, indicando claramente o tema principal e os resultados do estudo.</w:t>
      </w:r>
      <w:r w:rsidRPr="00B027FA">
        <w:rPr>
          <w:b/>
          <w:bCs/>
        </w:rPr>
        <w:t xml:space="preserve"> Não inclua autores, instituições e marcas comerciais no</w:t>
      </w:r>
      <w:r w:rsidRPr="00586C76">
        <w:rPr>
          <w:b/>
          <w:bCs/>
        </w:rPr>
        <w:t xml:space="preserve"> título.</w:t>
      </w:r>
    </w:p>
    <w:p w14:paraId="2B7B3A29" w14:textId="07438BDB" w:rsidR="00B027FA" w:rsidRPr="00E326A3" w:rsidRDefault="00B027FA" w:rsidP="00B027FA">
      <w:pPr>
        <w:pStyle w:val="PargrafodaLista"/>
        <w:numPr>
          <w:ilvl w:val="1"/>
          <w:numId w:val="5"/>
        </w:numPr>
        <w:jc w:val="both"/>
      </w:pPr>
      <w:r>
        <w:t>Para os relatos de caso, identificar no final do título que se trata de relato de caso.</w:t>
      </w:r>
    </w:p>
    <w:p w14:paraId="73577F92" w14:textId="1FFDA757" w:rsidR="00586C76" w:rsidRPr="00E326A3" w:rsidRDefault="00586C76" w:rsidP="00641888">
      <w:pPr>
        <w:pStyle w:val="PargrafodaLista"/>
        <w:numPr>
          <w:ilvl w:val="0"/>
          <w:numId w:val="3"/>
        </w:numPr>
        <w:ind w:left="0" w:firstLine="360"/>
        <w:jc w:val="both"/>
      </w:pPr>
      <w:r w:rsidRPr="00E326A3">
        <w:t>O limite de autores estipulado por resumo será de</w:t>
      </w:r>
      <w:r w:rsidRPr="00586C76">
        <w:rPr>
          <w:b/>
          <w:bCs/>
        </w:rPr>
        <w:t> oito (8). Coloque apenas o e-mail de contato do autor responsável, ao final das afiliações e indicado por asterisco.</w:t>
      </w:r>
    </w:p>
    <w:p w14:paraId="62AB7B77" w14:textId="5F98310C" w:rsidR="00586C76" w:rsidRDefault="00E326A3" w:rsidP="00586C76">
      <w:pPr>
        <w:pStyle w:val="PargrafodaLista"/>
        <w:jc w:val="both"/>
      </w:pPr>
      <w:r w:rsidRPr="00E326A3">
        <w:lastRenderedPageBreak/>
        <w:t xml:space="preserve"> </w:t>
      </w:r>
    </w:p>
    <w:p w14:paraId="470FCC18" w14:textId="3600B55B" w:rsidR="00CE4BE2" w:rsidRDefault="00641888" w:rsidP="005C73DB">
      <w:pPr>
        <w:jc w:val="both"/>
        <w:rPr>
          <w:b/>
          <w:bCs/>
        </w:rPr>
      </w:pPr>
      <w:r>
        <w:t xml:space="preserve">3) </w:t>
      </w:r>
      <w:r w:rsidR="00E326A3" w:rsidRPr="00E326A3">
        <w:t>O resumo deve ser estruturado e composto obrigatoriamente pelos seguintes itens: </w:t>
      </w:r>
      <w:r w:rsidR="00E326A3" w:rsidRPr="00E326A3">
        <w:rPr>
          <w:b/>
          <w:bCs/>
        </w:rPr>
        <w:t>Introdução; Objetivos; Métodos; Resultados; Conclusão; Descritores; Agradecimentos/Financiamentos (item opcional e que deve ser inserido após os descritores). O resumo deve ser redigido com limite de 500 palavras.</w:t>
      </w:r>
    </w:p>
    <w:p w14:paraId="2A3E03EB" w14:textId="17338511" w:rsidR="00B027FA" w:rsidRPr="00B027FA" w:rsidRDefault="00B027FA" w:rsidP="005C73DB">
      <w:pPr>
        <w:jc w:val="both"/>
        <w:rPr>
          <w:b/>
          <w:bCs/>
        </w:rPr>
      </w:pPr>
      <w:r>
        <w:tab/>
        <w:t xml:space="preserve">3.1) Para os relatos de caso, o resumo deve ser estruturado e composto obrigatoriamente pelos seguintes itens: </w:t>
      </w:r>
      <w:r w:rsidRPr="00B027FA">
        <w:rPr>
          <w:b/>
          <w:bCs/>
        </w:rPr>
        <w:t>Introdução; Objetivos; Descrição do Caso; Resultados; Conclusão; Descritores; Agradecimentos (item opcional e que deve ser inserido após os descritores). O resumo deve ser redigido com limite de 500 palavras.</w:t>
      </w:r>
    </w:p>
    <w:p w14:paraId="16254F5B" w14:textId="29418F01" w:rsidR="00E326A3" w:rsidRPr="00B027FA" w:rsidRDefault="00995877" w:rsidP="005C73DB">
      <w:pPr>
        <w:jc w:val="both"/>
      </w:pPr>
      <w:r>
        <w:t>4)</w:t>
      </w:r>
      <w:r w:rsidR="00E326A3" w:rsidRPr="00E326A3">
        <w:t xml:space="preserve"> Os descritores são </w:t>
      </w:r>
      <w:r w:rsidR="00E326A3" w:rsidRPr="00E326A3">
        <w:rPr>
          <w:b/>
          <w:bCs/>
        </w:rPr>
        <w:t>limitados a 3 (três) palavras</w:t>
      </w:r>
      <w:r w:rsidR="00E326A3" w:rsidRPr="00E326A3">
        <w:t> e devem ser separados por ponto e vírgula. </w:t>
      </w:r>
      <w:r w:rsidR="00E326A3" w:rsidRPr="00E326A3">
        <w:rPr>
          <w:b/>
          <w:bCs/>
        </w:rPr>
        <w:t xml:space="preserve">Recomenda-se aos autores que acessem a plataforma do DECS (Descritores em Ciências da Saúde: http://decs.bvs.br/) da BVS para seleção </w:t>
      </w:r>
      <w:r w:rsidR="00E326A3" w:rsidRPr="00B027FA">
        <w:rPr>
          <w:b/>
          <w:bCs/>
        </w:rPr>
        <w:t>dos descritores a serem incluídos ao final do resumo;</w:t>
      </w:r>
    </w:p>
    <w:p w14:paraId="5317F500" w14:textId="77777777" w:rsidR="00995877" w:rsidRPr="00995877" w:rsidRDefault="00E326A3" w:rsidP="00995877">
      <w:pPr>
        <w:pStyle w:val="TextosemFormatao"/>
        <w:widowControl w:val="0"/>
        <w:jc w:val="both"/>
        <w:rPr>
          <w:rFonts w:asciiTheme="minorHAnsi" w:hAnsiTheme="minorHAnsi" w:cs="Times New Roman"/>
          <w:sz w:val="24"/>
          <w:lang w:val="pt-BR"/>
        </w:rPr>
      </w:pPr>
      <w:r w:rsidRPr="00B027FA">
        <w:rPr>
          <w:rFonts w:asciiTheme="minorHAnsi" w:hAnsiTheme="minorHAnsi"/>
          <w:sz w:val="24"/>
        </w:rPr>
        <w:t xml:space="preserve">5) </w:t>
      </w:r>
      <w:r w:rsidR="00995877" w:rsidRPr="00B027FA">
        <w:rPr>
          <w:rFonts w:asciiTheme="minorHAnsi" w:hAnsiTheme="minorHAnsi" w:cs="Times New Roman"/>
          <w:sz w:val="24"/>
          <w:lang w:val="pt-BR"/>
        </w:rPr>
        <w:t xml:space="preserve">A Introdução deve ser concisa e objetiva, expondo o contexto da pesquisa, com o </w:t>
      </w:r>
      <w:r w:rsidR="00995877" w:rsidRPr="00B027FA">
        <w:rPr>
          <w:rFonts w:asciiTheme="minorHAnsi" w:hAnsiTheme="minorHAnsi" w:cs="Times New Roman"/>
          <w:b/>
          <w:sz w:val="24"/>
          <w:lang w:val="pt-BR"/>
        </w:rPr>
        <w:t>tema</w:t>
      </w:r>
      <w:r w:rsidR="00995877" w:rsidRPr="00B027FA">
        <w:rPr>
          <w:rFonts w:asciiTheme="minorHAnsi" w:hAnsiTheme="minorHAnsi" w:cs="Times New Roman"/>
          <w:sz w:val="24"/>
          <w:lang w:val="pt-BR"/>
        </w:rPr>
        <w:t xml:space="preserve"> e a </w:t>
      </w:r>
      <w:r w:rsidR="00995877" w:rsidRPr="00B027FA">
        <w:rPr>
          <w:rFonts w:asciiTheme="minorHAnsi" w:hAnsiTheme="minorHAnsi" w:cs="Times New Roman"/>
          <w:b/>
          <w:sz w:val="24"/>
          <w:lang w:val="pt-BR"/>
        </w:rPr>
        <w:t>justificativa</w:t>
      </w:r>
      <w:r w:rsidR="00995877" w:rsidRPr="00B027FA">
        <w:rPr>
          <w:rFonts w:asciiTheme="minorHAnsi" w:hAnsiTheme="minorHAnsi" w:cs="Times New Roman"/>
          <w:sz w:val="24"/>
          <w:lang w:val="pt-BR"/>
        </w:rPr>
        <w:t xml:space="preserve"> do estudo, bem como a </w:t>
      </w:r>
      <w:r w:rsidR="00995877" w:rsidRPr="00B027FA">
        <w:rPr>
          <w:rFonts w:asciiTheme="minorHAnsi" w:hAnsiTheme="minorHAnsi" w:cs="Times New Roman"/>
          <w:b/>
          <w:sz w:val="24"/>
          <w:lang w:val="pt-BR"/>
        </w:rPr>
        <w:t>base teórica</w:t>
      </w:r>
      <w:r w:rsidR="00995877" w:rsidRPr="00B027FA">
        <w:rPr>
          <w:rFonts w:asciiTheme="minorHAnsi" w:hAnsiTheme="minorHAnsi" w:cs="Times New Roman"/>
          <w:sz w:val="24"/>
          <w:lang w:val="pt-BR"/>
        </w:rPr>
        <w:t>.</w:t>
      </w:r>
      <w:r w:rsidR="00995877" w:rsidRPr="00995877">
        <w:rPr>
          <w:rFonts w:asciiTheme="minorHAnsi" w:hAnsiTheme="minorHAnsi" w:cs="Times New Roman"/>
          <w:sz w:val="24"/>
          <w:lang w:val="pt-BR"/>
        </w:rPr>
        <w:t xml:space="preserve"> </w:t>
      </w:r>
    </w:p>
    <w:p w14:paraId="3678329F" w14:textId="77777777" w:rsidR="00995877" w:rsidRDefault="00995877" w:rsidP="00586C76">
      <w:pPr>
        <w:jc w:val="both"/>
      </w:pPr>
    </w:p>
    <w:p w14:paraId="131A1841" w14:textId="390659C3" w:rsidR="00E326A3" w:rsidRPr="00E326A3" w:rsidRDefault="00995877" w:rsidP="00586C76">
      <w:pPr>
        <w:jc w:val="both"/>
      </w:pPr>
      <w:r>
        <w:t xml:space="preserve">6) </w:t>
      </w:r>
      <w:bookmarkStart w:id="0" w:name="_Hlk190188413"/>
      <w:r w:rsidR="00E326A3" w:rsidRPr="00E326A3">
        <w:t>O(s) objetivo(s) deve(m) ser redigido(s) com clareza e ser(em) coerente(s) com a pergunta de pesquisa proposta pelo trabalho. A apresentação das hipóteses do estudo após os objetivos é opcional.</w:t>
      </w:r>
    </w:p>
    <w:bookmarkEnd w:id="0"/>
    <w:p w14:paraId="6B212664" w14:textId="167E5C5C" w:rsidR="00E326A3" w:rsidRPr="00E326A3" w:rsidRDefault="00995877" w:rsidP="00586C76">
      <w:pPr>
        <w:jc w:val="both"/>
      </w:pPr>
      <w:r>
        <w:t>7</w:t>
      </w:r>
      <w:r w:rsidR="00E326A3" w:rsidRPr="00E326A3">
        <w:t xml:space="preserve">) </w:t>
      </w:r>
      <w:bookmarkStart w:id="1" w:name="_Hlk190188466"/>
      <w:r w:rsidR="00E326A3" w:rsidRPr="00E326A3">
        <w:t>O método deve ser redigido em texto corrido e conter informações relativas ao desenho do estudo, à descrição dos participantes, aprovação do Comitê de Ética (número do CAAE), procedimentos de avaliação, desfechos (quando houver), breve descrição dos equipamentos utilizados, procedimentos da intervenção (quando houver) e análise estatística. Outras informações que se julgarem necessárias podem ser incluídas, conforme o tipo de estudo e a critério dos autores;</w:t>
      </w:r>
      <w:bookmarkEnd w:id="1"/>
    </w:p>
    <w:p w14:paraId="71CAADAE" w14:textId="7802809D" w:rsidR="00E326A3" w:rsidRPr="00E326A3" w:rsidRDefault="00995877" w:rsidP="00586C76">
      <w:pPr>
        <w:jc w:val="both"/>
      </w:pPr>
      <w:r>
        <w:t>8</w:t>
      </w:r>
      <w:r w:rsidR="00E326A3" w:rsidRPr="00E326A3">
        <w:t xml:space="preserve">) </w:t>
      </w:r>
      <w:bookmarkStart w:id="2" w:name="_Hlk190188502"/>
      <w:r w:rsidR="00E326A3" w:rsidRPr="00E326A3">
        <w:t>Os resultados devem apresentar os principais achados da pesquisa, com base em todo o procedimento descrito no método. Incluir resultados numéricos, para os estudos quantitativos, com indicação da significância (valor de P). As informações devem ser sucintas e objetivas.</w:t>
      </w:r>
    </w:p>
    <w:bookmarkEnd w:id="2"/>
    <w:p w14:paraId="0775E706" w14:textId="748B301C" w:rsidR="00E326A3" w:rsidRPr="00E326A3" w:rsidRDefault="00995877" w:rsidP="00586C76">
      <w:pPr>
        <w:jc w:val="both"/>
      </w:pPr>
      <w:r>
        <w:t>9</w:t>
      </w:r>
      <w:r w:rsidR="00E326A3" w:rsidRPr="00E326A3">
        <w:t xml:space="preserve">) </w:t>
      </w:r>
      <w:bookmarkStart w:id="3" w:name="_Hlk190188530"/>
      <w:r w:rsidR="00E326A3" w:rsidRPr="00E326A3">
        <w:t>A conclusão deve focar nos resultados encontrados e ter coerência com os objetivos propostos. Incluir as implicações práticas/clínicas do estudo, quando possível.</w:t>
      </w:r>
      <w:bookmarkEnd w:id="3"/>
    </w:p>
    <w:p w14:paraId="512C7991" w14:textId="291CB47A" w:rsidR="00E326A3" w:rsidRPr="00B027FA" w:rsidRDefault="00995877" w:rsidP="00586C76">
      <w:pPr>
        <w:jc w:val="both"/>
      </w:pPr>
      <w:r>
        <w:t>10</w:t>
      </w:r>
      <w:r w:rsidR="00E326A3" w:rsidRPr="00E326A3">
        <w:t xml:space="preserve">) O autor deverá informar as referências bibliográficas relativas ao trabalho submetido, sendo limitado informar de 3 a 5 </w:t>
      </w:r>
      <w:r w:rsidR="00E326A3" w:rsidRPr="00B027FA">
        <w:t>referências.</w:t>
      </w:r>
      <w:r w:rsidR="00BE37D5" w:rsidRPr="00B027FA">
        <w:t xml:space="preserve"> As referências deverão seguir o padrão Vancouver, que poderá ser consultado no seguinte link: </w:t>
      </w:r>
      <w:bookmarkStart w:id="4" w:name="_Hlk190188709"/>
      <w:r w:rsidR="00BE37D5" w:rsidRPr="00B027FA">
        <w:fldChar w:fldCharType="begin"/>
      </w:r>
      <w:r w:rsidR="00BE37D5" w:rsidRPr="00B027FA">
        <w:instrText>HYPERLINK "https://usp.br/sddarquivos/arquivos/vancouver.pdf"</w:instrText>
      </w:r>
      <w:r w:rsidR="00BE37D5" w:rsidRPr="00B027FA">
        <w:fldChar w:fldCharType="separate"/>
      </w:r>
      <w:r w:rsidR="00BE37D5" w:rsidRPr="00B027FA">
        <w:rPr>
          <w:rStyle w:val="Hyperlink"/>
        </w:rPr>
        <w:t>https://usp.br/sddarquivos/arquivos/vancouver.pdf</w:t>
      </w:r>
      <w:r w:rsidR="00BE37D5" w:rsidRPr="00B027FA">
        <w:fldChar w:fldCharType="end"/>
      </w:r>
      <w:bookmarkEnd w:id="4"/>
    </w:p>
    <w:p w14:paraId="7A735F0A" w14:textId="5394A159" w:rsidR="00641888" w:rsidRPr="00641888" w:rsidRDefault="00641888" w:rsidP="00641888">
      <w:pPr>
        <w:jc w:val="both"/>
      </w:pPr>
      <w:r w:rsidRPr="00B027FA">
        <w:lastRenderedPageBreak/>
        <w:t>1</w:t>
      </w:r>
      <w:r w:rsidR="00995877" w:rsidRPr="00B027FA">
        <w:t>1</w:t>
      </w:r>
      <w:r w:rsidRPr="00B027FA">
        <w:t xml:space="preserve">) Fonte: </w:t>
      </w:r>
      <w:proofErr w:type="spellStart"/>
      <w:r w:rsidRPr="00B027FA">
        <w:t>Calibri</w:t>
      </w:r>
      <w:proofErr w:type="spellEnd"/>
      <w:r w:rsidRPr="00B027FA">
        <w:t>, tamanho 12 Espaçamento: Espaçamento 1,5 Margens: 3cm de cada lado. Arquivo: Manuscritos em formato Word (.</w:t>
      </w:r>
      <w:proofErr w:type="spellStart"/>
      <w:r w:rsidRPr="00B027FA">
        <w:t>doc</w:t>
      </w:r>
      <w:proofErr w:type="spellEnd"/>
      <w:r w:rsidRPr="00B027FA">
        <w:t xml:space="preserve"> ou .</w:t>
      </w:r>
      <w:proofErr w:type="spellStart"/>
      <w:r w:rsidRPr="00B027FA">
        <w:t>docx</w:t>
      </w:r>
      <w:proofErr w:type="spellEnd"/>
      <w:r w:rsidRPr="00B027FA">
        <w:t>)</w:t>
      </w:r>
    </w:p>
    <w:p w14:paraId="324085D8" w14:textId="5303A31A" w:rsidR="00E326A3" w:rsidRPr="00E326A3" w:rsidRDefault="00E326A3" w:rsidP="00586C76">
      <w:pPr>
        <w:jc w:val="both"/>
      </w:pPr>
      <w:r w:rsidRPr="00E326A3">
        <w:t>1</w:t>
      </w:r>
      <w:r w:rsidR="00995877">
        <w:t>2</w:t>
      </w:r>
      <w:r w:rsidRPr="00E326A3">
        <w:t>) Os resumos que não estiverem em conformidade com as regras de submissão serão automaticamente reprovados.</w:t>
      </w:r>
    </w:p>
    <w:p w14:paraId="00BB7F2A" w14:textId="77777777" w:rsidR="00E326A3" w:rsidRDefault="00E326A3" w:rsidP="00586C76">
      <w:pPr>
        <w:jc w:val="both"/>
      </w:pPr>
    </w:p>
    <w:sectPr w:rsidR="00E32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3E9"/>
    <w:multiLevelType w:val="multilevel"/>
    <w:tmpl w:val="C06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E36CC"/>
    <w:multiLevelType w:val="multilevel"/>
    <w:tmpl w:val="1AC67D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343A0"/>
    <w:multiLevelType w:val="multilevel"/>
    <w:tmpl w:val="13A4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63FDB"/>
    <w:multiLevelType w:val="multilevel"/>
    <w:tmpl w:val="D5001C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DD016C4"/>
    <w:multiLevelType w:val="hybridMultilevel"/>
    <w:tmpl w:val="F850AA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632">
    <w:abstractNumId w:val="2"/>
  </w:num>
  <w:num w:numId="2" w16cid:durableId="823811580">
    <w:abstractNumId w:val="1"/>
  </w:num>
  <w:num w:numId="3" w16cid:durableId="1320422299">
    <w:abstractNumId w:val="4"/>
  </w:num>
  <w:num w:numId="4" w16cid:durableId="1954750779">
    <w:abstractNumId w:val="0"/>
  </w:num>
  <w:num w:numId="5" w16cid:durableId="202744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A3"/>
    <w:rsid w:val="00215BAC"/>
    <w:rsid w:val="002C3F85"/>
    <w:rsid w:val="00586C76"/>
    <w:rsid w:val="005C73DB"/>
    <w:rsid w:val="00641888"/>
    <w:rsid w:val="008733F5"/>
    <w:rsid w:val="00995877"/>
    <w:rsid w:val="00B027FA"/>
    <w:rsid w:val="00BE37D5"/>
    <w:rsid w:val="00CE4BE2"/>
    <w:rsid w:val="00E326A3"/>
    <w:rsid w:val="00F818C1"/>
    <w:rsid w:val="00FD414B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4AF8"/>
  <w15:chartTrackingRefBased/>
  <w15:docId w15:val="{A3BDE395-61EC-428A-8A80-9D588C53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2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2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2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2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2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2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2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2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2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2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26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26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26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26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26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26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2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2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2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26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26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26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2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26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26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E37D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37D5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995877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lang w:val="hr-HR" w:eastAsia="zh-CN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995877"/>
    <w:rPr>
      <w:rFonts w:ascii="Courier New" w:eastAsia="Times New Roman" w:hAnsi="Courier New" w:cs="Courier New"/>
      <w:kern w:val="3"/>
      <w:sz w:val="20"/>
      <w:lang w:val="hr-H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Jundi Penha</dc:creator>
  <cp:keywords/>
  <dc:description/>
  <cp:lastModifiedBy>Andrea Felli</cp:lastModifiedBy>
  <cp:revision>2</cp:revision>
  <dcterms:created xsi:type="dcterms:W3CDTF">2025-02-15T19:55:00Z</dcterms:created>
  <dcterms:modified xsi:type="dcterms:W3CDTF">2025-02-15T19:55:00Z</dcterms:modified>
</cp:coreProperties>
</file>