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ABE" w14:textId="77777777" w:rsidR="00172ABC" w:rsidRPr="006E11DD" w:rsidRDefault="00172ABC" w:rsidP="00172ABC">
      <w:pPr>
        <w:pStyle w:val="BATitle"/>
        <w:spacing w:before="240" w:after="0" w:line="360" w:lineRule="auto"/>
        <w:ind w:right="0"/>
        <w:jc w:val="both"/>
        <w:rPr>
          <w:rFonts w:ascii="Arial" w:hAnsi="Arial" w:cs="Arial"/>
          <w:color w:val="000000"/>
          <w:sz w:val="26"/>
          <w:szCs w:val="26"/>
          <w:lang w:val="pt-BR"/>
        </w:rPr>
      </w:pPr>
      <w:r>
        <w:rPr>
          <w:rFonts w:ascii="Arial" w:hAnsi="Arial" w:cs="Arial"/>
          <w:color w:val="000000"/>
          <w:sz w:val="26"/>
          <w:szCs w:val="26"/>
          <w:lang w:val="pt-BR"/>
        </w:rPr>
        <w:t>Comparação entre métodos para determinação das propriedades físicas de grãos de milho</w:t>
      </w:r>
    </w:p>
    <w:p w14:paraId="4F933FED" w14:textId="77777777" w:rsidR="006429EF" w:rsidRDefault="00826CB0">
      <w:pPr>
        <w:pStyle w:val="BBAuthorName"/>
        <w:spacing w:after="120" w:line="360" w:lineRule="auto"/>
        <w:ind w:right="0"/>
        <w:jc w:val="both"/>
        <w:rPr>
          <w:lang w:val="pt-BR"/>
        </w:rPr>
      </w:pPr>
      <w:r>
        <w:rPr>
          <w:rFonts w:ascii="Arial" w:hAnsi="Arial" w:cs="Arial"/>
          <w:color w:val="000000"/>
          <w:sz w:val="20"/>
          <w:szCs w:val="20"/>
          <w:lang w:val="pt-BR"/>
        </w:rPr>
        <w:t>Atila Neves Ghiraldi Garcia*</w:t>
      </w:r>
      <w:r>
        <w:rPr>
          <w:rFonts w:ascii="Arial" w:hAnsi="Arial" w:cs="Arial"/>
          <w:color w:val="000000"/>
          <w:sz w:val="20"/>
          <w:szCs w:val="20"/>
          <w:vertAlign w:val="superscript"/>
          <w:lang w:val="pt-BR"/>
        </w:rPr>
        <w:t>1</w:t>
      </w:r>
      <w:r>
        <w:rPr>
          <w:rFonts w:ascii="Arial" w:hAnsi="Arial" w:cs="Arial"/>
          <w:color w:val="000000"/>
          <w:sz w:val="20"/>
          <w:szCs w:val="20"/>
          <w:lang w:val="pt-BR"/>
        </w:rPr>
        <w:t xml:space="preserve"> (IC), </w:t>
      </w:r>
      <w:proofErr w:type="spellStart"/>
      <w:r>
        <w:rPr>
          <w:rFonts w:ascii="Arial" w:hAnsi="Arial" w:cs="Arial"/>
          <w:color w:val="000000"/>
          <w:sz w:val="20"/>
          <w:szCs w:val="20"/>
          <w:lang w:val="pt-BR"/>
        </w:rPr>
        <w:t>Ivano</w:t>
      </w:r>
      <w:proofErr w:type="spellEnd"/>
      <w:r>
        <w:rPr>
          <w:rFonts w:ascii="Arial" w:hAnsi="Arial" w:cs="Arial"/>
          <w:color w:val="000000"/>
          <w:sz w:val="20"/>
          <w:szCs w:val="20"/>
          <w:lang w:val="pt-BR"/>
        </w:rPr>
        <w:t xml:space="preserve"> Alessandro Devilla</w:t>
      </w:r>
      <w:r>
        <w:rPr>
          <w:rFonts w:ascii="Arial" w:hAnsi="Arial" w:cs="Arial"/>
          <w:color w:val="000000"/>
          <w:sz w:val="20"/>
          <w:szCs w:val="20"/>
          <w:vertAlign w:val="superscript"/>
          <w:lang w:val="pt-BR"/>
        </w:rPr>
        <w:t>2</w:t>
      </w:r>
      <w:r>
        <w:rPr>
          <w:rFonts w:ascii="Arial" w:hAnsi="Arial" w:cs="Arial"/>
          <w:color w:val="000000"/>
          <w:sz w:val="20"/>
          <w:szCs w:val="20"/>
          <w:lang w:val="pt-BR"/>
        </w:rPr>
        <w:t xml:space="preserve"> (PQ)</w:t>
      </w:r>
    </w:p>
    <w:p w14:paraId="5F083878" w14:textId="77777777" w:rsidR="006429EF" w:rsidRDefault="00826CB0">
      <w:pPr>
        <w:pStyle w:val="BBAuthorName"/>
        <w:spacing w:after="120" w:line="360" w:lineRule="auto"/>
        <w:ind w:right="0"/>
        <w:jc w:val="both"/>
        <w:rPr>
          <w:lang w:val="pt-BR"/>
        </w:rPr>
      </w:pPr>
      <w:r>
        <w:rPr>
          <w:rFonts w:ascii="Arial" w:hAnsi="Arial" w:cs="Arial"/>
          <w:color w:val="000000"/>
          <w:sz w:val="20"/>
          <w:szCs w:val="20"/>
          <w:lang w:val="pt-BR"/>
        </w:rPr>
        <w:t>E- mail: atilaghiraldi15@gmail.com</w:t>
      </w:r>
    </w:p>
    <w:p w14:paraId="596B3779" w14:textId="77777777" w:rsidR="006429EF" w:rsidRDefault="00826CB0">
      <w:pPr>
        <w:pStyle w:val="BBAuthorName"/>
        <w:spacing w:after="120" w:line="360" w:lineRule="auto"/>
        <w:ind w:right="0"/>
        <w:jc w:val="both"/>
        <w:rPr>
          <w:lang w:val="pt-BR"/>
        </w:rPr>
      </w:pPr>
      <w:r>
        <w:rPr>
          <w:rFonts w:ascii="Arial" w:hAnsi="Arial" w:cs="Arial"/>
          <w:b w:val="0"/>
          <w:bCs w:val="0"/>
          <w:color w:val="000000"/>
          <w:sz w:val="20"/>
          <w:szCs w:val="20"/>
          <w:lang w:val="pt-BR"/>
        </w:rPr>
        <w:t>1,2 – Universidade Estadual de Goiás, Campus Central - Ciências Exatas Henrique Santillo, Anápolis, Goiás, Brasil.</w:t>
      </w:r>
    </w:p>
    <w:p w14:paraId="013BFBAC" w14:textId="60606EB4" w:rsidR="006429EF" w:rsidRPr="00F4797F" w:rsidRDefault="00826CB0">
      <w:pPr>
        <w:pStyle w:val="BCAuthorAddress"/>
        <w:spacing w:after="0" w:line="360" w:lineRule="auto"/>
        <w:ind w:right="0"/>
        <w:jc w:val="both"/>
        <w:rPr>
          <w:rFonts w:ascii="Arial" w:hAnsi="Arial" w:cs="Arial"/>
          <w:i w:val="0"/>
          <w:iCs w:val="0"/>
          <w:color w:val="000000"/>
          <w:lang w:val="pt-BR"/>
        </w:rPr>
      </w:pPr>
      <w:r>
        <w:rPr>
          <w:rFonts w:ascii="Arial" w:hAnsi="Arial" w:cs="Arial"/>
          <w:i w:val="0"/>
          <w:iCs w:val="0"/>
          <w:color w:val="000000"/>
          <w:lang w:val="pt-BR"/>
        </w:rPr>
        <w:t xml:space="preserve">Resumo: O milho é uma cultura bastante importante no </w:t>
      </w:r>
      <w:proofErr w:type="spellStart"/>
      <w:r>
        <w:rPr>
          <w:rFonts w:ascii="Arial" w:hAnsi="Arial" w:cs="Arial"/>
          <w:color w:val="000000"/>
          <w:lang w:val="pt-BR"/>
        </w:rPr>
        <w:t>landscape</w:t>
      </w:r>
      <w:proofErr w:type="spellEnd"/>
      <w:r>
        <w:rPr>
          <w:rFonts w:ascii="Arial" w:hAnsi="Arial" w:cs="Arial"/>
          <w:i w:val="0"/>
          <w:iCs w:val="0"/>
          <w:color w:val="000000"/>
          <w:lang w:val="pt-BR"/>
        </w:rPr>
        <w:t xml:space="preserve"> agrícola mundial. No Brasil faz parte do ciclo normal de plantio. Este trabalho visou implementar e testar um algoritmo de análise de imagem e documentar as propriedades físicas do milho em diversos teores de água. Os grãos de milho foram secos em uma estufa de convecção forçada de ar até atingirem teores de água na faixa de 21 até 11%b.u. Posteriormente, os três eixos ortogonais dos grãos foram medidos com auxílio de paquímetro digital. Os grãos, também foram fotografados com uma câmera digital. As imagens foram utilizadas pelo algoritmo implementado no </w:t>
      </w:r>
      <w:proofErr w:type="spellStart"/>
      <w:r>
        <w:rPr>
          <w:rFonts w:ascii="Arial" w:hAnsi="Arial" w:cs="Arial"/>
          <w:i w:val="0"/>
          <w:iCs w:val="0"/>
          <w:color w:val="000000"/>
          <w:lang w:val="pt-BR"/>
        </w:rPr>
        <w:t>Matlab</w:t>
      </w:r>
      <w:proofErr w:type="spellEnd"/>
      <w:r>
        <w:rPr>
          <w:rFonts w:ascii="Arial" w:hAnsi="Arial" w:cs="Arial"/>
          <w:i w:val="0"/>
          <w:iCs w:val="0"/>
          <w:color w:val="000000"/>
          <w:lang w:val="pt-BR"/>
        </w:rPr>
        <w:t xml:space="preserve"> visando determinar os eixos ortogonais dos grãos. Foi calculado o erro entre as leituras de dimensões ortogonais dos grãos pelo paquímetro e as obtidas pela análise de imagens.</w:t>
      </w:r>
      <w:r w:rsidR="00F4797F">
        <w:rPr>
          <w:rFonts w:ascii="Arial" w:hAnsi="Arial" w:cs="Arial"/>
          <w:i w:val="0"/>
          <w:iCs w:val="0"/>
          <w:color w:val="000000"/>
          <w:lang w:val="pt-BR"/>
        </w:rPr>
        <w:t xml:space="preserve"> Concluiu-se </w:t>
      </w:r>
      <w:proofErr w:type="gramStart"/>
      <w:r w:rsidR="00F4797F">
        <w:rPr>
          <w:rFonts w:ascii="Arial" w:hAnsi="Arial" w:cs="Arial"/>
          <w:i w:val="0"/>
          <w:iCs w:val="0"/>
          <w:color w:val="000000"/>
          <w:lang w:val="pt-BR"/>
        </w:rPr>
        <w:t xml:space="preserve">que </w:t>
      </w:r>
      <w:r w:rsidR="00F4797F" w:rsidRPr="00F4797F">
        <w:rPr>
          <w:rFonts w:ascii="Arial" w:hAnsi="Arial" w:cs="Arial" w:hint="eastAsia"/>
          <w:i w:val="0"/>
          <w:iCs w:val="0"/>
          <w:color w:val="000000"/>
          <w:lang w:val="pt-BR"/>
        </w:rPr>
        <w:t>:</w:t>
      </w:r>
      <w:proofErr w:type="gramEnd"/>
      <w:r w:rsidR="00F4797F" w:rsidRPr="00F4797F">
        <w:rPr>
          <w:rFonts w:ascii="Arial" w:hAnsi="Arial" w:cs="Arial" w:hint="eastAsia"/>
          <w:i w:val="0"/>
          <w:iCs w:val="0"/>
          <w:color w:val="000000"/>
          <w:lang w:val="pt-BR"/>
        </w:rPr>
        <w:t xml:space="preserve"> o método de análise de imagem subestimou os valores dos eixos b e c;</w:t>
      </w:r>
      <w:r w:rsidR="00F4797F">
        <w:rPr>
          <w:rFonts w:ascii="Arial" w:hAnsi="Arial" w:cs="Arial"/>
          <w:i w:val="0"/>
          <w:iCs w:val="0"/>
          <w:color w:val="000000"/>
          <w:lang w:val="pt-BR"/>
        </w:rPr>
        <w:t xml:space="preserve"> e não foi satisfatório na </w:t>
      </w:r>
      <w:r w:rsidR="00F4797F" w:rsidRPr="00F4797F">
        <w:rPr>
          <w:rFonts w:ascii="Arial" w:hAnsi="Arial" w:cs="Arial" w:hint="eastAsia"/>
          <w:i w:val="0"/>
          <w:iCs w:val="0"/>
          <w:color w:val="000000"/>
          <w:lang w:val="pt-BR"/>
        </w:rPr>
        <w:t>do eixo c dos grãos</w:t>
      </w:r>
      <w:r w:rsidR="00F4797F">
        <w:rPr>
          <w:rFonts w:ascii="Arial" w:hAnsi="Arial" w:cs="Arial"/>
          <w:i w:val="0"/>
          <w:iCs w:val="0"/>
          <w:color w:val="000000"/>
          <w:lang w:val="pt-BR"/>
        </w:rPr>
        <w:t xml:space="preserve">, devendo ser </w:t>
      </w:r>
      <w:r w:rsidR="00F4797F" w:rsidRPr="00F4797F">
        <w:rPr>
          <w:rFonts w:ascii="Arial" w:hAnsi="Arial" w:cs="Arial" w:hint="eastAsia"/>
          <w:i w:val="0"/>
          <w:iCs w:val="0"/>
          <w:color w:val="000000"/>
          <w:lang w:val="pt-BR"/>
        </w:rPr>
        <w:t>refinado</w:t>
      </w:r>
      <w:r w:rsidR="00F4797F">
        <w:rPr>
          <w:rFonts w:ascii="Arial" w:hAnsi="Arial" w:cs="Arial"/>
          <w:i w:val="0"/>
          <w:iCs w:val="0"/>
          <w:color w:val="000000"/>
          <w:lang w:val="pt-BR"/>
        </w:rPr>
        <w:t>.</w:t>
      </w:r>
    </w:p>
    <w:p w14:paraId="3132D1F1" w14:textId="0463FB2C" w:rsidR="006429EF" w:rsidRDefault="00826CB0" w:rsidP="00F4797F">
      <w:pPr>
        <w:pStyle w:val="BCAuthorAddress"/>
        <w:spacing w:after="0" w:line="360" w:lineRule="auto"/>
        <w:ind w:right="0"/>
        <w:jc w:val="both"/>
        <w:rPr>
          <w:rFonts w:ascii="Arial" w:hAnsi="Arial" w:cs="Arial"/>
          <w:i w:val="0"/>
          <w:iCs w:val="0"/>
          <w:color w:val="000000"/>
          <w:lang w:val="pt-BR"/>
        </w:rPr>
      </w:pPr>
      <w:r>
        <w:rPr>
          <w:rFonts w:ascii="Arial" w:hAnsi="Arial" w:cs="Arial"/>
          <w:i w:val="0"/>
          <w:iCs w:val="0"/>
          <w:color w:val="000000"/>
          <w:lang w:val="pt-BR"/>
        </w:rPr>
        <w:t xml:space="preserve"> </w:t>
      </w:r>
    </w:p>
    <w:p w14:paraId="05ACD64F" w14:textId="77777777" w:rsidR="006429EF" w:rsidRDefault="00826CB0">
      <w:pPr>
        <w:pStyle w:val="LO-Normal"/>
        <w:spacing w:line="360" w:lineRule="auto"/>
        <w:rPr>
          <w:rFonts w:hint="eastAsia"/>
        </w:rPr>
      </w:pPr>
      <w:r>
        <w:rPr>
          <w:rFonts w:ascii="Arial" w:hAnsi="Arial"/>
          <w:color w:val="000000"/>
          <w:sz w:val="20"/>
          <w:szCs w:val="20"/>
        </w:rPr>
        <w:t xml:space="preserve">Palavras-chave: Imagens. Grãos. </w:t>
      </w:r>
      <w:proofErr w:type="spellStart"/>
      <w:r>
        <w:rPr>
          <w:rFonts w:ascii="Arial" w:hAnsi="Arial"/>
          <w:color w:val="000000"/>
          <w:sz w:val="20"/>
          <w:szCs w:val="20"/>
        </w:rPr>
        <w:t>Matlab</w:t>
      </w:r>
      <w:proofErr w:type="spellEnd"/>
      <w:r>
        <w:rPr>
          <w:rFonts w:ascii="Arial" w:hAnsi="Arial"/>
          <w:color w:val="000000"/>
          <w:sz w:val="20"/>
          <w:szCs w:val="20"/>
        </w:rPr>
        <w:t xml:space="preserve">. Zea </w:t>
      </w:r>
      <w:proofErr w:type="spellStart"/>
      <w:r>
        <w:rPr>
          <w:rFonts w:ascii="Arial" w:hAnsi="Arial"/>
          <w:color w:val="000000"/>
          <w:sz w:val="20"/>
          <w:szCs w:val="20"/>
        </w:rPr>
        <w:t>Mays</w:t>
      </w:r>
      <w:proofErr w:type="spellEnd"/>
      <w:r>
        <w:rPr>
          <w:rFonts w:ascii="Arial" w:hAnsi="Arial"/>
          <w:color w:val="000000"/>
          <w:sz w:val="20"/>
          <w:szCs w:val="20"/>
        </w:rPr>
        <w:t xml:space="preserve">. </w:t>
      </w:r>
    </w:p>
    <w:tbl>
      <w:tblPr>
        <w:tblW w:w="9067" w:type="dxa"/>
        <w:tblInd w:w="108" w:type="dxa"/>
        <w:tblLook w:val="04A0" w:firstRow="1" w:lastRow="0" w:firstColumn="1" w:lastColumn="0" w:noHBand="0" w:noVBand="1"/>
      </w:tblPr>
      <w:tblGrid>
        <w:gridCol w:w="9067"/>
      </w:tblGrid>
      <w:tr w:rsidR="006429EF" w14:paraId="4E17EFF2" w14:textId="77777777">
        <w:tc>
          <w:tcPr>
            <w:tcW w:w="9067" w:type="dxa"/>
            <w:tcBorders>
              <w:top w:val="single" w:sz="4" w:space="0" w:color="000000"/>
              <w:left w:val="single" w:sz="4" w:space="0" w:color="000000"/>
              <w:bottom w:val="single" w:sz="4" w:space="0" w:color="000000"/>
              <w:right w:val="single" w:sz="4" w:space="0" w:color="000000"/>
            </w:tcBorders>
            <w:shd w:val="clear" w:color="auto" w:fill="69C8A6"/>
            <w:vAlign w:val="center"/>
          </w:tcPr>
          <w:p w14:paraId="52A63A50" w14:textId="77777777" w:rsidR="006429EF" w:rsidRDefault="00826CB0">
            <w:pPr>
              <w:pStyle w:val="LO-Normal"/>
              <w:spacing w:line="360" w:lineRule="auto"/>
              <w:jc w:val="center"/>
              <w:rPr>
                <w:rFonts w:ascii="Arial" w:hAnsi="Arial"/>
                <w:b/>
                <w:bCs/>
                <w:color w:val="826FB3"/>
              </w:rPr>
            </w:pPr>
            <w:r>
              <w:rPr>
                <w:rFonts w:ascii="Arial" w:hAnsi="Arial"/>
                <w:b/>
                <w:bCs/>
                <w:color w:val="826FB3"/>
              </w:rPr>
              <w:t>Introdução</w:t>
            </w:r>
          </w:p>
        </w:tc>
      </w:tr>
    </w:tbl>
    <w:p w14:paraId="075CEB70" w14:textId="675AD745" w:rsidR="006429EF" w:rsidRDefault="00826CB0">
      <w:pPr>
        <w:pStyle w:val="LO-normal0"/>
        <w:spacing w:after="0" w:line="360" w:lineRule="auto"/>
        <w:ind w:firstLine="709"/>
        <w:jc w:val="both"/>
        <w:rPr>
          <w:rFonts w:hint="eastAsia"/>
        </w:rPr>
      </w:pPr>
      <w:r>
        <w:rPr>
          <w:rFonts w:ascii="Arial" w:eastAsia="Arial" w:hAnsi="Arial"/>
          <w:color w:val="000000"/>
        </w:rPr>
        <w:t xml:space="preserve">O Milho é uma cultura da família das </w:t>
      </w:r>
      <w:proofErr w:type="spellStart"/>
      <w:r>
        <w:rPr>
          <w:rFonts w:ascii="Arial" w:eastAsia="Arial" w:hAnsi="Arial"/>
          <w:color w:val="000000"/>
        </w:rPr>
        <w:t>poáceas</w:t>
      </w:r>
      <w:proofErr w:type="spellEnd"/>
      <w:r>
        <w:rPr>
          <w:rFonts w:ascii="Arial" w:eastAsia="Arial" w:hAnsi="Arial"/>
          <w:color w:val="000000"/>
        </w:rPr>
        <w:t>, sendo uma das plantas mais evoluídas e domesticadas, variando entre 0,5 a 5 metros de altura dependendo da cultivar (FAO, 2003). O Brasil é o terceiro produtor de milho do mundo, na safra 2020/2021 é estimado uma produção de 10</w:t>
      </w:r>
      <w:r w:rsidR="000502C5">
        <w:rPr>
          <w:rFonts w:ascii="Arial" w:eastAsia="Arial" w:hAnsi="Arial"/>
          <w:color w:val="000000"/>
        </w:rPr>
        <w:t>8,</w:t>
      </w:r>
      <w:r>
        <w:rPr>
          <w:rFonts w:ascii="Arial" w:eastAsia="Arial" w:hAnsi="Arial"/>
          <w:color w:val="000000"/>
        </w:rPr>
        <w:t>06</w:t>
      </w:r>
      <w:r w:rsidR="000502C5">
        <w:rPr>
          <w:rFonts w:ascii="Arial" w:eastAsia="Arial" w:hAnsi="Arial"/>
          <w:color w:val="000000"/>
        </w:rPr>
        <w:t>8,</w:t>
      </w:r>
      <w:r>
        <w:rPr>
          <w:rFonts w:ascii="Arial" w:eastAsia="Arial" w:hAnsi="Arial"/>
          <w:color w:val="000000"/>
        </w:rPr>
        <w:t>7 mil toneladas (CONAB, 2021). A importância vem do uso por diversas indústrias para a alimentação e possui grande importância na dieta da população de baixa renda e das famílias da agricultura familiar (CRUZ et al.,2013).</w:t>
      </w:r>
    </w:p>
    <w:p w14:paraId="12C0D6F8" w14:textId="77777777" w:rsidR="006429EF" w:rsidRDefault="00826CB0">
      <w:pPr>
        <w:pStyle w:val="LO-normal0"/>
        <w:spacing w:after="0" w:line="360" w:lineRule="auto"/>
        <w:ind w:firstLine="720"/>
        <w:jc w:val="both"/>
        <w:rPr>
          <w:rFonts w:ascii="Arial" w:hAnsi="Arial"/>
          <w:color w:val="000000"/>
        </w:rPr>
      </w:pPr>
      <w:r>
        <w:rPr>
          <w:rFonts w:ascii="Arial" w:eastAsia="Arial" w:hAnsi="Arial"/>
          <w:color w:val="000000"/>
        </w:rPr>
        <w:t xml:space="preserve">A secagem dos produtos agrícolas proporciona a redução do teor de água, diminuindo a atividade biológica e possibilitando a conservação do produto por longos períodos. O processo de secagem é um fenômeno de troca de calor e massa, alterando o tamanho e a forma do grão consideravelmente (CORREA et al., 2005). Durante o processo ocorre o encolhimento do produto proporcionando alterações no volume, área superficial, massa específica, entre outros. O estudo destas alterações </w:t>
      </w:r>
      <w:r>
        <w:rPr>
          <w:rFonts w:ascii="Arial" w:eastAsia="Arial" w:hAnsi="Arial"/>
          <w:color w:val="000000"/>
        </w:rPr>
        <w:lastRenderedPageBreak/>
        <w:t>é importante para o dimensionamento e construção de equipamentos de secagem e de separação (ARAUJO et al., 2014)</w:t>
      </w:r>
      <w:r>
        <w:rPr>
          <w:rFonts w:ascii="Times New Roman" w:eastAsia="Times New Roman" w:hAnsi="Times New Roman" w:cs="Times New Roman"/>
          <w:color w:val="000000"/>
        </w:rPr>
        <w:t>.</w:t>
      </w:r>
      <w:r>
        <w:rPr>
          <w:rFonts w:ascii="Arial" w:hAnsi="Arial"/>
          <w:color w:val="000000"/>
        </w:rPr>
        <w:t xml:space="preserve"> </w:t>
      </w:r>
    </w:p>
    <w:p w14:paraId="0B03B32D" w14:textId="77777777" w:rsidR="006429EF" w:rsidRDefault="00826CB0">
      <w:pPr>
        <w:pStyle w:val="LO-normal0"/>
        <w:spacing w:after="0" w:line="360" w:lineRule="auto"/>
        <w:ind w:firstLine="720"/>
        <w:jc w:val="both"/>
        <w:rPr>
          <w:rFonts w:ascii="Arial" w:hAnsi="Arial"/>
          <w:color w:val="000000"/>
        </w:rPr>
      </w:pPr>
      <w:r>
        <w:rPr>
          <w:rFonts w:ascii="Arial" w:hAnsi="Arial"/>
          <w:color w:val="000000"/>
        </w:rPr>
        <w:t>Em face do exposto o trabalho objetivou determinar as propriedades físicas dos grãos de milho nos diferentes teores de água, e comparar o método de paquímetro com o método de análise de imagem.</w:t>
      </w:r>
    </w:p>
    <w:tbl>
      <w:tblPr>
        <w:tblW w:w="9067" w:type="dxa"/>
        <w:tblInd w:w="108" w:type="dxa"/>
        <w:tblLook w:val="04A0" w:firstRow="1" w:lastRow="0" w:firstColumn="1" w:lastColumn="0" w:noHBand="0" w:noVBand="1"/>
      </w:tblPr>
      <w:tblGrid>
        <w:gridCol w:w="9067"/>
      </w:tblGrid>
      <w:tr w:rsidR="006429EF" w14:paraId="4216C811" w14:textId="77777777">
        <w:tc>
          <w:tcPr>
            <w:tcW w:w="9067" w:type="dxa"/>
            <w:tcBorders>
              <w:top w:val="single" w:sz="4" w:space="0" w:color="000000"/>
              <w:left w:val="single" w:sz="4" w:space="0" w:color="000000"/>
              <w:bottom w:val="single" w:sz="4" w:space="0" w:color="000000"/>
              <w:right w:val="single" w:sz="4" w:space="0" w:color="000000"/>
            </w:tcBorders>
            <w:shd w:val="clear" w:color="auto" w:fill="69C8A6"/>
            <w:vAlign w:val="center"/>
          </w:tcPr>
          <w:p w14:paraId="27FD78FA" w14:textId="77777777" w:rsidR="006429EF" w:rsidRDefault="00826CB0">
            <w:pPr>
              <w:pStyle w:val="LO-Normal"/>
              <w:spacing w:line="360" w:lineRule="auto"/>
              <w:jc w:val="center"/>
              <w:rPr>
                <w:rFonts w:ascii="Arial" w:hAnsi="Arial"/>
                <w:b/>
                <w:bCs/>
                <w:color w:val="826FB3"/>
              </w:rPr>
            </w:pPr>
            <w:r>
              <w:rPr>
                <w:rFonts w:ascii="Arial" w:hAnsi="Arial"/>
                <w:b/>
                <w:bCs/>
                <w:color w:val="826FB3"/>
              </w:rPr>
              <w:t>Material e Métodos</w:t>
            </w:r>
          </w:p>
        </w:tc>
      </w:tr>
    </w:tbl>
    <w:p w14:paraId="7F060552" w14:textId="77777777" w:rsidR="006429EF" w:rsidRDefault="00826CB0">
      <w:pPr>
        <w:pStyle w:val="LO-normal0"/>
        <w:spacing w:after="0" w:line="360" w:lineRule="auto"/>
        <w:ind w:firstLine="709"/>
        <w:jc w:val="both"/>
        <w:rPr>
          <w:rFonts w:hint="eastAsia"/>
        </w:rPr>
      </w:pPr>
      <w:r>
        <w:rPr>
          <w:rFonts w:ascii="Arial" w:eastAsia="Arial" w:hAnsi="Arial"/>
          <w:color w:val="000000"/>
        </w:rPr>
        <w:t xml:space="preserve">As amostras foram inicialmente homogeneizadas e selecionadas para determinação dos teores de água, pelo método padrão da estufa, segundo BRASIL (2009). A estufa da marca </w:t>
      </w:r>
      <w:proofErr w:type="spellStart"/>
      <w:r>
        <w:rPr>
          <w:rFonts w:ascii="Arial" w:eastAsia="Arial" w:hAnsi="Arial"/>
          <w:color w:val="000000"/>
        </w:rPr>
        <w:t>Ethik</w:t>
      </w:r>
      <w:proofErr w:type="spellEnd"/>
      <w:r>
        <w:rPr>
          <w:rFonts w:ascii="Arial" w:eastAsia="Arial" w:hAnsi="Arial"/>
          <w:color w:val="000000"/>
        </w:rPr>
        <w:t xml:space="preserve"> Technology foi ajustada para a temperatura de 105±3ºC. Amostras dos grãos, em três repetições, de </w:t>
      </w:r>
      <w:r>
        <w:rPr>
          <w:rFonts w:ascii="Arial" w:eastAsia="Arial" w:hAnsi="Arial"/>
        </w:rPr>
        <w:t xml:space="preserve">milho </w:t>
      </w:r>
      <w:r>
        <w:rPr>
          <w:rFonts w:ascii="Arial" w:eastAsia="Arial" w:hAnsi="Arial"/>
          <w:color w:val="000000"/>
        </w:rPr>
        <w:t>permaneceram durante 24 horas na estufa.</w:t>
      </w:r>
    </w:p>
    <w:p w14:paraId="25071021" w14:textId="77777777" w:rsidR="006429EF" w:rsidRDefault="00826CB0">
      <w:pPr>
        <w:pStyle w:val="LO-normal0"/>
        <w:spacing w:after="0" w:line="360" w:lineRule="auto"/>
        <w:ind w:firstLine="709"/>
        <w:jc w:val="both"/>
        <w:rPr>
          <w:rFonts w:ascii="Arial" w:eastAsia="Arial" w:hAnsi="Arial"/>
          <w:color w:val="000000"/>
        </w:rPr>
      </w:pPr>
      <w:r>
        <w:rPr>
          <w:rFonts w:ascii="Arial" w:eastAsia="Arial" w:hAnsi="Arial"/>
          <w:color w:val="000000"/>
        </w:rPr>
        <w:t xml:space="preserve">Amostras de grãos úmidos de, aproximadamente, 50 gramas foram dispostas em três bandejas de chapa galvanizada e perfurada (ø = 2,5 mm) para secagem em estufa. A temperatura de secagem foi de 40ºC, com circulação forçada de ar. As amostras foram pesadas periodicamente em intervalos de 15 minutos, até atingir à massa correspondente aos teores de água, a saber: 21, 19, 15, 13, 11% </w:t>
      </w:r>
      <w:proofErr w:type="spellStart"/>
      <w:r>
        <w:rPr>
          <w:rFonts w:ascii="Arial" w:eastAsia="Arial" w:hAnsi="Arial"/>
          <w:color w:val="000000"/>
        </w:rPr>
        <w:t>b.u</w:t>
      </w:r>
      <w:proofErr w:type="spellEnd"/>
      <w:r>
        <w:rPr>
          <w:rFonts w:ascii="Arial" w:eastAsia="Arial" w:hAnsi="Arial"/>
          <w:color w:val="000000"/>
        </w:rPr>
        <w:t xml:space="preserve">. Para as pesagens foi utilizado uma balança da marca </w:t>
      </w:r>
      <w:proofErr w:type="spellStart"/>
      <w:r>
        <w:rPr>
          <w:rFonts w:ascii="Arial" w:eastAsia="Arial" w:hAnsi="Arial"/>
          <w:color w:val="000000"/>
        </w:rPr>
        <w:t>Gehaka</w:t>
      </w:r>
      <w:proofErr w:type="spellEnd"/>
      <w:r>
        <w:rPr>
          <w:rFonts w:ascii="Arial" w:eastAsia="Arial" w:hAnsi="Arial"/>
          <w:color w:val="000000"/>
        </w:rPr>
        <w:t xml:space="preserve"> de precisão de 0,01g.</w:t>
      </w:r>
    </w:p>
    <w:p w14:paraId="1B0286DA" w14:textId="77777777" w:rsidR="006429EF" w:rsidRDefault="00826CB0">
      <w:pPr>
        <w:pStyle w:val="LO-normal0"/>
        <w:spacing w:after="0" w:line="360" w:lineRule="auto"/>
        <w:ind w:firstLine="709"/>
        <w:jc w:val="both"/>
        <w:rPr>
          <w:rFonts w:ascii="Arial" w:eastAsia="Arial" w:hAnsi="Arial"/>
          <w:color w:val="000000"/>
        </w:rPr>
      </w:pPr>
      <w:r>
        <w:rPr>
          <w:rFonts w:ascii="Arial" w:eastAsia="Arial" w:hAnsi="Arial"/>
          <w:color w:val="000000"/>
        </w:rPr>
        <w:t xml:space="preserve">Para cada teor de água foram determinados o tamanho e a forma dos grãos. Foram numerados vinte grãos em cada bandeja, desta forma quando atingidos os teores de água, os grãos foram fotografados, na posição de repouso (comprimento e largura), e na posição do eixo c (espessura). A máquina fotográfica Canon SX50 HS foi utilizada na captura das imagens. Em seguida os eixos a, b, e c foram medidos utilizando-se um paquímetro digital, marca Power </w:t>
      </w:r>
      <w:proofErr w:type="spellStart"/>
      <w:r>
        <w:rPr>
          <w:rFonts w:ascii="Arial" w:eastAsia="Arial" w:hAnsi="Arial"/>
          <w:color w:val="000000"/>
        </w:rPr>
        <w:t>Fix</w:t>
      </w:r>
      <w:proofErr w:type="spellEnd"/>
      <w:r>
        <w:rPr>
          <w:rFonts w:ascii="Arial" w:eastAsia="Arial" w:hAnsi="Arial"/>
          <w:color w:val="000000"/>
        </w:rPr>
        <w:t>, com precisão de 0,01mm.</w:t>
      </w:r>
    </w:p>
    <w:p w14:paraId="4AFC09E6" w14:textId="6AE199E2" w:rsidR="006429EF" w:rsidRDefault="00826CB0">
      <w:pPr>
        <w:pStyle w:val="LO-normal0"/>
        <w:spacing w:after="0" w:line="360" w:lineRule="auto"/>
        <w:ind w:firstLine="709"/>
        <w:jc w:val="both"/>
        <w:rPr>
          <w:rFonts w:ascii="Arial" w:eastAsia="Arial" w:hAnsi="Arial"/>
          <w:color w:val="000000"/>
        </w:rPr>
      </w:pPr>
      <w:r>
        <w:rPr>
          <w:rFonts w:ascii="Arial" w:eastAsia="Arial" w:hAnsi="Arial"/>
          <w:color w:val="000000"/>
        </w:rPr>
        <w:t xml:space="preserve">As fotos foram utilizadas como dado de entrada num algoritmo implementado no software </w:t>
      </w:r>
      <w:proofErr w:type="spellStart"/>
      <w:r>
        <w:rPr>
          <w:rFonts w:ascii="Arial" w:eastAsia="Arial" w:hAnsi="Arial"/>
          <w:color w:val="000000"/>
        </w:rPr>
        <w:t>Matlab</w:t>
      </w:r>
      <w:proofErr w:type="spellEnd"/>
      <w:r>
        <w:rPr>
          <w:rFonts w:ascii="Arial" w:eastAsia="Arial" w:hAnsi="Arial"/>
          <w:color w:val="000000"/>
        </w:rPr>
        <w:t xml:space="preserve"> para obter as dimensões dos grãos. Como padrão foi utilizado uma moeda de 50 centavos de real com diâmetro conhecido.</w:t>
      </w:r>
      <w:r w:rsidR="00172ABC">
        <w:rPr>
          <w:rFonts w:ascii="Arial" w:eastAsia="Arial" w:hAnsi="Arial"/>
          <w:color w:val="000000"/>
        </w:rPr>
        <w:t xml:space="preserve"> A circularidade, a esfericidade e o erro relativo foram estimados </w:t>
      </w:r>
      <w:proofErr w:type="spellStart"/>
      <w:r w:rsidR="00172ABC">
        <w:rPr>
          <w:rFonts w:ascii="Arial" w:eastAsia="Arial" w:hAnsi="Arial"/>
          <w:color w:val="000000"/>
        </w:rPr>
        <w:t>confore</w:t>
      </w:r>
      <w:proofErr w:type="spellEnd"/>
      <w:r w:rsidR="00172ABC">
        <w:rPr>
          <w:rFonts w:ascii="Arial" w:eastAsia="Arial" w:hAnsi="Arial"/>
          <w:color w:val="000000"/>
        </w:rPr>
        <w:t xml:space="preserve"> as equações 1,2,3, respectivamente.</w:t>
      </w:r>
    </w:p>
    <w:p w14:paraId="421498F1" w14:textId="0E9583ED" w:rsidR="006429EF" w:rsidRDefault="00826CB0" w:rsidP="00172ABC">
      <w:pPr>
        <w:pStyle w:val="LO-normal1"/>
        <w:spacing w:before="240" w:line="240" w:lineRule="auto"/>
        <w:ind w:left="2825" w:firstLine="11"/>
        <w:jc w:val="both"/>
        <w:rPr>
          <w:rFonts w:ascii="Arial" w:eastAsia="Arial" w:hAnsi="Arial" w:cs="Arial"/>
          <w:sz w:val="24"/>
          <w:szCs w:val="24"/>
        </w:rPr>
      </w:pPr>
      <w:r>
        <w:rPr>
          <w:rFonts w:ascii="Arial" w:eastAsia="Arial" w:hAnsi="Arial" w:cs="Arial"/>
          <w:sz w:val="24"/>
          <w:szCs w:val="24"/>
        </w:rPr>
        <w:t xml:space="preserve"> </w:t>
      </w:r>
      <m:oMath>
        <m:r>
          <w:rPr>
            <w:rFonts w:ascii="Cambria Math" w:hAnsi="Cambria Math"/>
          </w:rPr>
          <m:t>Circularidade=</m:t>
        </m:r>
        <m:f>
          <m:fPr>
            <m:ctrlPr>
              <w:rPr>
                <w:rFonts w:ascii="Cambria Math" w:hAnsi="Cambria Math"/>
              </w:rPr>
            </m:ctrlPr>
          </m:fPr>
          <m:num>
            <m:r>
              <w:rPr>
                <w:rFonts w:ascii="Cambria Math" w:hAnsi="Cambria Math"/>
              </w:rPr>
              <m:t>a</m:t>
            </m:r>
          </m:num>
          <m:den>
            <m:r>
              <w:rPr>
                <w:rFonts w:ascii="Cambria Math" w:hAnsi="Cambria Math"/>
              </w:rPr>
              <m:t>b</m:t>
            </m:r>
          </m:den>
        </m:f>
      </m:oMath>
      <w:r w:rsidR="00172ABC">
        <w:rPr>
          <w:rFonts w:ascii="Arial" w:eastAsia="Arial" w:hAnsi="Arial" w:cs="Arial"/>
        </w:rPr>
        <w:t xml:space="preserve">        </w:t>
      </w:r>
      <w:r w:rsidR="00172ABC">
        <w:rPr>
          <w:rFonts w:ascii="Arial" w:eastAsia="Arial" w:hAnsi="Arial" w:cs="Arial"/>
        </w:rPr>
        <w:tab/>
      </w:r>
      <w:r w:rsidR="00172ABC">
        <w:rPr>
          <w:rFonts w:ascii="Arial" w:eastAsia="Arial" w:hAnsi="Arial" w:cs="Arial"/>
        </w:rPr>
        <w:tab/>
      </w:r>
      <w:r w:rsidR="00172ABC">
        <w:rPr>
          <w:rFonts w:ascii="Arial" w:eastAsia="Arial" w:hAnsi="Arial" w:cs="Arial"/>
        </w:rPr>
        <w:tab/>
      </w:r>
      <w:r w:rsidR="00172ABC">
        <w:rPr>
          <w:rFonts w:ascii="Arial" w:eastAsia="Arial" w:hAnsi="Arial" w:cs="Arial"/>
        </w:rPr>
        <w:tab/>
      </w:r>
      <w:r w:rsidR="00172ABC">
        <w:rPr>
          <w:rFonts w:ascii="Arial" w:eastAsia="Arial" w:hAnsi="Arial" w:cs="Arial"/>
        </w:rPr>
        <w:tab/>
        <w:t xml:space="preserve"> (1)</w:t>
      </w:r>
    </w:p>
    <w:p w14:paraId="2B3C2DF8" w14:textId="1741DCDD" w:rsidR="006429EF" w:rsidRDefault="00826CB0">
      <w:pPr>
        <w:pStyle w:val="LO-normal1"/>
        <w:spacing w:before="240" w:line="240" w:lineRule="auto"/>
        <w:jc w:val="both"/>
        <w:rPr>
          <w:rFonts w:ascii="Arial" w:eastAsia="Arial" w:hAnsi="Arial" w:cs="Arial"/>
          <w:sz w:val="24"/>
          <w:szCs w:val="24"/>
        </w:rPr>
      </w:pPr>
      <w:r>
        <w:rPr>
          <w:rFonts w:ascii="Arial" w:eastAsia="Arial" w:hAnsi="Arial" w:cs="Arial"/>
          <w:sz w:val="24"/>
          <w:szCs w:val="24"/>
        </w:rPr>
        <w:tab/>
      </w:r>
      <w:r w:rsidR="00172ABC">
        <w:rPr>
          <w:rFonts w:ascii="Arial" w:eastAsia="Arial" w:hAnsi="Arial" w:cs="Arial"/>
          <w:sz w:val="24"/>
          <w:szCs w:val="24"/>
        </w:rPr>
        <w:tab/>
      </w:r>
      <w:r w:rsidR="00172ABC">
        <w:rPr>
          <w:rFonts w:ascii="Arial" w:eastAsia="Arial" w:hAnsi="Arial" w:cs="Arial"/>
          <w:sz w:val="24"/>
          <w:szCs w:val="24"/>
        </w:rPr>
        <w:tab/>
      </w:r>
      <w:r w:rsidR="00172ABC">
        <w:rPr>
          <w:rFonts w:ascii="Arial" w:eastAsia="Arial" w:hAnsi="Arial" w:cs="Arial"/>
          <w:sz w:val="24"/>
          <w:szCs w:val="24"/>
        </w:rPr>
        <w:tab/>
      </w:r>
      <m:oMath>
        <m:r>
          <w:rPr>
            <w:rFonts w:ascii="Cambria Math" w:hAnsi="Cambria Math"/>
          </w:rPr>
          <m:t>Esfericidade=</m:t>
        </m:r>
        <m:f>
          <m:fPr>
            <m:ctrlPr>
              <w:rPr>
                <w:rFonts w:ascii="Cambria Math" w:hAnsi="Cambria Math"/>
              </w:rPr>
            </m:ctrlPr>
          </m:fPr>
          <m:num>
            <m:rad>
              <m:radPr>
                <m:ctrlPr>
                  <w:rPr>
                    <w:rFonts w:ascii="Cambria Math" w:hAnsi="Cambria Math"/>
                  </w:rPr>
                </m:ctrlPr>
              </m:radPr>
              <m:deg>
                <m:r>
                  <w:rPr>
                    <w:rFonts w:ascii="Cambria Math" w:hAnsi="Cambria Math"/>
                  </w:rPr>
                  <m:t>3</m:t>
                </m:r>
              </m:deg>
              <m:e>
                <m:r>
                  <w:rPr>
                    <w:rFonts w:ascii="Cambria Math" w:hAnsi="Cambria Math"/>
                  </w:rPr>
                  <m:t>a*b*c</m:t>
                </m:r>
              </m:e>
            </m:rad>
          </m:num>
          <m:den>
            <m:r>
              <w:rPr>
                <w:rFonts w:ascii="Cambria Math" w:hAnsi="Cambria Math"/>
              </w:rPr>
              <m:t>a</m:t>
            </m:r>
          </m:den>
        </m:f>
      </m:oMath>
      <w:r w:rsidR="00172ABC">
        <w:rPr>
          <w:rFonts w:ascii="Arial" w:eastAsia="Arial" w:hAnsi="Arial" w:cs="Arial"/>
        </w:rPr>
        <w:t xml:space="preserve">               </w:t>
      </w:r>
      <w:r w:rsidR="00172ABC">
        <w:rPr>
          <w:rFonts w:ascii="Arial" w:eastAsia="Arial" w:hAnsi="Arial" w:cs="Arial"/>
        </w:rPr>
        <w:tab/>
      </w:r>
      <w:r w:rsidR="00172ABC">
        <w:rPr>
          <w:rFonts w:ascii="Arial" w:eastAsia="Arial" w:hAnsi="Arial" w:cs="Arial"/>
        </w:rPr>
        <w:tab/>
      </w:r>
      <w:r w:rsidR="00172ABC">
        <w:rPr>
          <w:rFonts w:ascii="Arial" w:eastAsia="Arial" w:hAnsi="Arial" w:cs="Arial"/>
        </w:rPr>
        <w:tab/>
      </w:r>
      <w:r w:rsidR="00172ABC">
        <w:rPr>
          <w:rFonts w:ascii="Arial" w:eastAsia="Arial" w:hAnsi="Arial" w:cs="Arial"/>
        </w:rPr>
        <w:tab/>
        <w:t>(2)</w:t>
      </w:r>
    </w:p>
    <w:p w14:paraId="5774BA77" w14:textId="4D13C36D" w:rsidR="006429EF" w:rsidRDefault="00826CB0" w:rsidP="00172ABC">
      <w:pPr>
        <w:pStyle w:val="LO-normal0"/>
        <w:spacing w:after="0" w:line="360" w:lineRule="auto"/>
        <w:ind w:left="709" w:firstLine="709"/>
        <w:jc w:val="both"/>
        <w:rPr>
          <w:rFonts w:ascii="Arial" w:eastAsia="Arial" w:hAnsi="Arial"/>
          <w:color w:val="000000"/>
        </w:rPr>
      </w:pPr>
      <m:oMath>
        <m:r>
          <w:rPr>
            <w:rFonts w:ascii="Cambria Math" w:hAnsi="Cambria Math"/>
          </w:rPr>
          <w:lastRenderedPageBreak/>
          <m:t>Erelativo=</m:t>
        </m:r>
        <m:f>
          <m:fPr>
            <m:ctrlPr>
              <w:rPr>
                <w:rFonts w:ascii="Cambria Math" w:hAnsi="Cambria Math"/>
                <w:i/>
              </w:rPr>
            </m:ctrlPr>
          </m:fPr>
          <m:num>
            <m:r>
              <w:rPr>
                <w:rFonts w:ascii="Cambria Math" w:hAnsi="Cambria Math"/>
              </w:rPr>
              <m:t>1</m:t>
            </m:r>
          </m:num>
          <m:den>
            <m:r>
              <w:rPr>
                <w:rFonts w:ascii="Cambria Math" w:hAnsi="Cambria Math"/>
              </w:rPr>
              <m:t>n</m:t>
            </m:r>
          </m:den>
        </m:f>
        <m:d>
          <m:dPr>
            <m:begChr m:val="|"/>
            <m:endChr m:val="|"/>
            <m:ctrlPr>
              <w:rPr>
                <w:rFonts w:ascii="Cambria Math" w:hAnsi="Cambria Math"/>
              </w:rPr>
            </m:ctrlPr>
          </m:dPr>
          <m:e>
            <m:f>
              <m:fPr>
                <m:ctrlPr>
                  <w:rPr>
                    <w:rFonts w:ascii="Cambria Math" w:hAnsi="Cambria Math"/>
                  </w:rPr>
                </m:ctrlPr>
              </m:fPr>
              <m:num>
                <m:r>
                  <w:rPr>
                    <w:rFonts w:ascii="Cambria Math" w:hAnsi="Cambria Math"/>
                  </w:rPr>
                  <m:t>Valordopaquimetro-Valordaanalisedeimagem</m:t>
                </m:r>
              </m:num>
              <m:den>
                <m:r>
                  <w:rPr>
                    <w:rFonts w:ascii="Cambria Math" w:hAnsi="Cambria Math"/>
                  </w:rPr>
                  <m:t>Valordopaquimetro</m:t>
                </m:r>
              </m:den>
            </m:f>
          </m:e>
        </m:d>
      </m:oMath>
      <w:r>
        <w:rPr>
          <w:rFonts w:ascii="Arial" w:eastAsia="Arial" w:hAnsi="Arial"/>
          <w:color w:val="000000"/>
        </w:rPr>
        <w:t>*100</w:t>
      </w:r>
      <w:r w:rsidR="00172ABC">
        <w:rPr>
          <w:rFonts w:ascii="Arial" w:eastAsia="Arial" w:hAnsi="Arial"/>
          <w:color w:val="000000"/>
        </w:rPr>
        <w:t xml:space="preserve">     </w:t>
      </w:r>
      <w:r w:rsidR="00172ABC">
        <w:rPr>
          <w:rFonts w:ascii="Arial" w:eastAsia="Arial" w:hAnsi="Arial"/>
          <w:color w:val="000000"/>
        </w:rPr>
        <w:tab/>
        <w:t xml:space="preserve">       </w:t>
      </w:r>
      <w:proofErr w:type="gramStart"/>
      <w:r w:rsidR="00172ABC">
        <w:rPr>
          <w:rFonts w:ascii="Arial" w:eastAsia="Arial" w:hAnsi="Arial"/>
          <w:color w:val="000000"/>
        </w:rPr>
        <w:t xml:space="preserve">   (</w:t>
      </w:r>
      <w:proofErr w:type="gramEnd"/>
      <w:r w:rsidR="00172ABC">
        <w:rPr>
          <w:rFonts w:ascii="Arial" w:eastAsia="Arial" w:hAnsi="Arial"/>
          <w:color w:val="000000"/>
        </w:rPr>
        <w:t>3)</w:t>
      </w:r>
    </w:p>
    <w:p w14:paraId="342254B4" w14:textId="39F61659" w:rsidR="006429EF" w:rsidRDefault="001B158D">
      <w:pPr>
        <w:pStyle w:val="TAMainText"/>
        <w:spacing w:line="360" w:lineRule="auto"/>
        <w:ind w:firstLine="0"/>
        <w:rPr>
          <w:sz w:val="24"/>
          <w:szCs w:val="24"/>
          <w:lang w:val="pt-BR"/>
        </w:rPr>
      </w:pPr>
      <w:r>
        <w:rPr>
          <w:sz w:val="24"/>
          <w:szCs w:val="24"/>
          <w:lang w:val="pt-BR"/>
        </w:rPr>
        <w:t>Em que: a= comprimento; b= largura; e c= espessura dos grãos; n= número de observações.</w:t>
      </w:r>
    </w:p>
    <w:tbl>
      <w:tblPr>
        <w:tblW w:w="9072" w:type="dxa"/>
        <w:tblInd w:w="103" w:type="dxa"/>
        <w:tblLook w:val="04A0" w:firstRow="1" w:lastRow="0" w:firstColumn="1" w:lastColumn="0" w:noHBand="0" w:noVBand="1"/>
      </w:tblPr>
      <w:tblGrid>
        <w:gridCol w:w="9072"/>
      </w:tblGrid>
      <w:tr w:rsidR="006429EF" w14:paraId="51424D5C" w14:textId="77777777">
        <w:tc>
          <w:tcPr>
            <w:tcW w:w="9072" w:type="dxa"/>
            <w:tcBorders>
              <w:top w:val="single" w:sz="4" w:space="0" w:color="000000"/>
              <w:left w:val="single" w:sz="4" w:space="0" w:color="000000"/>
              <w:bottom w:val="single" w:sz="4" w:space="0" w:color="000000"/>
              <w:right w:val="single" w:sz="4" w:space="0" w:color="000000"/>
            </w:tcBorders>
            <w:shd w:val="clear" w:color="auto" w:fill="69C8A6"/>
          </w:tcPr>
          <w:p w14:paraId="24183F54" w14:textId="77777777" w:rsidR="006429EF" w:rsidRDefault="00826CB0">
            <w:pPr>
              <w:pStyle w:val="TAMainText"/>
              <w:tabs>
                <w:tab w:val="left" w:pos="2364"/>
              </w:tabs>
              <w:spacing w:line="360" w:lineRule="auto"/>
              <w:ind w:firstLine="0"/>
              <w:jc w:val="center"/>
              <w:rPr>
                <w:rFonts w:ascii="Arial" w:hAnsi="Arial" w:cs="Arial"/>
                <w:b/>
                <w:bCs/>
                <w:color w:val="8472B3"/>
                <w:sz w:val="24"/>
                <w:szCs w:val="24"/>
                <w:lang w:val="pt-BR"/>
              </w:rPr>
            </w:pPr>
            <w:r>
              <w:rPr>
                <w:rFonts w:ascii="Arial" w:hAnsi="Arial" w:cs="Arial"/>
                <w:b/>
                <w:bCs/>
                <w:color w:val="8472B3"/>
                <w:sz w:val="24"/>
                <w:szCs w:val="24"/>
                <w:lang w:val="pt-BR"/>
              </w:rPr>
              <w:t>Resultados e Discussão</w:t>
            </w:r>
          </w:p>
        </w:tc>
      </w:tr>
    </w:tbl>
    <w:p w14:paraId="779EA613" w14:textId="77777777" w:rsidR="006429EF" w:rsidRDefault="00826CB0">
      <w:pPr>
        <w:pStyle w:val="LO-normal0"/>
        <w:ind w:left="101" w:right="83" w:firstLine="709"/>
        <w:jc w:val="both"/>
        <w:rPr>
          <w:rFonts w:ascii="Arial" w:eastAsia="Arial" w:hAnsi="Arial"/>
          <w:color w:val="000000"/>
        </w:rPr>
      </w:pPr>
      <w:r>
        <w:rPr>
          <w:rFonts w:ascii="Arial" w:eastAsia="Arial" w:hAnsi="Arial"/>
          <w:color w:val="000000"/>
        </w:rPr>
        <w:t xml:space="preserve">Na Tabela </w:t>
      </w:r>
      <w:proofErr w:type="gramStart"/>
      <w:r>
        <w:rPr>
          <w:rFonts w:ascii="Arial" w:eastAsia="Arial" w:hAnsi="Arial"/>
          <w:color w:val="000000"/>
        </w:rPr>
        <w:t>1  são</w:t>
      </w:r>
      <w:proofErr w:type="gramEnd"/>
      <w:r>
        <w:rPr>
          <w:rFonts w:ascii="Arial" w:eastAsia="Arial" w:hAnsi="Arial"/>
          <w:color w:val="000000"/>
        </w:rPr>
        <w:t xml:space="preserve"> mostrados os eixos a, b, c, com a utilização do paquímetro, e as estimativas de circularidade e de esfericidade dos grãos de</w:t>
      </w:r>
      <w:r>
        <w:rPr>
          <w:rFonts w:ascii="Arial" w:eastAsia="Arial" w:hAnsi="Arial"/>
        </w:rPr>
        <w:t xml:space="preserve"> milho</w:t>
      </w:r>
      <w:r>
        <w:rPr>
          <w:rFonts w:ascii="Arial" w:eastAsia="Arial" w:hAnsi="Arial"/>
          <w:color w:val="000000"/>
        </w:rPr>
        <w:t xml:space="preserve"> nos diferentes teores de água obtidos. </w:t>
      </w:r>
    </w:p>
    <w:p w14:paraId="1C561713" w14:textId="77777777" w:rsidR="006429EF" w:rsidRDefault="00826CB0">
      <w:pPr>
        <w:pStyle w:val="LO-normal0"/>
        <w:ind w:right="83"/>
        <w:jc w:val="both"/>
        <w:rPr>
          <w:rFonts w:ascii="Arial" w:eastAsia="Arial" w:hAnsi="Arial"/>
          <w:color w:val="000000"/>
        </w:rPr>
      </w:pPr>
      <w:r>
        <w:rPr>
          <w:rFonts w:ascii="Arial" w:eastAsia="Arial" w:hAnsi="Arial"/>
          <w:color w:val="000000"/>
        </w:rPr>
        <w:t>Tabela 1- Dimensões dos eixos a, b, c, circularidade e esfericidade em diferentes teores de água determinados por medição com paquímetro.</w:t>
      </w:r>
    </w:p>
    <w:tbl>
      <w:tblPr>
        <w:tblW w:w="9014" w:type="dxa"/>
        <w:tblInd w:w="108" w:type="dxa"/>
        <w:tblLook w:val="0400" w:firstRow="0" w:lastRow="0" w:firstColumn="0" w:lastColumn="0" w:noHBand="0" w:noVBand="1"/>
      </w:tblPr>
      <w:tblGrid>
        <w:gridCol w:w="1457"/>
        <w:gridCol w:w="2122"/>
        <w:gridCol w:w="1416"/>
        <w:gridCol w:w="1282"/>
        <w:gridCol w:w="1630"/>
        <w:gridCol w:w="1549"/>
      </w:tblGrid>
      <w:tr w:rsidR="006429EF" w14:paraId="2705900C" w14:textId="77777777">
        <w:trPr>
          <w:trHeight w:val="1198"/>
        </w:trPr>
        <w:tc>
          <w:tcPr>
            <w:tcW w:w="1435" w:type="dxa"/>
            <w:tcBorders>
              <w:top w:val="single" w:sz="4" w:space="0" w:color="000000"/>
              <w:left w:val="single" w:sz="4" w:space="0" w:color="FFFFFF"/>
              <w:bottom w:val="single" w:sz="4" w:space="0" w:color="000000"/>
              <w:right w:val="single" w:sz="4" w:space="0" w:color="FFFFFF"/>
            </w:tcBorders>
          </w:tcPr>
          <w:p w14:paraId="2DBFE43C" w14:textId="77777777" w:rsidR="006429EF" w:rsidRDefault="00826CB0">
            <w:pPr>
              <w:pStyle w:val="LO-normal0"/>
              <w:widowControl w:val="0"/>
              <w:jc w:val="center"/>
              <w:rPr>
                <w:rFonts w:ascii="Arial" w:eastAsia="Arial" w:hAnsi="Arial"/>
                <w:color w:val="000000"/>
              </w:rPr>
            </w:pPr>
            <w:r>
              <w:rPr>
                <w:rFonts w:ascii="Arial" w:eastAsia="Arial" w:hAnsi="Arial"/>
                <w:color w:val="000000"/>
              </w:rPr>
              <w:t xml:space="preserve">Teor de </w:t>
            </w:r>
            <w:proofErr w:type="gramStart"/>
            <w:r>
              <w:rPr>
                <w:rFonts w:ascii="Arial" w:eastAsia="Arial" w:hAnsi="Arial"/>
                <w:color w:val="000000"/>
              </w:rPr>
              <w:t>água(</w:t>
            </w:r>
            <w:proofErr w:type="spellStart"/>
            <w:proofErr w:type="gramEnd"/>
            <w:r>
              <w:rPr>
                <w:rFonts w:ascii="Arial" w:eastAsia="Arial" w:hAnsi="Arial"/>
                <w:color w:val="000000"/>
              </w:rPr>
              <w:t>b.u</w:t>
            </w:r>
            <w:proofErr w:type="spellEnd"/>
            <w:r>
              <w:rPr>
                <w:rFonts w:ascii="Arial" w:eastAsia="Arial" w:hAnsi="Arial"/>
                <w:color w:val="000000"/>
              </w:rPr>
              <w:t>%)</w:t>
            </w:r>
          </w:p>
        </w:tc>
        <w:tc>
          <w:tcPr>
            <w:tcW w:w="1863" w:type="dxa"/>
            <w:tcBorders>
              <w:top w:val="single" w:sz="4" w:space="0" w:color="000000"/>
              <w:left w:val="single" w:sz="4" w:space="0" w:color="FFFFFF"/>
              <w:bottom w:val="single" w:sz="4" w:space="0" w:color="000000"/>
              <w:right w:val="single" w:sz="4" w:space="0" w:color="FFFFFF"/>
            </w:tcBorders>
          </w:tcPr>
          <w:p w14:paraId="35A38B58" w14:textId="77777777" w:rsidR="006429EF" w:rsidRDefault="00826CB0">
            <w:pPr>
              <w:pStyle w:val="LO-normal0"/>
              <w:widowControl w:val="0"/>
              <w:jc w:val="center"/>
              <w:rPr>
                <w:rFonts w:ascii="Arial" w:eastAsia="Arial" w:hAnsi="Arial"/>
                <w:color w:val="000000"/>
              </w:rPr>
            </w:pPr>
            <w:r>
              <w:rPr>
                <w:rFonts w:ascii="Arial" w:eastAsia="Arial" w:hAnsi="Arial"/>
                <w:color w:val="000000"/>
              </w:rPr>
              <w:t>a</w:t>
            </w:r>
          </w:p>
          <w:p w14:paraId="5E2575A0" w14:textId="77777777" w:rsidR="006429EF" w:rsidRDefault="00826CB0">
            <w:pPr>
              <w:pStyle w:val="LO-normal0"/>
              <w:widowControl w:val="0"/>
              <w:jc w:val="center"/>
              <w:rPr>
                <w:rFonts w:ascii="Arial" w:eastAsia="Arial" w:hAnsi="Arial"/>
                <w:color w:val="000000"/>
              </w:rPr>
            </w:pPr>
            <w:r>
              <w:rPr>
                <w:rFonts w:ascii="Arial" w:eastAsia="Arial" w:hAnsi="Arial"/>
                <w:color w:val="000000"/>
              </w:rPr>
              <w:t>(mm)</w:t>
            </w:r>
          </w:p>
        </w:tc>
        <w:tc>
          <w:tcPr>
            <w:tcW w:w="1396" w:type="dxa"/>
            <w:tcBorders>
              <w:top w:val="single" w:sz="4" w:space="0" w:color="000000"/>
              <w:left w:val="single" w:sz="4" w:space="0" w:color="FFFFFF"/>
              <w:bottom w:val="single" w:sz="4" w:space="0" w:color="000000"/>
              <w:right w:val="single" w:sz="4" w:space="0" w:color="FFFFFF"/>
            </w:tcBorders>
          </w:tcPr>
          <w:p w14:paraId="5E1E5FFA" w14:textId="77777777" w:rsidR="006429EF" w:rsidRDefault="00826CB0">
            <w:pPr>
              <w:pStyle w:val="LO-normal0"/>
              <w:widowControl w:val="0"/>
              <w:jc w:val="center"/>
              <w:rPr>
                <w:rFonts w:ascii="Arial" w:eastAsia="Arial" w:hAnsi="Arial"/>
                <w:color w:val="000000"/>
              </w:rPr>
            </w:pPr>
            <w:r>
              <w:rPr>
                <w:rFonts w:ascii="Arial" w:eastAsia="Arial" w:hAnsi="Arial"/>
                <w:color w:val="000000"/>
              </w:rPr>
              <w:t>b</w:t>
            </w:r>
          </w:p>
          <w:p w14:paraId="4E54E664" w14:textId="77777777" w:rsidR="006429EF" w:rsidRDefault="00826CB0">
            <w:pPr>
              <w:pStyle w:val="LO-normal0"/>
              <w:widowControl w:val="0"/>
              <w:jc w:val="center"/>
              <w:rPr>
                <w:rFonts w:ascii="Arial" w:eastAsia="Arial" w:hAnsi="Arial"/>
                <w:color w:val="000000"/>
              </w:rPr>
            </w:pPr>
            <w:r>
              <w:rPr>
                <w:rFonts w:ascii="Arial" w:eastAsia="Arial" w:hAnsi="Arial"/>
                <w:color w:val="000000"/>
              </w:rPr>
              <w:t>(mm)</w:t>
            </w:r>
          </w:p>
        </w:tc>
        <w:tc>
          <w:tcPr>
            <w:tcW w:w="1266" w:type="dxa"/>
            <w:tcBorders>
              <w:top w:val="single" w:sz="4" w:space="0" w:color="000000"/>
              <w:left w:val="single" w:sz="4" w:space="0" w:color="FFFFFF"/>
              <w:bottom w:val="single" w:sz="4" w:space="0" w:color="000000"/>
              <w:right w:val="single" w:sz="4" w:space="0" w:color="FFFFFF"/>
            </w:tcBorders>
          </w:tcPr>
          <w:p w14:paraId="2A176BBD" w14:textId="77777777" w:rsidR="006429EF" w:rsidRDefault="00826CB0">
            <w:pPr>
              <w:pStyle w:val="LO-normal0"/>
              <w:widowControl w:val="0"/>
              <w:jc w:val="center"/>
              <w:rPr>
                <w:rFonts w:ascii="Arial" w:eastAsia="Arial" w:hAnsi="Arial"/>
                <w:color w:val="000000"/>
              </w:rPr>
            </w:pPr>
            <w:r>
              <w:rPr>
                <w:rFonts w:ascii="Arial" w:eastAsia="Arial" w:hAnsi="Arial"/>
                <w:color w:val="000000"/>
              </w:rPr>
              <w:t>c</w:t>
            </w:r>
          </w:p>
          <w:p w14:paraId="5F8CEA3B" w14:textId="77777777" w:rsidR="006429EF" w:rsidRDefault="00826CB0">
            <w:pPr>
              <w:pStyle w:val="LO-normal0"/>
              <w:widowControl w:val="0"/>
              <w:jc w:val="center"/>
              <w:rPr>
                <w:rFonts w:ascii="Arial" w:eastAsia="Arial" w:hAnsi="Arial"/>
                <w:color w:val="000000"/>
              </w:rPr>
            </w:pPr>
            <w:r>
              <w:rPr>
                <w:rFonts w:ascii="Arial" w:eastAsia="Arial" w:hAnsi="Arial"/>
                <w:color w:val="000000"/>
              </w:rPr>
              <w:t>(mm)</w:t>
            </w:r>
          </w:p>
        </w:tc>
        <w:tc>
          <w:tcPr>
            <w:tcW w:w="1527" w:type="dxa"/>
            <w:tcBorders>
              <w:top w:val="single" w:sz="4" w:space="0" w:color="000000"/>
              <w:left w:val="single" w:sz="4" w:space="0" w:color="FFFFFF"/>
              <w:bottom w:val="single" w:sz="4" w:space="0" w:color="000000"/>
              <w:right w:val="single" w:sz="4" w:space="0" w:color="FFFFFF"/>
            </w:tcBorders>
          </w:tcPr>
          <w:p w14:paraId="3C02B898" w14:textId="77777777" w:rsidR="006429EF" w:rsidRDefault="00826CB0">
            <w:pPr>
              <w:pStyle w:val="LO-normal0"/>
              <w:widowControl w:val="0"/>
              <w:jc w:val="center"/>
              <w:rPr>
                <w:rFonts w:ascii="Arial" w:eastAsia="Arial" w:hAnsi="Arial"/>
                <w:color w:val="000000"/>
              </w:rPr>
            </w:pPr>
            <w:r>
              <w:rPr>
                <w:rFonts w:ascii="Arial" w:eastAsia="Arial" w:hAnsi="Arial"/>
                <w:color w:val="000000"/>
              </w:rPr>
              <w:t xml:space="preserve">Circularidade </w:t>
            </w:r>
          </w:p>
          <w:p w14:paraId="4F706CEB" w14:textId="77777777" w:rsidR="006429EF" w:rsidRDefault="00826CB0">
            <w:pPr>
              <w:pStyle w:val="LO-normal0"/>
              <w:widowControl w:val="0"/>
              <w:jc w:val="center"/>
              <w:rPr>
                <w:rFonts w:ascii="Arial" w:eastAsia="Arial" w:hAnsi="Arial"/>
                <w:color w:val="000000"/>
              </w:rPr>
            </w:pPr>
            <w:r>
              <w:rPr>
                <w:rFonts w:ascii="Arial" w:eastAsia="Arial" w:hAnsi="Arial"/>
                <w:color w:val="000000"/>
              </w:rPr>
              <w:t>(%)</w:t>
            </w:r>
          </w:p>
        </w:tc>
        <w:tc>
          <w:tcPr>
            <w:tcW w:w="1526" w:type="dxa"/>
            <w:tcBorders>
              <w:top w:val="single" w:sz="4" w:space="0" w:color="000000"/>
              <w:left w:val="single" w:sz="4" w:space="0" w:color="FFFFFF"/>
              <w:bottom w:val="single" w:sz="4" w:space="0" w:color="000000"/>
              <w:right w:val="single" w:sz="4" w:space="0" w:color="FFFFFF"/>
            </w:tcBorders>
          </w:tcPr>
          <w:p w14:paraId="270F5B13" w14:textId="77777777" w:rsidR="006429EF" w:rsidRDefault="00826CB0">
            <w:pPr>
              <w:pStyle w:val="LO-normal0"/>
              <w:widowControl w:val="0"/>
              <w:jc w:val="center"/>
              <w:rPr>
                <w:rFonts w:ascii="Arial" w:eastAsia="Arial" w:hAnsi="Arial"/>
                <w:color w:val="000000"/>
              </w:rPr>
            </w:pPr>
            <w:r>
              <w:rPr>
                <w:rFonts w:ascii="Arial" w:eastAsia="Arial" w:hAnsi="Arial"/>
                <w:color w:val="000000"/>
              </w:rPr>
              <w:t xml:space="preserve">Esfericidade  </w:t>
            </w:r>
          </w:p>
          <w:p w14:paraId="1325AA5E" w14:textId="77777777" w:rsidR="006429EF" w:rsidRDefault="00826CB0">
            <w:pPr>
              <w:pStyle w:val="LO-normal0"/>
              <w:widowControl w:val="0"/>
              <w:jc w:val="center"/>
              <w:rPr>
                <w:rFonts w:ascii="Arial" w:eastAsia="Arial" w:hAnsi="Arial"/>
                <w:color w:val="000000"/>
              </w:rPr>
            </w:pPr>
            <w:r>
              <w:rPr>
                <w:rFonts w:ascii="Arial" w:eastAsia="Arial" w:hAnsi="Arial"/>
                <w:color w:val="000000"/>
              </w:rPr>
              <w:t>(%)</w:t>
            </w:r>
          </w:p>
        </w:tc>
      </w:tr>
      <w:tr w:rsidR="006429EF" w14:paraId="0017F300" w14:textId="77777777">
        <w:tc>
          <w:tcPr>
            <w:tcW w:w="1435" w:type="dxa"/>
            <w:tcBorders>
              <w:top w:val="single" w:sz="4" w:space="0" w:color="000000"/>
              <w:left w:val="single" w:sz="4" w:space="0" w:color="FFFFFF"/>
              <w:bottom w:val="single" w:sz="4" w:space="0" w:color="FFFFFF"/>
              <w:right w:val="single" w:sz="4" w:space="0" w:color="FFFFFF"/>
            </w:tcBorders>
          </w:tcPr>
          <w:p w14:paraId="1B73E32B" w14:textId="77777777" w:rsidR="006429EF" w:rsidRDefault="00826CB0">
            <w:pPr>
              <w:pStyle w:val="LO-normal0"/>
              <w:widowControl w:val="0"/>
              <w:jc w:val="center"/>
              <w:rPr>
                <w:rFonts w:ascii="Arial" w:eastAsia="Arial" w:hAnsi="Arial"/>
                <w:color w:val="000000"/>
              </w:rPr>
            </w:pPr>
            <w:r>
              <w:rPr>
                <w:rFonts w:ascii="Arial" w:eastAsia="Arial" w:hAnsi="Arial"/>
                <w:color w:val="000000"/>
              </w:rPr>
              <w:t>21</w:t>
            </w:r>
          </w:p>
        </w:tc>
        <w:tc>
          <w:tcPr>
            <w:tcW w:w="1863" w:type="dxa"/>
            <w:tcBorders>
              <w:top w:val="single" w:sz="4" w:space="0" w:color="000000"/>
              <w:left w:val="single" w:sz="4" w:space="0" w:color="FFFFFF"/>
              <w:bottom w:val="single" w:sz="4" w:space="0" w:color="FFFFFF"/>
              <w:right w:val="single" w:sz="4" w:space="0" w:color="FFFFFF"/>
            </w:tcBorders>
          </w:tcPr>
          <w:p w14:paraId="47DEB50C" w14:textId="5D036C2C" w:rsidR="006429EF" w:rsidRDefault="00826CB0">
            <w:pPr>
              <w:pStyle w:val="LO-normal0"/>
              <w:widowControl w:val="0"/>
              <w:jc w:val="center"/>
              <w:rPr>
                <w:rFonts w:ascii="Arial" w:eastAsia="Arial" w:hAnsi="Arial"/>
                <w:color w:val="000000"/>
              </w:rPr>
            </w:pPr>
            <w:commentRangeStart w:id="0"/>
            <w:r>
              <w:rPr>
                <w:rFonts w:ascii="Arial" w:eastAsia="Arial" w:hAnsi="Arial"/>
                <w:color w:val="000000"/>
              </w:rPr>
              <w:t>12</w:t>
            </w:r>
            <w:r w:rsidR="000502C5">
              <w:rPr>
                <w:rFonts w:ascii="Arial" w:eastAsia="Arial" w:hAnsi="Arial"/>
                <w:color w:val="000000"/>
              </w:rPr>
              <w:t>,</w:t>
            </w:r>
            <w:r>
              <w:rPr>
                <w:rFonts w:ascii="Arial" w:eastAsia="Arial" w:hAnsi="Arial"/>
                <w:color w:val="000000"/>
              </w:rPr>
              <w:t>42±1</w:t>
            </w:r>
            <w:r w:rsidR="000502C5">
              <w:rPr>
                <w:rFonts w:ascii="Arial" w:eastAsia="Arial" w:hAnsi="Arial"/>
                <w:color w:val="000000"/>
              </w:rPr>
              <w:t>,</w:t>
            </w:r>
            <w:r>
              <w:rPr>
                <w:rFonts w:ascii="Arial" w:eastAsia="Arial" w:hAnsi="Arial"/>
                <w:color w:val="000000"/>
              </w:rPr>
              <w:t>33</w:t>
            </w:r>
            <w:commentRangeEnd w:id="0"/>
            <w:r>
              <w:commentReference w:id="0"/>
            </w:r>
          </w:p>
        </w:tc>
        <w:tc>
          <w:tcPr>
            <w:tcW w:w="1396" w:type="dxa"/>
            <w:tcBorders>
              <w:top w:val="single" w:sz="4" w:space="0" w:color="000000"/>
              <w:left w:val="single" w:sz="4" w:space="0" w:color="FFFFFF"/>
              <w:bottom w:val="single" w:sz="4" w:space="0" w:color="FFFFFF"/>
              <w:right w:val="single" w:sz="4" w:space="0" w:color="FFFFFF"/>
            </w:tcBorders>
          </w:tcPr>
          <w:p w14:paraId="45D471B0" w14:textId="1C0BA42D" w:rsidR="006429EF" w:rsidRDefault="00826CB0">
            <w:pPr>
              <w:pStyle w:val="LO-normal0"/>
              <w:widowControl w:val="0"/>
              <w:jc w:val="center"/>
              <w:rPr>
                <w:rFonts w:ascii="Arial" w:eastAsia="Arial" w:hAnsi="Arial"/>
                <w:color w:val="000000"/>
              </w:rPr>
            </w:pPr>
            <w:r>
              <w:rPr>
                <w:rFonts w:ascii="Arial" w:eastAsia="Arial" w:hAnsi="Arial"/>
                <w:color w:val="000000"/>
              </w:rPr>
              <w:t>10</w:t>
            </w:r>
            <w:r w:rsidR="000502C5">
              <w:rPr>
                <w:rFonts w:ascii="Arial" w:eastAsia="Arial" w:hAnsi="Arial"/>
                <w:color w:val="000000"/>
              </w:rPr>
              <w:t>,</w:t>
            </w:r>
            <w:r>
              <w:rPr>
                <w:rFonts w:ascii="Arial" w:eastAsia="Arial" w:hAnsi="Arial"/>
                <w:color w:val="000000"/>
              </w:rPr>
              <w:t>28±0,84</w:t>
            </w:r>
          </w:p>
        </w:tc>
        <w:tc>
          <w:tcPr>
            <w:tcW w:w="1266" w:type="dxa"/>
            <w:tcBorders>
              <w:top w:val="single" w:sz="4" w:space="0" w:color="000000"/>
              <w:left w:val="single" w:sz="4" w:space="0" w:color="FFFFFF"/>
              <w:bottom w:val="single" w:sz="4" w:space="0" w:color="FFFFFF"/>
              <w:right w:val="single" w:sz="4" w:space="0" w:color="FFFFFF"/>
            </w:tcBorders>
          </w:tcPr>
          <w:p w14:paraId="021A4F19" w14:textId="7A3D0F91" w:rsidR="006429EF" w:rsidRDefault="00826CB0">
            <w:pPr>
              <w:pStyle w:val="LO-normal0"/>
              <w:widowControl w:val="0"/>
              <w:jc w:val="center"/>
              <w:rPr>
                <w:rFonts w:ascii="Arial" w:eastAsia="Arial" w:hAnsi="Arial"/>
                <w:color w:val="000000"/>
              </w:rPr>
            </w:pPr>
            <w:r>
              <w:rPr>
                <w:rFonts w:ascii="Arial" w:eastAsia="Arial" w:hAnsi="Arial"/>
              </w:rPr>
              <w:t>4</w:t>
            </w:r>
            <w:r w:rsidR="000502C5">
              <w:rPr>
                <w:rFonts w:ascii="Arial" w:eastAsia="Arial" w:hAnsi="Arial"/>
              </w:rPr>
              <w:t>,</w:t>
            </w:r>
            <w:r>
              <w:rPr>
                <w:rFonts w:ascii="Arial" w:eastAsia="Arial" w:hAnsi="Arial"/>
              </w:rPr>
              <w:t>54</w:t>
            </w:r>
            <w:r>
              <w:rPr>
                <w:rFonts w:ascii="Arial" w:eastAsia="Arial" w:hAnsi="Arial"/>
                <w:color w:val="000000"/>
              </w:rPr>
              <w:t>±0</w:t>
            </w:r>
            <w:r w:rsidR="000502C5">
              <w:rPr>
                <w:rFonts w:ascii="Arial" w:eastAsia="Arial" w:hAnsi="Arial"/>
              </w:rPr>
              <w:t>,</w:t>
            </w:r>
            <w:r>
              <w:rPr>
                <w:rFonts w:ascii="Arial" w:eastAsia="Arial" w:hAnsi="Arial"/>
                <w:color w:val="000000"/>
              </w:rPr>
              <w:t>58</w:t>
            </w:r>
          </w:p>
        </w:tc>
        <w:tc>
          <w:tcPr>
            <w:tcW w:w="1527" w:type="dxa"/>
            <w:tcBorders>
              <w:top w:val="single" w:sz="4" w:space="0" w:color="000000"/>
              <w:left w:val="single" w:sz="4" w:space="0" w:color="FFFFFF"/>
              <w:bottom w:val="single" w:sz="4" w:space="0" w:color="FFFFFF"/>
              <w:right w:val="single" w:sz="4" w:space="0" w:color="FFFFFF"/>
            </w:tcBorders>
          </w:tcPr>
          <w:p w14:paraId="4659239C" w14:textId="5FBC4036" w:rsidR="006429EF" w:rsidRDefault="00826CB0">
            <w:pPr>
              <w:pStyle w:val="LO-normal0"/>
              <w:widowControl w:val="0"/>
              <w:jc w:val="center"/>
              <w:rPr>
                <w:rFonts w:ascii="Calibri" w:eastAsia="Calibri" w:hAnsi="Calibri" w:cs="Calibri"/>
                <w:color w:val="000000"/>
                <w:sz w:val="22"/>
                <w:szCs w:val="22"/>
              </w:rPr>
            </w:pPr>
            <w:r>
              <w:rPr>
                <w:rFonts w:ascii="Arial" w:eastAsia="Arial" w:hAnsi="Arial"/>
                <w:color w:val="000000"/>
              </w:rPr>
              <w:t>83</w:t>
            </w:r>
            <w:r w:rsidR="000502C5">
              <w:rPr>
                <w:rFonts w:ascii="Arial" w:eastAsia="Arial" w:hAnsi="Arial"/>
              </w:rPr>
              <w:t>,</w:t>
            </w:r>
            <w:r>
              <w:rPr>
                <w:rFonts w:ascii="Arial" w:eastAsia="Arial" w:hAnsi="Arial"/>
                <w:color w:val="000000"/>
              </w:rPr>
              <w:t>58±10</w:t>
            </w:r>
            <w:r w:rsidR="000502C5">
              <w:rPr>
                <w:rFonts w:ascii="Arial" w:eastAsia="Arial" w:hAnsi="Arial"/>
                <w:color w:val="000000"/>
              </w:rPr>
              <w:t>,</w:t>
            </w:r>
            <w:r>
              <w:rPr>
                <w:rFonts w:ascii="Arial" w:eastAsia="Arial" w:hAnsi="Arial"/>
                <w:color w:val="000000"/>
              </w:rPr>
              <w:t>41</w:t>
            </w:r>
          </w:p>
        </w:tc>
        <w:tc>
          <w:tcPr>
            <w:tcW w:w="1526" w:type="dxa"/>
            <w:tcBorders>
              <w:top w:val="single" w:sz="4" w:space="0" w:color="000000"/>
              <w:left w:val="single" w:sz="4" w:space="0" w:color="FFFFFF"/>
              <w:bottom w:val="single" w:sz="4" w:space="0" w:color="FFFFFF"/>
              <w:right w:val="single" w:sz="4" w:space="0" w:color="FFFFFF"/>
            </w:tcBorders>
          </w:tcPr>
          <w:p w14:paraId="64B7F3FC" w14:textId="47F623E6" w:rsidR="006429EF" w:rsidRDefault="00826CB0">
            <w:pPr>
              <w:pStyle w:val="LO-normal0"/>
              <w:widowControl w:val="0"/>
              <w:jc w:val="center"/>
              <w:rPr>
                <w:rFonts w:ascii="Arial" w:eastAsia="Arial" w:hAnsi="Arial"/>
                <w:color w:val="000000"/>
              </w:rPr>
            </w:pPr>
            <w:r>
              <w:rPr>
                <w:rFonts w:ascii="Arial" w:eastAsia="Arial" w:hAnsi="Arial"/>
                <w:color w:val="000000"/>
              </w:rPr>
              <w:t>67</w:t>
            </w:r>
            <w:r w:rsidR="000502C5">
              <w:rPr>
                <w:rFonts w:ascii="Arial" w:eastAsia="Arial" w:hAnsi="Arial"/>
              </w:rPr>
              <w:t>,</w:t>
            </w:r>
            <w:r>
              <w:rPr>
                <w:rFonts w:ascii="Arial" w:eastAsia="Arial" w:hAnsi="Arial"/>
                <w:color w:val="000000"/>
              </w:rPr>
              <w:t>36±5</w:t>
            </w:r>
            <w:r w:rsidR="000502C5">
              <w:rPr>
                <w:rFonts w:ascii="Arial" w:eastAsia="Arial" w:hAnsi="Arial"/>
              </w:rPr>
              <w:t>,</w:t>
            </w:r>
            <w:r>
              <w:rPr>
                <w:rFonts w:ascii="Arial" w:eastAsia="Arial" w:hAnsi="Arial"/>
                <w:color w:val="000000"/>
              </w:rPr>
              <w:t>98</w:t>
            </w:r>
          </w:p>
        </w:tc>
      </w:tr>
      <w:tr w:rsidR="006429EF" w14:paraId="2B2A4BB1" w14:textId="77777777">
        <w:tc>
          <w:tcPr>
            <w:tcW w:w="1435" w:type="dxa"/>
            <w:tcBorders>
              <w:top w:val="single" w:sz="4" w:space="0" w:color="FFFFFF"/>
              <w:left w:val="single" w:sz="4" w:space="0" w:color="FFFFFF"/>
              <w:bottom w:val="single" w:sz="4" w:space="0" w:color="FFFFFF"/>
              <w:right w:val="single" w:sz="4" w:space="0" w:color="FFFFFF"/>
            </w:tcBorders>
          </w:tcPr>
          <w:p w14:paraId="31D2026B" w14:textId="77777777" w:rsidR="006429EF" w:rsidRDefault="00826CB0">
            <w:pPr>
              <w:pStyle w:val="LO-normal0"/>
              <w:widowControl w:val="0"/>
              <w:jc w:val="center"/>
              <w:rPr>
                <w:rFonts w:ascii="Arial" w:eastAsia="Arial" w:hAnsi="Arial"/>
                <w:color w:val="000000"/>
              </w:rPr>
            </w:pPr>
            <w:r>
              <w:rPr>
                <w:rFonts w:ascii="Arial" w:eastAsia="Arial" w:hAnsi="Arial"/>
                <w:color w:val="000000"/>
              </w:rPr>
              <w:t>19</w:t>
            </w:r>
          </w:p>
        </w:tc>
        <w:tc>
          <w:tcPr>
            <w:tcW w:w="1863" w:type="dxa"/>
            <w:tcBorders>
              <w:top w:val="single" w:sz="4" w:space="0" w:color="FFFFFF"/>
              <w:left w:val="single" w:sz="4" w:space="0" w:color="FFFFFF"/>
              <w:bottom w:val="single" w:sz="4" w:space="0" w:color="FFFFFF"/>
              <w:right w:val="single" w:sz="4" w:space="0" w:color="FFFFFF"/>
            </w:tcBorders>
          </w:tcPr>
          <w:p w14:paraId="60B39E49" w14:textId="2149B8EE" w:rsidR="006429EF" w:rsidRDefault="00826CB0">
            <w:pPr>
              <w:pStyle w:val="LO-normal0"/>
              <w:widowControl w:val="0"/>
              <w:jc w:val="center"/>
              <w:rPr>
                <w:rFonts w:ascii="Arial" w:eastAsia="Arial" w:hAnsi="Arial"/>
                <w:color w:val="000000"/>
              </w:rPr>
            </w:pPr>
            <w:r>
              <w:rPr>
                <w:rFonts w:ascii="Arial" w:eastAsia="Arial" w:hAnsi="Arial"/>
                <w:color w:val="000000"/>
              </w:rPr>
              <w:t>12</w:t>
            </w:r>
            <w:r w:rsidR="000502C5">
              <w:rPr>
                <w:rFonts w:ascii="Arial" w:eastAsia="Arial" w:hAnsi="Arial"/>
                <w:color w:val="000000"/>
              </w:rPr>
              <w:t>,</w:t>
            </w:r>
            <w:r>
              <w:rPr>
                <w:rFonts w:ascii="Arial" w:eastAsia="Arial" w:hAnsi="Arial"/>
                <w:color w:val="000000"/>
              </w:rPr>
              <w:t>35±1</w:t>
            </w:r>
            <w:r w:rsidR="000502C5">
              <w:rPr>
                <w:rFonts w:ascii="Arial" w:eastAsia="Arial" w:hAnsi="Arial"/>
                <w:color w:val="000000"/>
              </w:rPr>
              <w:t>,</w:t>
            </w:r>
            <w:r>
              <w:rPr>
                <w:rFonts w:ascii="Arial" w:eastAsia="Arial" w:hAnsi="Arial"/>
                <w:color w:val="000000"/>
              </w:rPr>
              <w:t>26</w:t>
            </w:r>
          </w:p>
        </w:tc>
        <w:tc>
          <w:tcPr>
            <w:tcW w:w="1396" w:type="dxa"/>
            <w:tcBorders>
              <w:top w:val="single" w:sz="4" w:space="0" w:color="FFFFFF"/>
              <w:left w:val="single" w:sz="4" w:space="0" w:color="FFFFFF"/>
              <w:bottom w:val="single" w:sz="4" w:space="0" w:color="FFFFFF"/>
              <w:right w:val="single" w:sz="4" w:space="0" w:color="FFFFFF"/>
            </w:tcBorders>
          </w:tcPr>
          <w:p w14:paraId="65CC2EB5" w14:textId="2A498251" w:rsidR="006429EF" w:rsidRDefault="00826CB0">
            <w:pPr>
              <w:pStyle w:val="LO-normal0"/>
              <w:widowControl w:val="0"/>
              <w:jc w:val="center"/>
              <w:rPr>
                <w:rFonts w:ascii="Arial" w:eastAsia="Arial" w:hAnsi="Arial"/>
                <w:color w:val="000000"/>
              </w:rPr>
            </w:pPr>
            <w:r>
              <w:rPr>
                <w:rFonts w:ascii="Arial" w:eastAsia="Arial" w:hAnsi="Arial"/>
                <w:color w:val="000000"/>
              </w:rPr>
              <w:t>10</w:t>
            </w:r>
            <w:r w:rsidR="000502C5">
              <w:rPr>
                <w:rFonts w:ascii="Arial" w:eastAsia="Arial" w:hAnsi="Arial"/>
                <w:color w:val="000000"/>
              </w:rPr>
              <w:t>,</w:t>
            </w:r>
            <w:r>
              <w:rPr>
                <w:rFonts w:ascii="Arial" w:eastAsia="Arial" w:hAnsi="Arial"/>
                <w:color w:val="000000"/>
              </w:rPr>
              <w:t>12±0,84</w:t>
            </w:r>
          </w:p>
        </w:tc>
        <w:tc>
          <w:tcPr>
            <w:tcW w:w="1266" w:type="dxa"/>
            <w:tcBorders>
              <w:top w:val="single" w:sz="4" w:space="0" w:color="FFFFFF"/>
              <w:left w:val="single" w:sz="4" w:space="0" w:color="FFFFFF"/>
              <w:bottom w:val="single" w:sz="4" w:space="0" w:color="FFFFFF"/>
              <w:right w:val="single" w:sz="4" w:space="0" w:color="FFFFFF"/>
            </w:tcBorders>
          </w:tcPr>
          <w:p w14:paraId="6528CDF0" w14:textId="5B74E494" w:rsidR="006429EF" w:rsidRDefault="00826CB0">
            <w:pPr>
              <w:pStyle w:val="LO-normal0"/>
              <w:widowControl w:val="0"/>
              <w:jc w:val="center"/>
              <w:rPr>
                <w:rFonts w:ascii="Arial" w:eastAsia="Arial" w:hAnsi="Arial"/>
                <w:color w:val="000000"/>
              </w:rPr>
            </w:pPr>
            <w:r>
              <w:rPr>
                <w:rFonts w:ascii="Arial" w:eastAsia="Arial" w:hAnsi="Arial"/>
                <w:color w:val="000000"/>
              </w:rPr>
              <w:t>4</w:t>
            </w:r>
            <w:r w:rsidR="000502C5">
              <w:rPr>
                <w:rFonts w:ascii="Arial" w:eastAsia="Arial" w:hAnsi="Arial"/>
                <w:color w:val="000000"/>
              </w:rPr>
              <w:t>,</w:t>
            </w:r>
            <w:r>
              <w:rPr>
                <w:rFonts w:ascii="Arial" w:eastAsia="Arial" w:hAnsi="Arial"/>
                <w:color w:val="000000"/>
              </w:rPr>
              <w:t>46±0</w:t>
            </w:r>
            <w:r w:rsidR="000502C5">
              <w:rPr>
                <w:rFonts w:ascii="Arial" w:eastAsia="Arial" w:hAnsi="Arial"/>
              </w:rPr>
              <w:t>,</w:t>
            </w:r>
            <w:r>
              <w:rPr>
                <w:rFonts w:ascii="Arial" w:eastAsia="Arial" w:hAnsi="Arial"/>
                <w:color w:val="000000"/>
              </w:rPr>
              <w:t>62</w:t>
            </w:r>
          </w:p>
        </w:tc>
        <w:tc>
          <w:tcPr>
            <w:tcW w:w="1527" w:type="dxa"/>
            <w:tcBorders>
              <w:top w:val="single" w:sz="4" w:space="0" w:color="FFFFFF"/>
              <w:left w:val="single" w:sz="4" w:space="0" w:color="FFFFFF"/>
              <w:bottom w:val="single" w:sz="4" w:space="0" w:color="FFFFFF"/>
              <w:right w:val="single" w:sz="4" w:space="0" w:color="FFFFFF"/>
            </w:tcBorders>
          </w:tcPr>
          <w:p w14:paraId="69715783" w14:textId="5714B806" w:rsidR="006429EF" w:rsidRDefault="00826CB0">
            <w:pPr>
              <w:pStyle w:val="LO-normal0"/>
              <w:widowControl w:val="0"/>
              <w:jc w:val="center"/>
              <w:rPr>
                <w:rFonts w:ascii="Arial" w:eastAsia="Arial" w:hAnsi="Arial"/>
                <w:color w:val="000000"/>
              </w:rPr>
            </w:pPr>
            <w:r>
              <w:rPr>
                <w:rFonts w:ascii="Arial" w:eastAsia="Arial" w:hAnsi="Arial"/>
                <w:color w:val="000000"/>
              </w:rPr>
              <w:t>54</w:t>
            </w:r>
            <w:r w:rsidR="000502C5">
              <w:rPr>
                <w:rFonts w:ascii="Arial" w:eastAsia="Arial" w:hAnsi="Arial"/>
              </w:rPr>
              <w:t>,</w:t>
            </w:r>
            <w:r>
              <w:rPr>
                <w:rFonts w:ascii="Arial" w:eastAsia="Arial" w:hAnsi="Arial"/>
                <w:color w:val="000000"/>
              </w:rPr>
              <w:t>95±9,61</w:t>
            </w:r>
          </w:p>
        </w:tc>
        <w:tc>
          <w:tcPr>
            <w:tcW w:w="1526" w:type="dxa"/>
            <w:tcBorders>
              <w:top w:val="single" w:sz="4" w:space="0" w:color="FFFFFF"/>
              <w:left w:val="single" w:sz="4" w:space="0" w:color="FFFFFF"/>
              <w:bottom w:val="single" w:sz="4" w:space="0" w:color="FFFFFF"/>
              <w:right w:val="single" w:sz="4" w:space="0" w:color="FFFFFF"/>
            </w:tcBorders>
          </w:tcPr>
          <w:p w14:paraId="3C3728F0" w14:textId="5481BDE4" w:rsidR="006429EF" w:rsidRDefault="00826CB0">
            <w:pPr>
              <w:pStyle w:val="LO-normal0"/>
              <w:widowControl w:val="0"/>
              <w:jc w:val="center"/>
              <w:rPr>
                <w:rFonts w:ascii="Arial" w:eastAsia="Arial" w:hAnsi="Arial"/>
                <w:color w:val="000000"/>
              </w:rPr>
            </w:pPr>
            <w:r>
              <w:rPr>
                <w:rFonts w:ascii="Arial" w:eastAsia="Arial" w:hAnsi="Arial"/>
                <w:color w:val="000000"/>
              </w:rPr>
              <w:t>44</w:t>
            </w:r>
            <w:r w:rsidR="000502C5">
              <w:rPr>
                <w:rFonts w:ascii="Arial" w:eastAsia="Arial" w:hAnsi="Arial"/>
              </w:rPr>
              <w:t>,</w:t>
            </w:r>
            <w:r>
              <w:rPr>
                <w:rFonts w:ascii="Arial" w:eastAsia="Arial" w:hAnsi="Arial"/>
                <w:color w:val="000000"/>
              </w:rPr>
              <w:t>67±5</w:t>
            </w:r>
            <w:r w:rsidR="000502C5">
              <w:rPr>
                <w:rFonts w:ascii="Arial" w:eastAsia="Arial" w:hAnsi="Arial"/>
              </w:rPr>
              <w:t>,</w:t>
            </w:r>
            <w:r>
              <w:rPr>
                <w:rFonts w:ascii="Arial" w:eastAsia="Arial" w:hAnsi="Arial"/>
                <w:color w:val="000000"/>
              </w:rPr>
              <w:t>87</w:t>
            </w:r>
          </w:p>
        </w:tc>
      </w:tr>
      <w:tr w:rsidR="006429EF" w14:paraId="677C67AA" w14:textId="77777777">
        <w:tc>
          <w:tcPr>
            <w:tcW w:w="1435" w:type="dxa"/>
            <w:tcBorders>
              <w:top w:val="single" w:sz="4" w:space="0" w:color="FFFFFF"/>
              <w:left w:val="single" w:sz="4" w:space="0" w:color="FFFFFF"/>
              <w:bottom w:val="single" w:sz="4" w:space="0" w:color="FFFFFF"/>
              <w:right w:val="single" w:sz="4" w:space="0" w:color="FFFFFF"/>
            </w:tcBorders>
          </w:tcPr>
          <w:p w14:paraId="10A68A3D" w14:textId="77777777" w:rsidR="006429EF" w:rsidRDefault="00826CB0">
            <w:pPr>
              <w:pStyle w:val="LO-normal0"/>
              <w:widowControl w:val="0"/>
              <w:jc w:val="center"/>
              <w:rPr>
                <w:rFonts w:ascii="Arial" w:eastAsia="Arial" w:hAnsi="Arial"/>
                <w:color w:val="000000"/>
              </w:rPr>
            </w:pPr>
            <w:r>
              <w:rPr>
                <w:rFonts w:ascii="Arial" w:eastAsia="Arial" w:hAnsi="Arial"/>
                <w:color w:val="000000"/>
              </w:rPr>
              <w:t>15</w:t>
            </w:r>
          </w:p>
        </w:tc>
        <w:tc>
          <w:tcPr>
            <w:tcW w:w="1863" w:type="dxa"/>
            <w:tcBorders>
              <w:top w:val="single" w:sz="4" w:space="0" w:color="FFFFFF"/>
              <w:left w:val="single" w:sz="4" w:space="0" w:color="FFFFFF"/>
              <w:bottom w:val="single" w:sz="4" w:space="0" w:color="FFFFFF"/>
              <w:right w:val="single" w:sz="4" w:space="0" w:color="FFFFFF"/>
            </w:tcBorders>
          </w:tcPr>
          <w:p w14:paraId="6011FDD5" w14:textId="0FC9FC27" w:rsidR="006429EF" w:rsidRDefault="00826CB0">
            <w:pPr>
              <w:pStyle w:val="LO-normal0"/>
              <w:widowControl w:val="0"/>
              <w:jc w:val="center"/>
              <w:rPr>
                <w:rFonts w:ascii="Arial" w:eastAsia="Arial" w:hAnsi="Arial"/>
                <w:color w:val="000000"/>
              </w:rPr>
            </w:pPr>
            <w:r>
              <w:rPr>
                <w:rFonts w:ascii="Arial" w:eastAsia="Arial" w:hAnsi="Arial"/>
                <w:color w:val="000000"/>
              </w:rPr>
              <w:t>12</w:t>
            </w:r>
            <w:r w:rsidR="000502C5">
              <w:rPr>
                <w:rFonts w:ascii="Arial" w:eastAsia="Arial" w:hAnsi="Arial"/>
                <w:color w:val="000000"/>
              </w:rPr>
              <w:t>,</w:t>
            </w:r>
            <w:r>
              <w:rPr>
                <w:rFonts w:ascii="Arial" w:eastAsia="Arial" w:hAnsi="Arial"/>
                <w:color w:val="000000"/>
              </w:rPr>
              <w:t>28±1</w:t>
            </w:r>
            <w:r w:rsidR="000502C5">
              <w:rPr>
                <w:rFonts w:ascii="Arial" w:eastAsia="Arial" w:hAnsi="Arial"/>
                <w:color w:val="000000"/>
              </w:rPr>
              <w:t>,</w:t>
            </w:r>
            <w:r>
              <w:rPr>
                <w:rFonts w:ascii="Arial" w:eastAsia="Arial" w:hAnsi="Arial"/>
                <w:color w:val="000000"/>
              </w:rPr>
              <w:t>23</w:t>
            </w:r>
          </w:p>
        </w:tc>
        <w:tc>
          <w:tcPr>
            <w:tcW w:w="1396" w:type="dxa"/>
            <w:tcBorders>
              <w:top w:val="single" w:sz="4" w:space="0" w:color="FFFFFF"/>
              <w:left w:val="single" w:sz="4" w:space="0" w:color="FFFFFF"/>
              <w:bottom w:val="single" w:sz="4" w:space="0" w:color="FFFFFF"/>
              <w:right w:val="single" w:sz="4" w:space="0" w:color="FFFFFF"/>
            </w:tcBorders>
          </w:tcPr>
          <w:p w14:paraId="2D43ACA5" w14:textId="31A30E71" w:rsidR="006429EF" w:rsidRDefault="00826CB0">
            <w:pPr>
              <w:pStyle w:val="LO-normal0"/>
              <w:widowControl w:val="0"/>
              <w:jc w:val="center"/>
              <w:rPr>
                <w:rFonts w:ascii="Arial" w:eastAsia="Arial" w:hAnsi="Arial"/>
                <w:color w:val="000000"/>
              </w:rPr>
            </w:pPr>
            <w:r>
              <w:rPr>
                <w:rFonts w:ascii="Arial" w:eastAsia="Arial" w:hAnsi="Arial"/>
                <w:color w:val="000000"/>
              </w:rPr>
              <w:t>10</w:t>
            </w:r>
            <w:r w:rsidR="000502C5">
              <w:rPr>
                <w:rFonts w:ascii="Arial" w:eastAsia="Arial" w:hAnsi="Arial"/>
                <w:color w:val="000000"/>
              </w:rPr>
              <w:t>,</w:t>
            </w:r>
            <w:r>
              <w:rPr>
                <w:rFonts w:ascii="Arial" w:eastAsia="Arial" w:hAnsi="Arial"/>
                <w:color w:val="000000"/>
              </w:rPr>
              <w:t>11±0,85</w:t>
            </w:r>
          </w:p>
        </w:tc>
        <w:tc>
          <w:tcPr>
            <w:tcW w:w="1266" w:type="dxa"/>
            <w:tcBorders>
              <w:top w:val="single" w:sz="4" w:space="0" w:color="FFFFFF"/>
              <w:left w:val="single" w:sz="4" w:space="0" w:color="FFFFFF"/>
              <w:bottom w:val="single" w:sz="4" w:space="0" w:color="FFFFFF"/>
              <w:right w:val="single" w:sz="4" w:space="0" w:color="FFFFFF"/>
            </w:tcBorders>
          </w:tcPr>
          <w:p w14:paraId="18430EBC" w14:textId="6560C8AC" w:rsidR="006429EF" w:rsidRDefault="00826CB0">
            <w:pPr>
              <w:pStyle w:val="LO-normal0"/>
              <w:widowControl w:val="0"/>
              <w:jc w:val="center"/>
              <w:rPr>
                <w:rFonts w:ascii="Arial" w:eastAsia="Arial" w:hAnsi="Arial"/>
                <w:color w:val="000000"/>
              </w:rPr>
            </w:pPr>
            <w:r>
              <w:rPr>
                <w:rFonts w:ascii="Arial" w:eastAsia="Arial" w:hAnsi="Arial"/>
                <w:color w:val="000000"/>
              </w:rPr>
              <w:t>4</w:t>
            </w:r>
            <w:r w:rsidR="000502C5">
              <w:rPr>
                <w:rFonts w:ascii="Arial" w:eastAsia="Arial" w:hAnsi="Arial"/>
                <w:color w:val="000000"/>
              </w:rPr>
              <w:t>,</w:t>
            </w:r>
            <w:r>
              <w:rPr>
                <w:rFonts w:ascii="Arial" w:eastAsia="Arial" w:hAnsi="Arial"/>
                <w:color w:val="000000"/>
              </w:rPr>
              <w:t>35±0</w:t>
            </w:r>
            <w:r w:rsidR="000502C5">
              <w:rPr>
                <w:rFonts w:ascii="Arial" w:eastAsia="Arial" w:hAnsi="Arial"/>
              </w:rPr>
              <w:t>,</w:t>
            </w:r>
            <w:r>
              <w:rPr>
                <w:rFonts w:ascii="Arial" w:eastAsia="Arial" w:hAnsi="Arial"/>
                <w:color w:val="000000"/>
              </w:rPr>
              <w:t>55</w:t>
            </w:r>
          </w:p>
        </w:tc>
        <w:tc>
          <w:tcPr>
            <w:tcW w:w="1527" w:type="dxa"/>
            <w:tcBorders>
              <w:top w:val="single" w:sz="4" w:space="0" w:color="FFFFFF"/>
              <w:left w:val="single" w:sz="4" w:space="0" w:color="FFFFFF"/>
              <w:bottom w:val="single" w:sz="4" w:space="0" w:color="FFFFFF"/>
              <w:right w:val="single" w:sz="4" w:space="0" w:color="FFFFFF"/>
            </w:tcBorders>
          </w:tcPr>
          <w:p w14:paraId="5F98FF23" w14:textId="1BF6322C" w:rsidR="006429EF" w:rsidRDefault="00826CB0">
            <w:pPr>
              <w:pStyle w:val="LO-normal0"/>
              <w:widowControl w:val="0"/>
              <w:jc w:val="center"/>
              <w:rPr>
                <w:rFonts w:ascii="Arial" w:eastAsia="Arial" w:hAnsi="Arial"/>
                <w:color w:val="000000"/>
              </w:rPr>
            </w:pPr>
            <w:r>
              <w:rPr>
                <w:rFonts w:ascii="Arial" w:eastAsia="Arial" w:hAnsi="Arial"/>
                <w:color w:val="000000"/>
              </w:rPr>
              <w:t>81</w:t>
            </w:r>
            <w:r w:rsidR="000502C5">
              <w:rPr>
                <w:rFonts w:ascii="Arial" w:eastAsia="Arial" w:hAnsi="Arial"/>
              </w:rPr>
              <w:t>,</w:t>
            </w:r>
            <w:r>
              <w:rPr>
                <w:rFonts w:ascii="Arial" w:eastAsia="Arial" w:hAnsi="Arial"/>
                <w:color w:val="000000"/>
              </w:rPr>
              <w:t>90±9,56</w:t>
            </w:r>
          </w:p>
        </w:tc>
        <w:tc>
          <w:tcPr>
            <w:tcW w:w="1526" w:type="dxa"/>
            <w:tcBorders>
              <w:top w:val="single" w:sz="4" w:space="0" w:color="FFFFFF"/>
              <w:left w:val="single" w:sz="4" w:space="0" w:color="FFFFFF"/>
              <w:bottom w:val="single" w:sz="4" w:space="0" w:color="FFFFFF"/>
              <w:right w:val="single" w:sz="4" w:space="0" w:color="FFFFFF"/>
            </w:tcBorders>
          </w:tcPr>
          <w:p w14:paraId="0B80CE70" w14:textId="418EF06C" w:rsidR="006429EF" w:rsidRDefault="00826CB0">
            <w:pPr>
              <w:pStyle w:val="LO-normal0"/>
              <w:widowControl w:val="0"/>
              <w:jc w:val="center"/>
              <w:rPr>
                <w:rFonts w:ascii="Arial" w:eastAsia="Arial" w:hAnsi="Arial"/>
                <w:color w:val="000000"/>
              </w:rPr>
            </w:pPr>
            <w:r>
              <w:rPr>
                <w:rFonts w:ascii="Arial" w:eastAsia="Arial" w:hAnsi="Arial"/>
                <w:color w:val="000000"/>
              </w:rPr>
              <w:t>65</w:t>
            </w:r>
            <w:r w:rsidR="000502C5">
              <w:rPr>
                <w:rFonts w:ascii="Arial" w:eastAsia="Arial" w:hAnsi="Arial"/>
              </w:rPr>
              <w:t>,</w:t>
            </w:r>
            <w:r>
              <w:rPr>
                <w:rFonts w:ascii="Arial" w:eastAsia="Arial" w:hAnsi="Arial"/>
                <w:color w:val="000000"/>
              </w:rPr>
              <w:t>91±5</w:t>
            </w:r>
            <w:r w:rsidR="000502C5">
              <w:rPr>
                <w:rFonts w:ascii="Arial" w:eastAsia="Arial" w:hAnsi="Arial"/>
              </w:rPr>
              <w:t>,</w:t>
            </w:r>
            <w:r>
              <w:rPr>
                <w:rFonts w:ascii="Arial" w:eastAsia="Arial" w:hAnsi="Arial"/>
                <w:color w:val="000000"/>
              </w:rPr>
              <w:t>37</w:t>
            </w:r>
          </w:p>
        </w:tc>
      </w:tr>
      <w:tr w:rsidR="006429EF" w14:paraId="2A10BDC9" w14:textId="77777777">
        <w:tc>
          <w:tcPr>
            <w:tcW w:w="1435" w:type="dxa"/>
            <w:tcBorders>
              <w:top w:val="single" w:sz="4" w:space="0" w:color="FFFFFF"/>
              <w:left w:val="single" w:sz="4" w:space="0" w:color="FFFFFF"/>
              <w:bottom w:val="single" w:sz="4" w:space="0" w:color="FFFFFF"/>
              <w:right w:val="single" w:sz="4" w:space="0" w:color="FFFFFF"/>
            </w:tcBorders>
          </w:tcPr>
          <w:p w14:paraId="2AA1E1D1" w14:textId="77777777" w:rsidR="006429EF" w:rsidRDefault="00826CB0">
            <w:pPr>
              <w:pStyle w:val="LO-normal0"/>
              <w:widowControl w:val="0"/>
              <w:jc w:val="center"/>
              <w:rPr>
                <w:rFonts w:ascii="Arial" w:eastAsia="Arial" w:hAnsi="Arial"/>
                <w:color w:val="000000"/>
              </w:rPr>
            </w:pPr>
            <w:r>
              <w:rPr>
                <w:rFonts w:ascii="Arial" w:eastAsia="Arial" w:hAnsi="Arial"/>
                <w:color w:val="000000"/>
              </w:rPr>
              <w:t>13</w:t>
            </w:r>
          </w:p>
        </w:tc>
        <w:tc>
          <w:tcPr>
            <w:tcW w:w="1863" w:type="dxa"/>
            <w:tcBorders>
              <w:top w:val="single" w:sz="4" w:space="0" w:color="FFFFFF"/>
              <w:left w:val="single" w:sz="4" w:space="0" w:color="FFFFFF"/>
              <w:bottom w:val="single" w:sz="4" w:space="0" w:color="FFFFFF"/>
              <w:right w:val="single" w:sz="4" w:space="0" w:color="FFFFFF"/>
            </w:tcBorders>
          </w:tcPr>
          <w:p w14:paraId="1F60C879" w14:textId="618665F8" w:rsidR="006429EF" w:rsidRDefault="00826CB0">
            <w:pPr>
              <w:pStyle w:val="LO-normal0"/>
              <w:widowControl w:val="0"/>
              <w:jc w:val="center"/>
              <w:rPr>
                <w:rFonts w:ascii="Arial" w:eastAsia="Arial" w:hAnsi="Arial"/>
                <w:color w:val="000000"/>
              </w:rPr>
            </w:pPr>
            <w:r>
              <w:rPr>
                <w:rFonts w:ascii="Arial" w:eastAsia="Arial" w:hAnsi="Arial"/>
                <w:color w:val="000000"/>
              </w:rPr>
              <w:t>12</w:t>
            </w:r>
            <w:r w:rsidR="000502C5">
              <w:rPr>
                <w:rFonts w:ascii="Arial" w:eastAsia="Arial" w:hAnsi="Arial"/>
                <w:color w:val="000000"/>
              </w:rPr>
              <w:t>,</w:t>
            </w:r>
            <w:r>
              <w:rPr>
                <w:rFonts w:ascii="Arial" w:eastAsia="Arial" w:hAnsi="Arial"/>
                <w:color w:val="000000"/>
              </w:rPr>
              <w:t>25±1</w:t>
            </w:r>
            <w:r w:rsidR="000502C5">
              <w:rPr>
                <w:rFonts w:ascii="Arial" w:eastAsia="Arial" w:hAnsi="Arial"/>
                <w:color w:val="000000"/>
              </w:rPr>
              <w:t>,</w:t>
            </w:r>
            <w:r>
              <w:rPr>
                <w:rFonts w:ascii="Arial" w:eastAsia="Arial" w:hAnsi="Arial"/>
                <w:color w:val="000000"/>
              </w:rPr>
              <w:t>29</w:t>
            </w:r>
          </w:p>
        </w:tc>
        <w:tc>
          <w:tcPr>
            <w:tcW w:w="1396" w:type="dxa"/>
            <w:tcBorders>
              <w:top w:val="single" w:sz="4" w:space="0" w:color="FFFFFF"/>
              <w:left w:val="single" w:sz="4" w:space="0" w:color="FFFFFF"/>
              <w:bottom w:val="single" w:sz="4" w:space="0" w:color="FFFFFF"/>
              <w:right w:val="single" w:sz="4" w:space="0" w:color="FFFFFF"/>
            </w:tcBorders>
          </w:tcPr>
          <w:p w14:paraId="5EF7909D" w14:textId="6000130B" w:rsidR="006429EF" w:rsidRDefault="00826CB0">
            <w:pPr>
              <w:pStyle w:val="LO-normal0"/>
              <w:widowControl w:val="0"/>
              <w:jc w:val="center"/>
              <w:rPr>
                <w:rFonts w:ascii="Arial" w:eastAsia="Arial" w:hAnsi="Arial"/>
                <w:color w:val="000000"/>
              </w:rPr>
            </w:pPr>
            <w:r>
              <w:rPr>
                <w:rFonts w:ascii="Arial" w:eastAsia="Arial" w:hAnsi="Arial"/>
                <w:color w:val="000000"/>
              </w:rPr>
              <w:t>10</w:t>
            </w:r>
            <w:r w:rsidR="000502C5">
              <w:rPr>
                <w:rFonts w:ascii="Arial" w:eastAsia="Arial" w:hAnsi="Arial"/>
                <w:color w:val="000000"/>
              </w:rPr>
              <w:t>,</w:t>
            </w:r>
            <w:r>
              <w:rPr>
                <w:rFonts w:ascii="Arial" w:eastAsia="Arial" w:hAnsi="Arial"/>
                <w:color w:val="000000"/>
              </w:rPr>
              <w:t>10±0,86</w:t>
            </w:r>
          </w:p>
        </w:tc>
        <w:tc>
          <w:tcPr>
            <w:tcW w:w="1266" w:type="dxa"/>
            <w:tcBorders>
              <w:top w:val="single" w:sz="4" w:space="0" w:color="FFFFFF"/>
              <w:left w:val="single" w:sz="4" w:space="0" w:color="FFFFFF"/>
              <w:bottom w:val="single" w:sz="4" w:space="0" w:color="FFFFFF"/>
              <w:right w:val="single" w:sz="4" w:space="0" w:color="FFFFFF"/>
            </w:tcBorders>
          </w:tcPr>
          <w:p w14:paraId="5A73BBE3" w14:textId="79AE7C80" w:rsidR="006429EF" w:rsidRDefault="00826CB0">
            <w:pPr>
              <w:pStyle w:val="LO-normal0"/>
              <w:widowControl w:val="0"/>
              <w:jc w:val="center"/>
              <w:rPr>
                <w:rFonts w:ascii="Arial" w:eastAsia="Arial" w:hAnsi="Arial"/>
                <w:color w:val="000000"/>
              </w:rPr>
            </w:pPr>
            <w:r>
              <w:rPr>
                <w:rFonts w:ascii="Arial" w:eastAsia="Arial" w:hAnsi="Arial"/>
                <w:color w:val="000000"/>
              </w:rPr>
              <w:t>4</w:t>
            </w:r>
            <w:r w:rsidR="000502C5">
              <w:rPr>
                <w:rFonts w:ascii="Arial" w:eastAsia="Arial" w:hAnsi="Arial"/>
                <w:color w:val="000000"/>
              </w:rPr>
              <w:t>,</w:t>
            </w:r>
            <w:r>
              <w:rPr>
                <w:rFonts w:ascii="Arial" w:eastAsia="Arial" w:hAnsi="Arial"/>
                <w:color w:val="000000"/>
              </w:rPr>
              <w:t>40±0</w:t>
            </w:r>
            <w:r w:rsidR="000502C5">
              <w:rPr>
                <w:rFonts w:ascii="Arial" w:eastAsia="Arial" w:hAnsi="Arial"/>
              </w:rPr>
              <w:t>,</w:t>
            </w:r>
            <w:r>
              <w:rPr>
                <w:rFonts w:ascii="Arial" w:eastAsia="Arial" w:hAnsi="Arial"/>
                <w:color w:val="000000"/>
              </w:rPr>
              <w:t>61</w:t>
            </w:r>
          </w:p>
        </w:tc>
        <w:tc>
          <w:tcPr>
            <w:tcW w:w="1527" w:type="dxa"/>
            <w:tcBorders>
              <w:top w:val="single" w:sz="4" w:space="0" w:color="FFFFFF"/>
              <w:left w:val="single" w:sz="4" w:space="0" w:color="FFFFFF"/>
              <w:bottom w:val="single" w:sz="4" w:space="0" w:color="FFFFFF"/>
              <w:right w:val="single" w:sz="4" w:space="0" w:color="FFFFFF"/>
            </w:tcBorders>
          </w:tcPr>
          <w:p w14:paraId="24FBE00A" w14:textId="1A014C4C" w:rsidR="006429EF" w:rsidRDefault="00826CB0">
            <w:pPr>
              <w:pStyle w:val="LO-normal0"/>
              <w:widowControl w:val="0"/>
              <w:jc w:val="center"/>
              <w:rPr>
                <w:rFonts w:ascii="Arial" w:eastAsia="Arial" w:hAnsi="Arial"/>
                <w:color w:val="000000"/>
                <w:sz w:val="26"/>
                <w:szCs w:val="26"/>
              </w:rPr>
            </w:pPr>
            <w:r>
              <w:rPr>
                <w:rFonts w:ascii="Arial" w:eastAsia="Arial" w:hAnsi="Arial"/>
                <w:color w:val="000000"/>
              </w:rPr>
              <w:t>82</w:t>
            </w:r>
            <w:r w:rsidR="000502C5">
              <w:rPr>
                <w:rFonts w:ascii="Arial" w:eastAsia="Arial" w:hAnsi="Arial"/>
              </w:rPr>
              <w:t>,</w:t>
            </w:r>
            <w:r>
              <w:rPr>
                <w:rFonts w:ascii="Arial" w:eastAsia="Arial" w:hAnsi="Arial"/>
                <w:color w:val="000000"/>
              </w:rPr>
              <w:t>28±10,44</w:t>
            </w:r>
          </w:p>
        </w:tc>
        <w:tc>
          <w:tcPr>
            <w:tcW w:w="1526" w:type="dxa"/>
            <w:tcBorders>
              <w:top w:val="single" w:sz="4" w:space="0" w:color="FFFFFF"/>
              <w:left w:val="single" w:sz="4" w:space="0" w:color="FFFFFF"/>
              <w:bottom w:val="single" w:sz="4" w:space="0" w:color="FFFFFF"/>
              <w:right w:val="single" w:sz="4" w:space="0" w:color="FFFFFF"/>
            </w:tcBorders>
          </w:tcPr>
          <w:p w14:paraId="6DCE9AAD" w14:textId="306AF2C4" w:rsidR="006429EF" w:rsidRDefault="00826CB0">
            <w:pPr>
              <w:pStyle w:val="LO-normal0"/>
              <w:widowControl w:val="0"/>
              <w:jc w:val="center"/>
              <w:rPr>
                <w:rFonts w:ascii="Arial" w:eastAsia="Arial" w:hAnsi="Arial"/>
                <w:color w:val="000000"/>
              </w:rPr>
            </w:pPr>
            <w:r>
              <w:rPr>
                <w:rFonts w:ascii="Arial" w:eastAsia="Arial" w:hAnsi="Arial"/>
                <w:color w:val="000000"/>
              </w:rPr>
              <w:t>66</w:t>
            </w:r>
            <w:r w:rsidR="000502C5">
              <w:rPr>
                <w:rFonts w:ascii="Arial" w:eastAsia="Arial" w:hAnsi="Arial"/>
                <w:color w:val="000000"/>
              </w:rPr>
              <w:t>,</w:t>
            </w:r>
            <w:r>
              <w:rPr>
                <w:rFonts w:ascii="Arial" w:eastAsia="Arial" w:hAnsi="Arial"/>
                <w:color w:val="000000"/>
              </w:rPr>
              <w:t>25±6</w:t>
            </w:r>
            <w:r w:rsidR="000502C5">
              <w:rPr>
                <w:rFonts w:ascii="Arial" w:eastAsia="Arial" w:hAnsi="Arial"/>
              </w:rPr>
              <w:t>,</w:t>
            </w:r>
            <w:r>
              <w:rPr>
                <w:rFonts w:ascii="Arial" w:eastAsia="Arial" w:hAnsi="Arial"/>
                <w:color w:val="000000"/>
              </w:rPr>
              <w:t>02</w:t>
            </w:r>
          </w:p>
        </w:tc>
      </w:tr>
      <w:tr w:rsidR="006429EF" w14:paraId="6BB439F0" w14:textId="77777777">
        <w:tc>
          <w:tcPr>
            <w:tcW w:w="1435" w:type="dxa"/>
            <w:tcBorders>
              <w:top w:val="single" w:sz="4" w:space="0" w:color="FFFFFF"/>
              <w:left w:val="single" w:sz="4" w:space="0" w:color="FFFFFF"/>
              <w:bottom w:val="single" w:sz="4" w:space="0" w:color="000000"/>
              <w:right w:val="single" w:sz="4" w:space="0" w:color="FFFFFF"/>
            </w:tcBorders>
          </w:tcPr>
          <w:p w14:paraId="5F4D80E3" w14:textId="77777777" w:rsidR="006429EF" w:rsidRDefault="00826CB0">
            <w:pPr>
              <w:pStyle w:val="LO-normal0"/>
              <w:widowControl w:val="0"/>
              <w:jc w:val="center"/>
              <w:rPr>
                <w:rFonts w:ascii="Arial" w:eastAsia="Arial" w:hAnsi="Arial"/>
                <w:color w:val="000000"/>
              </w:rPr>
            </w:pPr>
            <w:r>
              <w:rPr>
                <w:rFonts w:ascii="Arial" w:eastAsia="Arial" w:hAnsi="Arial"/>
                <w:color w:val="000000"/>
              </w:rPr>
              <w:t>11</w:t>
            </w:r>
          </w:p>
        </w:tc>
        <w:tc>
          <w:tcPr>
            <w:tcW w:w="1863" w:type="dxa"/>
            <w:tcBorders>
              <w:top w:val="single" w:sz="4" w:space="0" w:color="FFFFFF"/>
              <w:left w:val="single" w:sz="4" w:space="0" w:color="FFFFFF"/>
              <w:bottom w:val="single" w:sz="4" w:space="0" w:color="000000"/>
              <w:right w:val="single" w:sz="4" w:space="0" w:color="FFFFFF"/>
            </w:tcBorders>
          </w:tcPr>
          <w:p w14:paraId="3B567F7F" w14:textId="78BC832F" w:rsidR="006429EF" w:rsidRDefault="00826CB0">
            <w:pPr>
              <w:pStyle w:val="LO-normal0"/>
              <w:widowControl w:val="0"/>
              <w:jc w:val="center"/>
              <w:rPr>
                <w:rFonts w:ascii="Arial" w:eastAsia="Arial" w:hAnsi="Arial"/>
                <w:color w:val="000000"/>
              </w:rPr>
            </w:pPr>
            <w:r>
              <w:rPr>
                <w:rFonts w:ascii="Arial" w:eastAsia="Arial" w:hAnsi="Arial"/>
                <w:color w:val="000000"/>
              </w:rPr>
              <w:t>11</w:t>
            </w:r>
            <w:r w:rsidR="000502C5">
              <w:rPr>
                <w:rFonts w:ascii="Arial" w:eastAsia="Arial" w:hAnsi="Arial"/>
                <w:color w:val="000000"/>
              </w:rPr>
              <w:t>,</w:t>
            </w:r>
            <w:r>
              <w:rPr>
                <w:rFonts w:ascii="Arial" w:eastAsia="Arial" w:hAnsi="Arial"/>
                <w:color w:val="000000"/>
              </w:rPr>
              <w:t>75±1</w:t>
            </w:r>
            <w:r w:rsidR="000502C5">
              <w:rPr>
                <w:rFonts w:ascii="Arial" w:eastAsia="Arial" w:hAnsi="Arial"/>
                <w:color w:val="000000"/>
              </w:rPr>
              <w:t>,</w:t>
            </w:r>
            <w:r>
              <w:rPr>
                <w:rFonts w:ascii="Arial" w:eastAsia="Arial" w:hAnsi="Arial"/>
                <w:color w:val="000000"/>
              </w:rPr>
              <w:t>46</w:t>
            </w:r>
          </w:p>
        </w:tc>
        <w:tc>
          <w:tcPr>
            <w:tcW w:w="1396" w:type="dxa"/>
            <w:tcBorders>
              <w:top w:val="single" w:sz="4" w:space="0" w:color="FFFFFF"/>
              <w:left w:val="single" w:sz="4" w:space="0" w:color="FFFFFF"/>
              <w:bottom w:val="single" w:sz="4" w:space="0" w:color="000000"/>
              <w:right w:val="single" w:sz="4" w:space="0" w:color="FFFFFF"/>
            </w:tcBorders>
          </w:tcPr>
          <w:p w14:paraId="00660EB8" w14:textId="4E767319" w:rsidR="006429EF" w:rsidRDefault="00826CB0">
            <w:pPr>
              <w:pStyle w:val="LO-normal0"/>
              <w:widowControl w:val="0"/>
              <w:jc w:val="center"/>
              <w:rPr>
                <w:rFonts w:ascii="Arial" w:eastAsia="Arial" w:hAnsi="Arial"/>
                <w:color w:val="000000"/>
              </w:rPr>
            </w:pPr>
            <w:r>
              <w:rPr>
                <w:rFonts w:ascii="Arial" w:eastAsia="Arial" w:hAnsi="Arial"/>
                <w:color w:val="000000"/>
              </w:rPr>
              <w:t>10</w:t>
            </w:r>
            <w:r w:rsidR="000502C5">
              <w:rPr>
                <w:rFonts w:ascii="Arial" w:eastAsia="Arial" w:hAnsi="Arial"/>
                <w:color w:val="000000"/>
              </w:rPr>
              <w:t>,</w:t>
            </w:r>
            <w:r>
              <w:rPr>
                <w:rFonts w:ascii="Arial" w:eastAsia="Arial" w:hAnsi="Arial"/>
                <w:color w:val="000000"/>
              </w:rPr>
              <w:t>90±4</w:t>
            </w:r>
            <w:r w:rsidR="000502C5">
              <w:rPr>
                <w:rFonts w:ascii="Arial" w:eastAsia="Arial" w:hAnsi="Arial"/>
                <w:color w:val="000000"/>
              </w:rPr>
              <w:t>,</w:t>
            </w:r>
            <w:r>
              <w:rPr>
                <w:rFonts w:ascii="Arial" w:eastAsia="Arial" w:hAnsi="Arial"/>
                <w:color w:val="000000"/>
              </w:rPr>
              <w:t>11</w:t>
            </w:r>
          </w:p>
        </w:tc>
        <w:tc>
          <w:tcPr>
            <w:tcW w:w="1266" w:type="dxa"/>
            <w:tcBorders>
              <w:top w:val="single" w:sz="4" w:space="0" w:color="FFFFFF"/>
              <w:left w:val="single" w:sz="4" w:space="0" w:color="FFFFFF"/>
              <w:bottom w:val="single" w:sz="4" w:space="0" w:color="000000"/>
              <w:right w:val="single" w:sz="4" w:space="0" w:color="FFFFFF"/>
            </w:tcBorders>
          </w:tcPr>
          <w:p w14:paraId="664F6BAE" w14:textId="1BC7C21C" w:rsidR="006429EF" w:rsidRDefault="00826CB0">
            <w:pPr>
              <w:pStyle w:val="LO-normal0"/>
              <w:widowControl w:val="0"/>
              <w:jc w:val="center"/>
              <w:rPr>
                <w:rFonts w:ascii="Arial" w:eastAsia="Arial" w:hAnsi="Arial"/>
                <w:color w:val="000000"/>
              </w:rPr>
            </w:pPr>
            <w:r>
              <w:rPr>
                <w:rFonts w:ascii="Arial" w:eastAsia="Arial" w:hAnsi="Arial"/>
                <w:color w:val="000000"/>
              </w:rPr>
              <w:t>4</w:t>
            </w:r>
            <w:r w:rsidR="000502C5">
              <w:rPr>
                <w:rFonts w:ascii="Arial" w:eastAsia="Arial" w:hAnsi="Arial"/>
                <w:color w:val="000000"/>
              </w:rPr>
              <w:t>,</w:t>
            </w:r>
            <w:r>
              <w:rPr>
                <w:rFonts w:ascii="Arial" w:eastAsia="Arial" w:hAnsi="Arial"/>
                <w:color w:val="000000"/>
              </w:rPr>
              <w:t>32±0</w:t>
            </w:r>
            <w:r w:rsidR="000502C5">
              <w:rPr>
                <w:rFonts w:ascii="Arial" w:eastAsia="Arial" w:hAnsi="Arial"/>
              </w:rPr>
              <w:t>,</w:t>
            </w:r>
            <w:r>
              <w:rPr>
                <w:rFonts w:ascii="Arial" w:eastAsia="Arial" w:hAnsi="Arial"/>
                <w:color w:val="000000"/>
              </w:rPr>
              <w:t>67</w:t>
            </w:r>
          </w:p>
        </w:tc>
        <w:tc>
          <w:tcPr>
            <w:tcW w:w="1527" w:type="dxa"/>
            <w:tcBorders>
              <w:top w:val="single" w:sz="4" w:space="0" w:color="FFFFFF"/>
              <w:left w:val="single" w:sz="4" w:space="0" w:color="FFFFFF"/>
              <w:bottom w:val="single" w:sz="4" w:space="0" w:color="000000"/>
              <w:right w:val="single" w:sz="4" w:space="0" w:color="FFFFFF"/>
            </w:tcBorders>
          </w:tcPr>
          <w:p w14:paraId="0FE2CCF4" w14:textId="7B5DC934" w:rsidR="006429EF" w:rsidRDefault="00826CB0">
            <w:pPr>
              <w:pStyle w:val="LO-normal0"/>
              <w:widowControl w:val="0"/>
              <w:jc w:val="center"/>
              <w:rPr>
                <w:rFonts w:ascii="Arial" w:eastAsia="Arial" w:hAnsi="Arial"/>
                <w:color w:val="000000"/>
              </w:rPr>
            </w:pPr>
            <w:r>
              <w:rPr>
                <w:rFonts w:ascii="Arial" w:eastAsia="Arial" w:hAnsi="Arial"/>
                <w:color w:val="000000"/>
              </w:rPr>
              <w:t>90</w:t>
            </w:r>
            <w:r w:rsidR="000502C5">
              <w:rPr>
                <w:rFonts w:ascii="Arial" w:eastAsia="Arial" w:hAnsi="Arial"/>
                <w:color w:val="000000"/>
              </w:rPr>
              <w:t>,</w:t>
            </w:r>
            <w:r>
              <w:rPr>
                <w:rFonts w:ascii="Arial" w:eastAsia="Arial" w:hAnsi="Arial"/>
                <w:color w:val="000000"/>
              </w:rPr>
              <w:t>66±13,60</w:t>
            </w:r>
          </w:p>
        </w:tc>
        <w:tc>
          <w:tcPr>
            <w:tcW w:w="1526" w:type="dxa"/>
            <w:tcBorders>
              <w:top w:val="single" w:sz="4" w:space="0" w:color="FFFFFF"/>
              <w:left w:val="single" w:sz="4" w:space="0" w:color="FFFFFF"/>
              <w:bottom w:val="single" w:sz="4" w:space="0" w:color="000000"/>
              <w:right w:val="single" w:sz="4" w:space="0" w:color="FFFFFF"/>
            </w:tcBorders>
          </w:tcPr>
          <w:p w14:paraId="0ADD6D3B" w14:textId="72F3C5CE" w:rsidR="006429EF" w:rsidRDefault="00826CB0">
            <w:pPr>
              <w:pStyle w:val="LO-normal0"/>
              <w:widowControl w:val="0"/>
              <w:jc w:val="center"/>
              <w:rPr>
                <w:rFonts w:ascii="Arial" w:eastAsia="Arial" w:hAnsi="Arial"/>
                <w:color w:val="000000"/>
              </w:rPr>
            </w:pPr>
            <w:r>
              <w:rPr>
                <w:rFonts w:ascii="Arial" w:eastAsia="Arial" w:hAnsi="Arial"/>
                <w:color w:val="000000"/>
              </w:rPr>
              <w:t>68</w:t>
            </w:r>
            <w:r w:rsidR="000502C5">
              <w:rPr>
                <w:rFonts w:ascii="Arial" w:eastAsia="Arial" w:hAnsi="Arial"/>
              </w:rPr>
              <w:t>,</w:t>
            </w:r>
            <w:r>
              <w:rPr>
                <w:rFonts w:ascii="Arial" w:eastAsia="Arial" w:hAnsi="Arial"/>
                <w:color w:val="000000"/>
              </w:rPr>
              <w:t>30±10</w:t>
            </w:r>
            <w:r w:rsidR="000502C5">
              <w:rPr>
                <w:rFonts w:ascii="Arial" w:eastAsia="Arial" w:hAnsi="Arial"/>
              </w:rPr>
              <w:t>,</w:t>
            </w:r>
            <w:r>
              <w:rPr>
                <w:rFonts w:ascii="Arial" w:eastAsia="Arial" w:hAnsi="Arial"/>
                <w:color w:val="000000"/>
              </w:rPr>
              <w:t>21</w:t>
            </w:r>
          </w:p>
        </w:tc>
      </w:tr>
    </w:tbl>
    <w:p w14:paraId="7C1F8D4B" w14:textId="77777777" w:rsidR="006429EF" w:rsidRDefault="006429EF">
      <w:pPr>
        <w:pStyle w:val="LO-normal0"/>
        <w:ind w:right="83"/>
        <w:jc w:val="both"/>
        <w:rPr>
          <w:rFonts w:ascii="Calibri" w:eastAsia="Calibri" w:hAnsi="Calibri" w:cs="Calibri"/>
          <w:color w:val="000000"/>
          <w:sz w:val="22"/>
          <w:szCs w:val="22"/>
        </w:rPr>
      </w:pPr>
    </w:p>
    <w:p w14:paraId="617C5FAB" w14:textId="4B7154A3" w:rsidR="006429EF" w:rsidRDefault="00826CB0">
      <w:pPr>
        <w:pStyle w:val="LO-normal0"/>
        <w:ind w:right="83"/>
        <w:jc w:val="both"/>
        <w:rPr>
          <w:rFonts w:ascii="Calibri" w:eastAsia="Calibri" w:hAnsi="Calibri" w:cs="Calibri"/>
          <w:color w:val="000000"/>
          <w:sz w:val="22"/>
          <w:szCs w:val="22"/>
        </w:rPr>
      </w:pPr>
      <w:r>
        <w:rPr>
          <w:rFonts w:ascii="Arial" w:eastAsia="Arial" w:hAnsi="Arial" w:cs="Calibri"/>
          <w:color w:val="000000"/>
        </w:rPr>
        <w:t>Na Tabela 2 são mostradas as estimativas dos eixos a, b, c, com a utilização da análise de imagens, e as estimativas de circularidade e de esfericidade dos grãos de milho nos diferentes teores de água obtidos.</w:t>
      </w:r>
    </w:p>
    <w:p w14:paraId="7B6F12D6" w14:textId="77777777" w:rsidR="006429EF" w:rsidRDefault="00826CB0">
      <w:pPr>
        <w:pStyle w:val="LO-normal0"/>
        <w:ind w:right="83"/>
        <w:jc w:val="both"/>
        <w:rPr>
          <w:rFonts w:ascii="Arial" w:eastAsia="Arial" w:hAnsi="Arial"/>
        </w:rPr>
      </w:pPr>
      <w:r>
        <w:rPr>
          <w:rFonts w:ascii="Arial" w:eastAsia="Arial" w:hAnsi="Arial"/>
        </w:rPr>
        <w:t>Tabela 2- Dimensões dos eixos a, b, c, circularidade e esfericidade em diferentes teores de água estimados por análise de imagem.</w:t>
      </w:r>
    </w:p>
    <w:tbl>
      <w:tblPr>
        <w:tblW w:w="8973" w:type="dxa"/>
        <w:tblInd w:w="108" w:type="dxa"/>
        <w:tblLook w:val="0400" w:firstRow="0" w:lastRow="0" w:firstColumn="0" w:lastColumn="0" w:noHBand="0" w:noVBand="1"/>
      </w:tblPr>
      <w:tblGrid>
        <w:gridCol w:w="1457"/>
        <w:gridCol w:w="1451"/>
        <w:gridCol w:w="1436"/>
        <w:gridCol w:w="1434"/>
        <w:gridCol w:w="1658"/>
        <w:gridCol w:w="1537"/>
      </w:tblGrid>
      <w:tr w:rsidR="006429EF" w14:paraId="30EA8BF9" w14:textId="77777777">
        <w:trPr>
          <w:trHeight w:val="1198"/>
        </w:trPr>
        <w:tc>
          <w:tcPr>
            <w:tcW w:w="1458" w:type="dxa"/>
            <w:tcBorders>
              <w:top w:val="single" w:sz="4" w:space="0" w:color="000000"/>
              <w:left w:val="single" w:sz="4" w:space="0" w:color="FFFFFF"/>
              <w:bottom w:val="single" w:sz="4" w:space="0" w:color="000000"/>
              <w:right w:val="single" w:sz="4" w:space="0" w:color="FFFFFF"/>
            </w:tcBorders>
          </w:tcPr>
          <w:p w14:paraId="6F329546" w14:textId="77777777" w:rsidR="006429EF" w:rsidRDefault="00826CB0">
            <w:pPr>
              <w:pStyle w:val="LO-normal0"/>
              <w:widowControl w:val="0"/>
              <w:jc w:val="center"/>
              <w:rPr>
                <w:rFonts w:ascii="Arial" w:eastAsia="Arial" w:hAnsi="Arial"/>
              </w:rPr>
            </w:pPr>
            <w:r>
              <w:rPr>
                <w:rFonts w:ascii="Arial" w:eastAsia="Arial" w:hAnsi="Arial"/>
              </w:rPr>
              <w:t xml:space="preserve">Teor de </w:t>
            </w:r>
            <w:proofErr w:type="gramStart"/>
            <w:r>
              <w:rPr>
                <w:rFonts w:ascii="Arial" w:eastAsia="Arial" w:hAnsi="Arial"/>
              </w:rPr>
              <w:t>água(</w:t>
            </w:r>
            <w:proofErr w:type="spellStart"/>
            <w:proofErr w:type="gramEnd"/>
            <w:r>
              <w:rPr>
                <w:rFonts w:ascii="Arial" w:eastAsia="Arial" w:hAnsi="Arial"/>
              </w:rPr>
              <w:t>b.u</w:t>
            </w:r>
            <w:proofErr w:type="spellEnd"/>
            <w:r>
              <w:rPr>
                <w:rFonts w:ascii="Arial" w:eastAsia="Arial" w:hAnsi="Arial"/>
              </w:rPr>
              <w:t>%)</w:t>
            </w:r>
          </w:p>
        </w:tc>
        <w:tc>
          <w:tcPr>
            <w:tcW w:w="1451" w:type="dxa"/>
            <w:tcBorders>
              <w:top w:val="single" w:sz="4" w:space="0" w:color="000000"/>
              <w:left w:val="single" w:sz="4" w:space="0" w:color="FFFFFF"/>
              <w:bottom w:val="single" w:sz="4" w:space="0" w:color="000000"/>
              <w:right w:val="single" w:sz="4" w:space="0" w:color="FFFFFF"/>
            </w:tcBorders>
          </w:tcPr>
          <w:p w14:paraId="02959040" w14:textId="77777777" w:rsidR="006429EF" w:rsidRDefault="00826CB0">
            <w:pPr>
              <w:pStyle w:val="LO-normal0"/>
              <w:widowControl w:val="0"/>
              <w:jc w:val="center"/>
              <w:rPr>
                <w:rFonts w:ascii="Arial" w:eastAsia="Arial" w:hAnsi="Arial"/>
              </w:rPr>
            </w:pPr>
            <w:r>
              <w:rPr>
                <w:rFonts w:ascii="Arial" w:eastAsia="Arial" w:hAnsi="Arial"/>
              </w:rPr>
              <w:t>a</w:t>
            </w:r>
          </w:p>
          <w:p w14:paraId="3ECB976E" w14:textId="77777777" w:rsidR="006429EF" w:rsidRDefault="00826CB0">
            <w:pPr>
              <w:pStyle w:val="LO-normal0"/>
              <w:widowControl w:val="0"/>
              <w:jc w:val="center"/>
              <w:rPr>
                <w:rFonts w:ascii="Arial" w:eastAsia="Arial" w:hAnsi="Arial"/>
              </w:rPr>
            </w:pPr>
            <w:r>
              <w:rPr>
                <w:rFonts w:ascii="Arial" w:eastAsia="Arial" w:hAnsi="Arial"/>
              </w:rPr>
              <w:t>(mm)</w:t>
            </w:r>
          </w:p>
        </w:tc>
        <w:tc>
          <w:tcPr>
            <w:tcW w:w="1438" w:type="dxa"/>
            <w:tcBorders>
              <w:top w:val="single" w:sz="4" w:space="0" w:color="000000"/>
              <w:left w:val="single" w:sz="4" w:space="0" w:color="FFFFFF"/>
              <w:bottom w:val="single" w:sz="4" w:space="0" w:color="000000"/>
              <w:right w:val="single" w:sz="4" w:space="0" w:color="FFFFFF"/>
            </w:tcBorders>
          </w:tcPr>
          <w:p w14:paraId="237D28F0" w14:textId="77777777" w:rsidR="006429EF" w:rsidRDefault="00826CB0">
            <w:pPr>
              <w:pStyle w:val="LO-normal0"/>
              <w:widowControl w:val="0"/>
              <w:jc w:val="center"/>
              <w:rPr>
                <w:rFonts w:ascii="Arial" w:eastAsia="Arial" w:hAnsi="Arial"/>
              </w:rPr>
            </w:pPr>
            <w:r>
              <w:rPr>
                <w:rFonts w:ascii="Arial" w:eastAsia="Arial" w:hAnsi="Arial"/>
              </w:rPr>
              <w:t>b</w:t>
            </w:r>
          </w:p>
          <w:p w14:paraId="13983EBB" w14:textId="77777777" w:rsidR="006429EF" w:rsidRDefault="00826CB0">
            <w:pPr>
              <w:pStyle w:val="LO-normal0"/>
              <w:widowControl w:val="0"/>
              <w:jc w:val="center"/>
              <w:rPr>
                <w:rFonts w:ascii="Arial" w:eastAsia="Arial" w:hAnsi="Arial"/>
              </w:rPr>
            </w:pPr>
            <w:r>
              <w:rPr>
                <w:rFonts w:ascii="Arial" w:eastAsia="Arial" w:hAnsi="Arial"/>
              </w:rPr>
              <w:t>(mm)</w:t>
            </w:r>
          </w:p>
        </w:tc>
        <w:tc>
          <w:tcPr>
            <w:tcW w:w="1436" w:type="dxa"/>
            <w:tcBorders>
              <w:top w:val="single" w:sz="4" w:space="0" w:color="000000"/>
              <w:left w:val="single" w:sz="4" w:space="0" w:color="FFFFFF"/>
              <w:bottom w:val="single" w:sz="4" w:space="0" w:color="000000"/>
              <w:right w:val="single" w:sz="4" w:space="0" w:color="FFFFFF"/>
            </w:tcBorders>
          </w:tcPr>
          <w:p w14:paraId="52AB409B" w14:textId="77777777" w:rsidR="006429EF" w:rsidRDefault="00826CB0">
            <w:pPr>
              <w:pStyle w:val="LO-normal0"/>
              <w:widowControl w:val="0"/>
              <w:jc w:val="center"/>
              <w:rPr>
                <w:rFonts w:ascii="Arial" w:eastAsia="Arial" w:hAnsi="Arial"/>
              </w:rPr>
            </w:pPr>
            <w:r>
              <w:rPr>
                <w:rFonts w:ascii="Arial" w:eastAsia="Arial" w:hAnsi="Arial"/>
              </w:rPr>
              <w:t>c</w:t>
            </w:r>
          </w:p>
          <w:p w14:paraId="0EDA6EC0" w14:textId="77777777" w:rsidR="006429EF" w:rsidRDefault="00826CB0">
            <w:pPr>
              <w:pStyle w:val="LO-normal0"/>
              <w:widowControl w:val="0"/>
              <w:jc w:val="center"/>
              <w:rPr>
                <w:rFonts w:ascii="Arial" w:eastAsia="Arial" w:hAnsi="Arial"/>
              </w:rPr>
            </w:pPr>
            <w:r>
              <w:rPr>
                <w:rFonts w:ascii="Arial" w:eastAsia="Arial" w:hAnsi="Arial"/>
              </w:rPr>
              <w:t>(mm)</w:t>
            </w:r>
          </w:p>
        </w:tc>
        <w:tc>
          <w:tcPr>
            <w:tcW w:w="1658" w:type="dxa"/>
            <w:tcBorders>
              <w:top w:val="single" w:sz="4" w:space="0" w:color="000000"/>
              <w:left w:val="single" w:sz="4" w:space="0" w:color="FFFFFF"/>
              <w:bottom w:val="single" w:sz="4" w:space="0" w:color="000000"/>
              <w:right w:val="single" w:sz="4" w:space="0" w:color="FFFFFF"/>
            </w:tcBorders>
          </w:tcPr>
          <w:p w14:paraId="6CD77990" w14:textId="77777777" w:rsidR="006429EF" w:rsidRDefault="00826CB0">
            <w:pPr>
              <w:pStyle w:val="LO-normal0"/>
              <w:widowControl w:val="0"/>
              <w:jc w:val="center"/>
              <w:rPr>
                <w:rFonts w:ascii="Arial" w:eastAsia="Arial" w:hAnsi="Arial"/>
              </w:rPr>
            </w:pPr>
            <w:r>
              <w:rPr>
                <w:rFonts w:ascii="Arial" w:eastAsia="Arial" w:hAnsi="Arial"/>
              </w:rPr>
              <w:t xml:space="preserve">Circularidade </w:t>
            </w:r>
          </w:p>
          <w:p w14:paraId="215F83E6" w14:textId="77777777" w:rsidR="006429EF" w:rsidRDefault="00826CB0">
            <w:pPr>
              <w:pStyle w:val="LO-normal0"/>
              <w:widowControl w:val="0"/>
              <w:jc w:val="center"/>
              <w:rPr>
                <w:rFonts w:ascii="Arial" w:eastAsia="Arial" w:hAnsi="Arial"/>
              </w:rPr>
            </w:pPr>
            <w:r>
              <w:rPr>
                <w:rFonts w:ascii="Arial" w:eastAsia="Arial" w:hAnsi="Arial"/>
              </w:rPr>
              <w:t>(%)</w:t>
            </w:r>
          </w:p>
        </w:tc>
        <w:tc>
          <w:tcPr>
            <w:tcW w:w="1531" w:type="dxa"/>
            <w:tcBorders>
              <w:top w:val="single" w:sz="4" w:space="0" w:color="000000"/>
              <w:left w:val="single" w:sz="4" w:space="0" w:color="FFFFFF"/>
              <w:bottom w:val="single" w:sz="4" w:space="0" w:color="000000"/>
              <w:right w:val="single" w:sz="4" w:space="0" w:color="FFFFFF"/>
            </w:tcBorders>
          </w:tcPr>
          <w:p w14:paraId="6853C853" w14:textId="77777777" w:rsidR="006429EF" w:rsidRDefault="00826CB0">
            <w:pPr>
              <w:pStyle w:val="LO-normal0"/>
              <w:widowControl w:val="0"/>
              <w:jc w:val="center"/>
              <w:rPr>
                <w:rFonts w:ascii="Arial" w:eastAsia="Arial" w:hAnsi="Arial"/>
              </w:rPr>
            </w:pPr>
            <w:r>
              <w:rPr>
                <w:rFonts w:ascii="Arial" w:eastAsia="Arial" w:hAnsi="Arial"/>
              </w:rPr>
              <w:t xml:space="preserve">Esfericidade  </w:t>
            </w:r>
          </w:p>
          <w:p w14:paraId="7138F3B6" w14:textId="77777777" w:rsidR="006429EF" w:rsidRDefault="00826CB0">
            <w:pPr>
              <w:pStyle w:val="LO-normal0"/>
              <w:widowControl w:val="0"/>
              <w:jc w:val="center"/>
              <w:rPr>
                <w:rFonts w:ascii="Arial" w:eastAsia="Arial" w:hAnsi="Arial"/>
              </w:rPr>
            </w:pPr>
            <w:r>
              <w:rPr>
                <w:rFonts w:ascii="Arial" w:eastAsia="Arial" w:hAnsi="Arial"/>
              </w:rPr>
              <w:t>(%)</w:t>
            </w:r>
          </w:p>
        </w:tc>
      </w:tr>
      <w:tr w:rsidR="006429EF" w14:paraId="3DC78A8B" w14:textId="77777777">
        <w:tc>
          <w:tcPr>
            <w:tcW w:w="1458" w:type="dxa"/>
            <w:tcBorders>
              <w:top w:val="single" w:sz="4" w:space="0" w:color="000000"/>
              <w:left w:val="single" w:sz="4" w:space="0" w:color="FFFFFF"/>
              <w:bottom w:val="single" w:sz="4" w:space="0" w:color="FFFFFF"/>
              <w:right w:val="single" w:sz="4" w:space="0" w:color="FFFFFF"/>
            </w:tcBorders>
          </w:tcPr>
          <w:p w14:paraId="310896DD" w14:textId="77777777" w:rsidR="006429EF" w:rsidRDefault="00826CB0">
            <w:pPr>
              <w:pStyle w:val="LO-normal0"/>
              <w:widowControl w:val="0"/>
              <w:jc w:val="center"/>
              <w:rPr>
                <w:rFonts w:ascii="Arial" w:eastAsia="Arial" w:hAnsi="Arial"/>
              </w:rPr>
            </w:pPr>
            <w:r>
              <w:rPr>
                <w:rFonts w:ascii="Arial" w:eastAsia="Arial" w:hAnsi="Arial"/>
              </w:rPr>
              <w:t>21</w:t>
            </w:r>
          </w:p>
        </w:tc>
        <w:tc>
          <w:tcPr>
            <w:tcW w:w="1451" w:type="dxa"/>
            <w:tcBorders>
              <w:top w:val="single" w:sz="4" w:space="0" w:color="000000"/>
              <w:left w:val="single" w:sz="4" w:space="0" w:color="FFFFFF"/>
              <w:bottom w:val="single" w:sz="4" w:space="0" w:color="FFFFFF"/>
              <w:right w:val="single" w:sz="4" w:space="0" w:color="FFFFFF"/>
            </w:tcBorders>
          </w:tcPr>
          <w:p w14:paraId="31907A19" w14:textId="2EF82561" w:rsidR="006429EF" w:rsidRDefault="00826CB0">
            <w:pPr>
              <w:pStyle w:val="LO-normal0"/>
              <w:widowControl w:val="0"/>
              <w:jc w:val="center"/>
              <w:rPr>
                <w:rFonts w:ascii="Arial" w:eastAsia="Arial" w:hAnsi="Arial"/>
              </w:rPr>
            </w:pPr>
            <w:r>
              <w:rPr>
                <w:rFonts w:ascii="Arial" w:eastAsia="Arial" w:hAnsi="Arial"/>
              </w:rPr>
              <w:t>12</w:t>
            </w:r>
            <w:r w:rsidR="000502C5">
              <w:rPr>
                <w:rFonts w:ascii="Arial" w:eastAsia="Arial" w:hAnsi="Arial"/>
              </w:rPr>
              <w:t>,</w:t>
            </w:r>
            <w:r>
              <w:rPr>
                <w:rFonts w:ascii="Arial" w:eastAsia="Arial" w:hAnsi="Arial"/>
              </w:rPr>
              <w:t>51±2</w:t>
            </w:r>
            <w:r w:rsidR="000502C5">
              <w:rPr>
                <w:rFonts w:ascii="Arial" w:eastAsia="Arial" w:hAnsi="Arial"/>
              </w:rPr>
              <w:t>,</w:t>
            </w:r>
            <w:r>
              <w:rPr>
                <w:rFonts w:ascii="Arial" w:eastAsia="Arial" w:hAnsi="Arial"/>
              </w:rPr>
              <w:t>01</w:t>
            </w:r>
          </w:p>
        </w:tc>
        <w:tc>
          <w:tcPr>
            <w:tcW w:w="1438" w:type="dxa"/>
            <w:tcBorders>
              <w:top w:val="single" w:sz="4" w:space="0" w:color="000000"/>
              <w:left w:val="single" w:sz="4" w:space="0" w:color="FFFFFF"/>
              <w:bottom w:val="single" w:sz="4" w:space="0" w:color="FFFFFF"/>
              <w:right w:val="single" w:sz="4" w:space="0" w:color="FFFFFF"/>
            </w:tcBorders>
          </w:tcPr>
          <w:p w14:paraId="0EA8D472" w14:textId="5E5D3505" w:rsidR="006429EF" w:rsidRDefault="00826CB0">
            <w:pPr>
              <w:pStyle w:val="LO-normal0"/>
              <w:widowControl w:val="0"/>
              <w:jc w:val="center"/>
              <w:rPr>
                <w:rFonts w:ascii="Arial" w:eastAsia="Arial" w:hAnsi="Arial"/>
              </w:rPr>
            </w:pPr>
            <w:r>
              <w:rPr>
                <w:rFonts w:ascii="Arial" w:eastAsia="Arial" w:hAnsi="Arial"/>
              </w:rPr>
              <w:t>9</w:t>
            </w:r>
            <w:r w:rsidR="000502C5">
              <w:rPr>
                <w:rFonts w:ascii="Arial" w:eastAsia="Arial" w:hAnsi="Arial"/>
              </w:rPr>
              <w:t>,</w:t>
            </w:r>
            <w:r>
              <w:rPr>
                <w:rFonts w:ascii="Arial" w:eastAsia="Arial" w:hAnsi="Arial"/>
              </w:rPr>
              <w:t>49±1,32</w:t>
            </w:r>
          </w:p>
        </w:tc>
        <w:tc>
          <w:tcPr>
            <w:tcW w:w="1436" w:type="dxa"/>
            <w:tcBorders>
              <w:top w:val="single" w:sz="4" w:space="0" w:color="000000"/>
              <w:left w:val="single" w:sz="4" w:space="0" w:color="FFFFFF"/>
              <w:bottom w:val="single" w:sz="4" w:space="0" w:color="FFFFFF"/>
              <w:right w:val="single" w:sz="4" w:space="0" w:color="FFFFFF"/>
            </w:tcBorders>
          </w:tcPr>
          <w:p w14:paraId="7DEAD833" w14:textId="05A6D888" w:rsidR="006429EF" w:rsidRDefault="000502C5">
            <w:pPr>
              <w:pStyle w:val="LO-normal0"/>
              <w:widowControl w:val="0"/>
              <w:jc w:val="center"/>
              <w:rPr>
                <w:rFonts w:ascii="Arial" w:eastAsia="Arial" w:hAnsi="Arial"/>
              </w:rPr>
            </w:pPr>
            <w:r>
              <w:rPr>
                <w:rFonts w:ascii="Arial" w:eastAsia="Arial" w:hAnsi="Arial"/>
              </w:rPr>
              <w:t>3,</w:t>
            </w:r>
            <w:r w:rsidR="00826CB0">
              <w:rPr>
                <w:rFonts w:ascii="Arial" w:eastAsia="Arial" w:hAnsi="Arial"/>
              </w:rPr>
              <w:t>59±0.61</w:t>
            </w:r>
          </w:p>
        </w:tc>
        <w:tc>
          <w:tcPr>
            <w:tcW w:w="1658" w:type="dxa"/>
            <w:tcBorders>
              <w:top w:val="single" w:sz="4" w:space="0" w:color="000000"/>
              <w:left w:val="single" w:sz="4" w:space="0" w:color="FFFFFF"/>
              <w:bottom w:val="single" w:sz="4" w:space="0" w:color="FFFFFF"/>
              <w:right w:val="single" w:sz="4" w:space="0" w:color="FFFFFF"/>
            </w:tcBorders>
          </w:tcPr>
          <w:p w14:paraId="357524F9" w14:textId="20D89F0F" w:rsidR="006429EF" w:rsidRDefault="00826CB0">
            <w:pPr>
              <w:pStyle w:val="LO-normal0"/>
              <w:widowControl w:val="0"/>
              <w:jc w:val="center"/>
              <w:rPr>
                <w:rFonts w:hint="eastAsia"/>
              </w:rPr>
            </w:pPr>
            <w:r>
              <w:rPr>
                <w:rFonts w:ascii="Arial" w:eastAsia="Arial" w:hAnsi="Arial"/>
              </w:rPr>
              <w:t>7</w:t>
            </w:r>
            <w:r w:rsidR="000502C5">
              <w:rPr>
                <w:rFonts w:ascii="Arial" w:eastAsia="Arial" w:hAnsi="Arial"/>
              </w:rPr>
              <w:t>5,</w:t>
            </w:r>
            <w:r>
              <w:rPr>
                <w:rFonts w:ascii="Arial" w:eastAsia="Arial" w:hAnsi="Arial"/>
              </w:rPr>
              <w:t>86±13,21</w:t>
            </w:r>
          </w:p>
        </w:tc>
        <w:tc>
          <w:tcPr>
            <w:tcW w:w="1531" w:type="dxa"/>
            <w:tcBorders>
              <w:top w:val="single" w:sz="4" w:space="0" w:color="000000"/>
              <w:left w:val="single" w:sz="4" w:space="0" w:color="FFFFFF"/>
              <w:bottom w:val="single" w:sz="4" w:space="0" w:color="FFFFFF"/>
              <w:right w:val="single" w:sz="4" w:space="0" w:color="FFFFFF"/>
            </w:tcBorders>
          </w:tcPr>
          <w:p w14:paraId="6A183574" w14:textId="77777777" w:rsidR="006429EF" w:rsidRDefault="00826CB0">
            <w:pPr>
              <w:pStyle w:val="LO-normal0"/>
              <w:widowControl w:val="0"/>
              <w:jc w:val="center"/>
              <w:rPr>
                <w:rFonts w:ascii="Arial" w:eastAsia="Arial" w:hAnsi="Arial"/>
              </w:rPr>
            </w:pPr>
            <w:r>
              <w:rPr>
                <w:rFonts w:ascii="Arial" w:eastAsia="Arial" w:hAnsi="Arial"/>
              </w:rPr>
              <w:t>58,21±6,12</w:t>
            </w:r>
          </w:p>
        </w:tc>
      </w:tr>
      <w:tr w:rsidR="006429EF" w14:paraId="3F2D6244" w14:textId="77777777">
        <w:tc>
          <w:tcPr>
            <w:tcW w:w="1458" w:type="dxa"/>
            <w:tcBorders>
              <w:top w:val="single" w:sz="4" w:space="0" w:color="FFFFFF"/>
              <w:left w:val="single" w:sz="4" w:space="0" w:color="FFFFFF"/>
              <w:bottom w:val="single" w:sz="4" w:space="0" w:color="FFFFFF"/>
              <w:right w:val="single" w:sz="4" w:space="0" w:color="FFFFFF"/>
            </w:tcBorders>
          </w:tcPr>
          <w:p w14:paraId="2B1AC373" w14:textId="77777777" w:rsidR="006429EF" w:rsidRDefault="00826CB0">
            <w:pPr>
              <w:pStyle w:val="LO-normal0"/>
              <w:widowControl w:val="0"/>
              <w:jc w:val="center"/>
              <w:rPr>
                <w:rFonts w:ascii="Arial" w:eastAsia="Arial" w:hAnsi="Arial"/>
              </w:rPr>
            </w:pPr>
            <w:r>
              <w:rPr>
                <w:rFonts w:ascii="Arial" w:eastAsia="Arial" w:hAnsi="Arial"/>
              </w:rPr>
              <w:t>19</w:t>
            </w:r>
          </w:p>
        </w:tc>
        <w:tc>
          <w:tcPr>
            <w:tcW w:w="1451" w:type="dxa"/>
            <w:tcBorders>
              <w:top w:val="single" w:sz="4" w:space="0" w:color="FFFFFF"/>
              <w:left w:val="single" w:sz="4" w:space="0" w:color="FFFFFF"/>
              <w:bottom w:val="single" w:sz="4" w:space="0" w:color="FFFFFF"/>
              <w:right w:val="single" w:sz="4" w:space="0" w:color="FFFFFF"/>
            </w:tcBorders>
          </w:tcPr>
          <w:p w14:paraId="3CC8DB29" w14:textId="7959E8A2" w:rsidR="006429EF" w:rsidRDefault="00826CB0">
            <w:pPr>
              <w:pStyle w:val="LO-normal0"/>
              <w:widowControl w:val="0"/>
              <w:jc w:val="center"/>
              <w:rPr>
                <w:rFonts w:ascii="Arial" w:eastAsia="Arial" w:hAnsi="Arial"/>
              </w:rPr>
            </w:pPr>
            <w:r>
              <w:rPr>
                <w:rFonts w:ascii="Arial" w:eastAsia="Arial" w:hAnsi="Arial"/>
              </w:rPr>
              <w:t>12</w:t>
            </w:r>
            <w:r w:rsidR="000502C5">
              <w:rPr>
                <w:rFonts w:ascii="Arial" w:eastAsia="Arial" w:hAnsi="Arial"/>
              </w:rPr>
              <w:t>,</w:t>
            </w:r>
            <w:r>
              <w:rPr>
                <w:rFonts w:ascii="Arial" w:eastAsia="Arial" w:hAnsi="Arial"/>
              </w:rPr>
              <w:t>32±1</w:t>
            </w:r>
            <w:r w:rsidR="000502C5">
              <w:rPr>
                <w:rFonts w:ascii="Arial" w:eastAsia="Arial" w:hAnsi="Arial"/>
              </w:rPr>
              <w:t>,</w:t>
            </w:r>
            <w:r>
              <w:rPr>
                <w:rFonts w:ascii="Arial" w:eastAsia="Arial" w:hAnsi="Arial"/>
              </w:rPr>
              <w:t>93</w:t>
            </w:r>
          </w:p>
        </w:tc>
        <w:tc>
          <w:tcPr>
            <w:tcW w:w="1438" w:type="dxa"/>
            <w:tcBorders>
              <w:top w:val="single" w:sz="4" w:space="0" w:color="FFFFFF"/>
              <w:left w:val="single" w:sz="4" w:space="0" w:color="FFFFFF"/>
              <w:bottom w:val="single" w:sz="4" w:space="0" w:color="FFFFFF"/>
              <w:right w:val="single" w:sz="4" w:space="0" w:color="FFFFFF"/>
            </w:tcBorders>
          </w:tcPr>
          <w:p w14:paraId="008C7935" w14:textId="688BF4A3" w:rsidR="006429EF" w:rsidRDefault="00826CB0">
            <w:pPr>
              <w:pStyle w:val="LO-normal0"/>
              <w:widowControl w:val="0"/>
              <w:jc w:val="center"/>
              <w:rPr>
                <w:rFonts w:ascii="Arial" w:eastAsia="Arial" w:hAnsi="Arial"/>
              </w:rPr>
            </w:pPr>
            <w:r>
              <w:rPr>
                <w:rFonts w:ascii="Arial" w:eastAsia="Arial" w:hAnsi="Arial"/>
              </w:rPr>
              <w:t>9</w:t>
            </w:r>
            <w:r w:rsidR="000502C5">
              <w:rPr>
                <w:rFonts w:ascii="Arial" w:eastAsia="Arial" w:hAnsi="Arial"/>
              </w:rPr>
              <w:t>,</w:t>
            </w:r>
            <w:r>
              <w:rPr>
                <w:rFonts w:ascii="Arial" w:eastAsia="Arial" w:hAnsi="Arial"/>
              </w:rPr>
              <w:t>35±0,90</w:t>
            </w:r>
          </w:p>
        </w:tc>
        <w:tc>
          <w:tcPr>
            <w:tcW w:w="1436" w:type="dxa"/>
            <w:tcBorders>
              <w:top w:val="single" w:sz="4" w:space="0" w:color="FFFFFF"/>
              <w:left w:val="single" w:sz="4" w:space="0" w:color="FFFFFF"/>
              <w:bottom w:val="single" w:sz="4" w:space="0" w:color="FFFFFF"/>
              <w:right w:val="single" w:sz="4" w:space="0" w:color="FFFFFF"/>
            </w:tcBorders>
          </w:tcPr>
          <w:p w14:paraId="28129A68" w14:textId="2668B758" w:rsidR="006429EF" w:rsidRDefault="000502C5">
            <w:pPr>
              <w:pStyle w:val="LO-normal0"/>
              <w:widowControl w:val="0"/>
              <w:jc w:val="center"/>
              <w:rPr>
                <w:rFonts w:ascii="Arial" w:eastAsia="Arial" w:hAnsi="Arial"/>
              </w:rPr>
            </w:pPr>
            <w:r>
              <w:rPr>
                <w:rFonts w:ascii="Arial" w:eastAsia="Arial" w:hAnsi="Arial"/>
              </w:rPr>
              <w:t>3,</w:t>
            </w:r>
            <w:r w:rsidR="00826CB0">
              <w:rPr>
                <w:rFonts w:ascii="Arial" w:eastAsia="Arial" w:hAnsi="Arial"/>
              </w:rPr>
              <w:t>51±0.69</w:t>
            </w:r>
          </w:p>
        </w:tc>
        <w:tc>
          <w:tcPr>
            <w:tcW w:w="1658" w:type="dxa"/>
            <w:tcBorders>
              <w:top w:val="single" w:sz="4" w:space="0" w:color="FFFFFF"/>
              <w:left w:val="single" w:sz="4" w:space="0" w:color="FFFFFF"/>
              <w:bottom w:val="single" w:sz="4" w:space="0" w:color="FFFFFF"/>
              <w:right w:val="single" w:sz="4" w:space="0" w:color="FFFFFF"/>
            </w:tcBorders>
          </w:tcPr>
          <w:p w14:paraId="6CBA4B71" w14:textId="01EDA0A9" w:rsidR="006429EF" w:rsidRDefault="00826CB0">
            <w:pPr>
              <w:pStyle w:val="LO-normal0"/>
              <w:widowControl w:val="0"/>
              <w:jc w:val="center"/>
              <w:rPr>
                <w:rFonts w:ascii="Arial" w:eastAsia="Arial" w:hAnsi="Arial"/>
              </w:rPr>
            </w:pPr>
            <w:r>
              <w:rPr>
                <w:rFonts w:ascii="Arial" w:eastAsia="Arial" w:hAnsi="Arial"/>
              </w:rPr>
              <w:t>7</w:t>
            </w:r>
            <w:r w:rsidR="000502C5">
              <w:rPr>
                <w:rFonts w:ascii="Arial" w:eastAsia="Arial" w:hAnsi="Arial"/>
              </w:rPr>
              <w:t>5,</w:t>
            </w:r>
            <w:r>
              <w:rPr>
                <w:rFonts w:ascii="Arial" w:eastAsia="Arial" w:hAnsi="Arial"/>
              </w:rPr>
              <w:t>88±12,55</w:t>
            </w:r>
          </w:p>
        </w:tc>
        <w:tc>
          <w:tcPr>
            <w:tcW w:w="1531" w:type="dxa"/>
            <w:tcBorders>
              <w:top w:val="single" w:sz="4" w:space="0" w:color="FFFFFF"/>
              <w:left w:val="single" w:sz="4" w:space="0" w:color="FFFFFF"/>
              <w:bottom w:val="single" w:sz="4" w:space="0" w:color="FFFFFF"/>
              <w:right w:val="single" w:sz="4" w:space="0" w:color="FFFFFF"/>
            </w:tcBorders>
          </w:tcPr>
          <w:p w14:paraId="41ED1437" w14:textId="6FBDA5B1" w:rsidR="006429EF" w:rsidRDefault="00826CB0">
            <w:pPr>
              <w:pStyle w:val="LO-normal0"/>
              <w:widowControl w:val="0"/>
              <w:jc w:val="center"/>
              <w:rPr>
                <w:rFonts w:ascii="Arial" w:eastAsia="Arial" w:hAnsi="Arial"/>
              </w:rPr>
            </w:pPr>
            <w:r>
              <w:rPr>
                <w:rFonts w:ascii="Arial" w:eastAsia="Arial" w:hAnsi="Arial"/>
              </w:rPr>
              <w:t>6</w:t>
            </w:r>
            <w:r w:rsidR="000502C5">
              <w:rPr>
                <w:rFonts w:ascii="Arial" w:eastAsia="Arial" w:hAnsi="Arial"/>
              </w:rPr>
              <w:t>2,</w:t>
            </w:r>
            <w:r>
              <w:rPr>
                <w:rFonts w:ascii="Arial" w:eastAsia="Arial" w:hAnsi="Arial"/>
              </w:rPr>
              <w:t>65±5,61</w:t>
            </w:r>
          </w:p>
        </w:tc>
      </w:tr>
      <w:tr w:rsidR="006429EF" w14:paraId="4A429B05" w14:textId="77777777">
        <w:tc>
          <w:tcPr>
            <w:tcW w:w="1458" w:type="dxa"/>
            <w:tcBorders>
              <w:top w:val="single" w:sz="4" w:space="0" w:color="FFFFFF"/>
              <w:left w:val="single" w:sz="4" w:space="0" w:color="FFFFFF"/>
              <w:bottom w:val="single" w:sz="4" w:space="0" w:color="FFFFFF"/>
              <w:right w:val="single" w:sz="4" w:space="0" w:color="FFFFFF"/>
            </w:tcBorders>
          </w:tcPr>
          <w:p w14:paraId="4B1F8DD7" w14:textId="77777777" w:rsidR="006429EF" w:rsidRDefault="00826CB0">
            <w:pPr>
              <w:pStyle w:val="LO-normal0"/>
              <w:widowControl w:val="0"/>
              <w:jc w:val="center"/>
              <w:rPr>
                <w:rFonts w:ascii="Arial" w:eastAsia="Arial" w:hAnsi="Arial"/>
              </w:rPr>
            </w:pPr>
            <w:r>
              <w:rPr>
                <w:rFonts w:ascii="Arial" w:eastAsia="Arial" w:hAnsi="Arial"/>
              </w:rPr>
              <w:t>15</w:t>
            </w:r>
          </w:p>
        </w:tc>
        <w:tc>
          <w:tcPr>
            <w:tcW w:w="1451" w:type="dxa"/>
            <w:tcBorders>
              <w:top w:val="single" w:sz="4" w:space="0" w:color="FFFFFF"/>
              <w:left w:val="single" w:sz="4" w:space="0" w:color="FFFFFF"/>
              <w:bottom w:val="single" w:sz="4" w:space="0" w:color="FFFFFF"/>
              <w:right w:val="single" w:sz="4" w:space="0" w:color="FFFFFF"/>
            </w:tcBorders>
          </w:tcPr>
          <w:p w14:paraId="1491415B" w14:textId="5DFC0C38" w:rsidR="006429EF" w:rsidRDefault="00826CB0">
            <w:pPr>
              <w:pStyle w:val="LO-normal0"/>
              <w:widowControl w:val="0"/>
              <w:jc w:val="center"/>
              <w:rPr>
                <w:rFonts w:ascii="Arial" w:eastAsia="Arial" w:hAnsi="Arial"/>
              </w:rPr>
            </w:pPr>
            <w:r>
              <w:rPr>
                <w:rFonts w:ascii="Arial" w:eastAsia="Arial" w:hAnsi="Arial"/>
              </w:rPr>
              <w:t>12</w:t>
            </w:r>
            <w:r w:rsidR="000502C5">
              <w:rPr>
                <w:rFonts w:ascii="Arial" w:eastAsia="Arial" w:hAnsi="Arial"/>
              </w:rPr>
              <w:t>,</w:t>
            </w:r>
            <w:r>
              <w:rPr>
                <w:rFonts w:ascii="Arial" w:eastAsia="Arial" w:hAnsi="Arial"/>
              </w:rPr>
              <w:t>18±2</w:t>
            </w:r>
            <w:r w:rsidR="000502C5">
              <w:rPr>
                <w:rFonts w:ascii="Arial" w:eastAsia="Arial" w:hAnsi="Arial"/>
              </w:rPr>
              <w:t>,</w:t>
            </w:r>
            <w:r>
              <w:rPr>
                <w:rFonts w:ascii="Arial" w:eastAsia="Arial" w:hAnsi="Arial"/>
              </w:rPr>
              <w:t>10</w:t>
            </w:r>
          </w:p>
        </w:tc>
        <w:tc>
          <w:tcPr>
            <w:tcW w:w="1438" w:type="dxa"/>
            <w:tcBorders>
              <w:top w:val="single" w:sz="4" w:space="0" w:color="FFFFFF"/>
              <w:left w:val="single" w:sz="4" w:space="0" w:color="FFFFFF"/>
              <w:bottom w:val="single" w:sz="4" w:space="0" w:color="FFFFFF"/>
              <w:right w:val="single" w:sz="4" w:space="0" w:color="FFFFFF"/>
            </w:tcBorders>
          </w:tcPr>
          <w:p w14:paraId="23850824" w14:textId="455C7C13" w:rsidR="006429EF" w:rsidRDefault="00826CB0">
            <w:pPr>
              <w:pStyle w:val="LO-normal0"/>
              <w:widowControl w:val="0"/>
              <w:jc w:val="center"/>
              <w:rPr>
                <w:rFonts w:ascii="Arial" w:eastAsia="Arial" w:hAnsi="Arial"/>
              </w:rPr>
            </w:pPr>
            <w:r>
              <w:rPr>
                <w:rFonts w:ascii="Arial" w:eastAsia="Arial" w:hAnsi="Arial"/>
              </w:rPr>
              <w:t>9</w:t>
            </w:r>
            <w:r w:rsidR="000502C5">
              <w:rPr>
                <w:rFonts w:ascii="Arial" w:eastAsia="Arial" w:hAnsi="Arial"/>
              </w:rPr>
              <w:t>,</w:t>
            </w:r>
            <w:r>
              <w:rPr>
                <w:rFonts w:ascii="Arial" w:eastAsia="Arial" w:hAnsi="Arial"/>
              </w:rPr>
              <w:t>12±1,05</w:t>
            </w:r>
          </w:p>
        </w:tc>
        <w:tc>
          <w:tcPr>
            <w:tcW w:w="1436" w:type="dxa"/>
            <w:tcBorders>
              <w:top w:val="single" w:sz="4" w:space="0" w:color="FFFFFF"/>
              <w:left w:val="single" w:sz="4" w:space="0" w:color="FFFFFF"/>
              <w:bottom w:val="single" w:sz="4" w:space="0" w:color="FFFFFF"/>
              <w:right w:val="single" w:sz="4" w:space="0" w:color="FFFFFF"/>
            </w:tcBorders>
          </w:tcPr>
          <w:p w14:paraId="41961CE1" w14:textId="4BA10C0D" w:rsidR="006429EF" w:rsidRDefault="000502C5">
            <w:pPr>
              <w:pStyle w:val="LO-normal0"/>
              <w:widowControl w:val="0"/>
              <w:jc w:val="center"/>
              <w:rPr>
                <w:rFonts w:ascii="Arial" w:eastAsia="Arial" w:hAnsi="Arial"/>
              </w:rPr>
            </w:pPr>
            <w:r>
              <w:rPr>
                <w:rFonts w:ascii="Arial" w:eastAsia="Arial" w:hAnsi="Arial"/>
              </w:rPr>
              <w:t>3,</w:t>
            </w:r>
            <w:r w:rsidR="00826CB0">
              <w:rPr>
                <w:rFonts w:ascii="Arial" w:eastAsia="Arial" w:hAnsi="Arial"/>
              </w:rPr>
              <w:t>47±0.82</w:t>
            </w:r>
          </w:p>
        </w:tc>
        <w:tc>
          <w:tcPr>
            <w:tcW w:w="1658" w:type="dxa"/>
            <w:tcBorders>
              <w:top w:val="single" w:sz="4" w:space="0" w:color="FFFFFF"/>
              <w:left w:val="single" w:sz="4" w:space="0" w:color="FFFFFF"/>
              <w:bottom w:val="single" w:sz="4" w:space="0" w:color="FFFFFF"/>
              <w:right w:val="single" w:sz="4" w:space="0" w:color="FFFFFF"/>
            </w:tcBorders>
          </w:tcPr>
          <w:p w14:paraId="36DEA860" w14:textId="36201A2F" w:rsidR="006429EF" w:rsidRDefault="00826CB0">
            <w:pPr>
              <w:pStyle w:val="LO-normal0"/>
              <w:widowControl w:val="0"/>
              <w:jc w:val="center"/>
              <w:rPr>
                <w:rFonts w:ascii="Arial" w:eastAsia="Arial" w:hAnsi="Arial"/>
              </w:rPr>
            </w:pPr>
            <w:r>
              <w:rPr>
                <w:rFonts w:ascii="Arial" w:eastAsia="Arial" w:hAnsi="Arial"/>
              </w:rPr>
              <w:t>7</w:t>
            </w:r>
            <w:r w:rsidR="000502C5">
              <w:rPr>
                <w:rFonts w:ascii="Arial" w:eastAsia="Arial" w:hAnsi="Arial"/>
              </w:rPr>
              <w:t>4,</w:t>
            </w:r>
            <w:r>
              <w:rPr>
                <w:rFonts w:ascii="Arial" w:eastAsia="Arial" w:hAnsi="Arial"/>
              </w:rPr>
              <w:t>88±14,40</w:t>
            </w:r>
          </w:p>
        </w:tc>
        <w:tc>
          <w:tcPr>
            <w:tcW w:w="1531" w:type="dxa"/>
            <w:tcBorders>
              <w:top w:val="single" w:sz="4" w:space="0" w:color="FFFFFF"/>
              <w:left w:val="single" w:sz="4" w:space="0" w:color="FFFFFF"/>
              <w:bottom w:val="single" w:sz="4" w:space="0" w:color="FFFFFF"/>
              <w:right w:val="single" w:sz="4" w:space="0" w:color="FFFFFF"/>
            </w:tcBorders>
          </w:tcPr>
          <w:p w14:paraId="16EE2D0A" w14:textId="77777777" w:rsidR="006429EF" w:rsidRDefault="00826CB0">
            <w:pPr>
              <w:pStyle w:val="LO-normal0"/>
              <w:widowControl w:val="0"/>
              <w:jc w:val="center"/>
              <w:rPr>
                <w:rFonts w:ascii="Arial" w:eastAsia="Arial" w:hAnsi="Arial"/>
              </w:rPr>
            </w:pPr>
            <w:r>
              <w:rPr>
                <w:rFonts w:ascii="Arial" w:eastAsia="Arial" w:hAnsi="Arial"/>
              </w:rPr>
              <w:t>60.21±6,12</w:t>
            </w:r>
          </w:p>
        </w:tc>
      </w:tr>
      <w:tr w:rsidR="006429EF" w14:paraId="5DD1BB66" w14:textId="77777777">
        <w:tc>
          <w:tcPr>
            <w:tcW w:w="1458" w:type="dxa"/>
            <w:tcBorders>
              <w:top w:val="single" w:sz="4" w:space="0" w:color="FFFFFF"/>
              <w:left w:val="single" w:sz="4" w:space="0" w:color="FFFFFF"/>
              <w:bottom w:val="single" w:sz="4" w:space="0" w:color="FFFFFF"/>
              <w:right w:val="single" w:sz="4" w:space="0" w:color="FFFFFF"/>
            </w:tcBorders>
          </w:tcPr>
          <w:p w14:paraId="7841E61B" w14:textId="77777777" w:rsidR="006429EF" w:rsidRDefault="00826CB0">
            <w:pPr>
              <w:pStyle w:val="LO-normal0"/>
              <w:widowControl w:val="0"/>
              <w:jc w:val="center"/>
              <w:rPr>
                <w:rFonts w:ascii="Arial" w:eastAsia="Arial" w:hAnsi="Arial"/>
              </w:rPr>
            </w:pPr>
            <w:r>
              <w:rPr>
                <w:rFonts w:ascii="Arial" w:eastAsia="Arial" w:hAnsi="Arial"/>
              </w:rPr>
              <w:t>13</w:t>
            </w:r>
          </w:p>
        </w:tc>
        <w:tc>
          <w:tcPr>
            <w:tcW w:w="1451" w:type="dxa"/>
            <w:tcBorders>
              <w:top w:val="single" w:sz="4" w:space="0" w:color="FFFFFF"/>
              <w:left w:val="single" w:sz="4" w:space="0" w:color="FFFFFF"/>
              <w:bottom w:val="single" w:sz="4" w:space="0" w:color="FFFFFF"/>
              <w:right w:val="single" w:sz="4" w:space="0" w:color="FFFFFF"/>
            </w:tcBorders>
          </w:tcPr>
          <w:p w14:paraId="13258B1A" w14:textId="005B0CA0" w:rsidR="006429EF" w:rsidRDefault="00826CB0">
            <w:pPr>
              <w:pStyle w:val="LO-normal0"/>
              <w:widowControl w:val="0"/>
              <w:jc w:val="center"/>
              <w:rPr>
                <w:rFonts w:ascii="Arial" w:eastAsia="Arial" w:hAnsi="Arial"/>
              </w:rPr>
            </w:pPr>
            <w:r>
              <w:rPr>
                <w:rFonts w:ascii="Arial" w:eastAsia="Arial" w:hAnsi="Arial"/>
              </w:rPr>
              <w:t>12</w:t>
            </w:r>
            <w:r w:rsidR="000502C5">
              <w:rPr>
                <w:rFonts w:ascii="Arial" w:eastAsia="Arial" w:hAnsi="Arial"/>
              </w:rPr>
              <w:t>,</w:t>
            </w:r>
            <w:r>
              <w:rPr>
                <w:rFonts w:ascii="Arial" w:eastAsia="Arial" w:hAnsi="Arial"/>
              </w:rPr>
              <w:t>10±1</w:t>
            </w:r>
            <w:r w:rsidR="000502C5">
              <w:rPr>
                <w:rFonts w:ascii="Arial" w:eastAsia="Arial" w:hAnsi="Arial"/>
              </w:rPr>
              <w:t>,</w:t>
            </w:r>
            <w:r>
              <w:rPr>
                <w:rFonts w:ascii="Arial" w:eastAsia="Arial" w:hAnsi="Arial"/>
              </w:rPr>
              <w:t>85</w:t>
            </w:r>
          </w:p>
        </w:tc>
        <w:tc>
          <w:tcPr>
            <w:tcW w:w="1438" w:type="dxa"/>
            <w:tcBorders>
              <w:top w:val="single" w:sz="4" w:space="0" w:color="FFFFFF"/>
              <w:left w:val="single" w:sz="4" w:space="0" w:color="FFFFFF"/>
              <w:bottom w:val="single" w:sz="4" w:space="0" w:color="FFFFFF"/>
              <w:right w:val="single" w:sz="4" w:space="0" w:color="FFFFFF"/>
            </w:tcBorders>
          </w:tcPr>
          <w:p w14:paraId="22563080" w14:textId="790FBCE1" w:rsidR="006429EF" w:rsidRDefault="00826CB0">
            <w:pPr>
              <w:pStyle w:val="LO-normal0"/>
              <w:widowControl w:val="0"/>
              <w:jc w:val="center"/>
              <w:rPr>
                <w:rFonts w:ascii="Arial" w:eastAsia="Arial" w:hAnsi="Arial"/>
              </w:rPr>
            </w:pPr>
            <w:r>
              <w:rPr>
                <w:rFonts w:ascii="Arial" w:eastAsia="Arial" w:hAnsi="Arial"/>
              </w:rPr>
              <w:t>9</w:t>
            </w:r>
            <w:r w:rsidR="000502C5">
              <w:rPr>
                <w:rFonts w:ascii="Arial" w:eastAsia="Arial" w:hAnsi="Arial"/>
              </w:rPr>
              <w:t>,</w:t>
            </w:r>
            <w:r>
              <w:rPr>
                <w:rFonts w:ascii="Arial" w:eastAsia="Arial" w:hAnsi="Arial"/>
              </w:rPr>
              <w:t>08±0,96</w:t>
            </w:r>
          </w:p>
        </w:tc>
        <w:tc>
          <w:tcPr>
            <w:tcW w:w="1436" w:type="dxa"/>
            <w:tcBorders>
              <w:top w:val="single" w:sz="4" w:space="0" w:color="FFFFFF"/>
              <w:left w:val="single" w:sz="4" w:space="0" w:color="FFFFFF"/>
              <w:bottom w:val="single" w:sz="4" w:space="0" w:color="FFFFFF"/>
              <w:right w:val="single" w:sz="4" w:space="0" w:color="FFFFFF"/>
            </w:tcBorders>
          </w:tcPr>
          <w:p w14:paraId="5F8F5FFC" w14:textId="5DD6A573" w:rsidR="006429EF" w:rsidRDefault="000502C5">
            <w:pPr>
              <w:pStyle w:val="LO-normal0"/>
              <w:widowControl w:val="0"/>
              <w:jc w:val="center"/>
              <w:rPr>
                <w:rFonts w:ascii="Arial" w:eastAsia="Arial" w:hAnsi="Arial"/>
              </w:rPr>
            </w:pPr>
            <w:r>
              <w:rPr>
                <w:rFonts w:ascii="Arial" w:eastAsia="Arial" w:hAnsi="Arial"/>
              </w:rPr>
              <w:t>3,</w:t>
            </w:r>
            <w:r w:rsidR="00826CB0">
              <w:rPr>
                <w:rFonts w:ascii="Arial" w:eastAsia="Arial" w:hAnsi="Arial"/>
              </w:rPr>
              <w:t>39±0.74</w:t>
            </w:r>
          </w:p>
        </w:tc>
        <w:tc>
          <w:tcPr>
            <w:tcW w:w="1658" w:type="dxa"/>
            <w:tcBorders>
              <w:top w:val="single" w:sz="4" w:space="0" w:color="FFFFFF"/>
              <w:left w:val="single" w:sz="4" w:space="0" w:color="FFFFFF"/>
              <w:bottom w:val="single" w:sz="4" w:space="0" w:color="FFFFFF"/>
              <w:right w:val="single" w:sz="4" w:space="0" w:color="FFFFFF"/>
            </w:tcBorders>
          </w:tcPr>
          <w:p w14:paraId="1A623D50" w14:textId="6D6483E7" w:rsidR="006429EF" w:rsidRDefault="00826CB0">
            <w:pPr>
              <w:pStyle w:val="LO-normal0"/>
              <w:widowControl w:val="0"/>
              <w:jc w:val="center"/>
              <w:rPr>
                <w:rFonts w:ascii="Arial" w:eastAsia="Arial" w:hAnsi="Arial"/>
                <w:sz w:val="26"/>
                <w:szCs w:val="26"/>
              </w:rPr>
            </w:pPr>
            <w:r>
              <w:rPr>
                <w:rFonts w:ascii="Arial" w:eastAsia="Arial" w:hAnsi="Arial"/>
              </w:rPr>
              <w:t>7</w:t>
            </w:r>
            <w:r w:rsidR="000502C5">
              <w:rPr>
                <w:rFonts w:ascii="Arial" w:eastAsia="Arial" w:hAnsi="Arial"/>
              </w:rPr>
              <w:t>5,</w:t>
            </w:r>
            <w:r>
              <w:rPr>
                <w:rFonts w:ascii="Arial" w:eastAsia="Arial" w:hAnsi="Arial"/>
              </w:rPr>
              <w:t>04±12,41</w:t>
            </w:r>
          </w:p>
        </w:tc>
        <w:tc>
          <w:tcPr>
            <w:tcW w:w="1531" w:type="dxa"/>
            <w:tcBorders>
              <w:top w:val="single" w:sz="4" w:space="0" w:color="FFFFFF"/>
              <w:left w:val="single" w:sz="4" w:space="0" w:color="FFFFFF"/>
              <w:bottom w:val="single" w:sz="4" w:space="0" w:color="FFFFFF"/>
              <w:right w:val="single" w:sz="4" w:space="0" w:color="FFFFFF"/>
            </w:tcBorders>
          </w:tcPr>
          <w:p w14:paraId="45D6D5B8" w14:textId="5FC796C9" w:rsidR="006429EF" w:rsidRDefault="00826CB0">
            <w:pPr>
              <w:pStyle w:val="LO-normal0"/>
              <w:widowControl w:val="0"/>
              <w:jc w:val="center"/>
              <w:rPr>
                <w:rFonts w:ascii="Arial" w:eastAsia="Arial" w:hAnsi="Arial"/>
              </w:rPr>
            </w:pPr>
            <w:r>
              <w:rPr>
                <w:rFonts w:ascii="Arial" w:eastAsia="Arial" w:hAnsi="Arial"/>
              </w:rPr>
              <w:t>5</w:t>
            </w:r>
            <w:r w:rsidR="000502C5">
              <w:rPr>
                <w:rFonts w:ascii="Arial" w:eastAsia="Arial" w:hAnsi="Arial"/>
              </w:rPr>
              <w:t>5,</w:t>
            </w:r>
            <w:r>
              <w:rPr>
                <w:rFonts w:ascii="Arial" w:eastAsia="Arial" w:hAnsi="Arial"/>
              </w:rPr>
              <w:t>12±6,56</w:t>
            </w:r>
          </w:p>
        </w:tc>
      </w:tr>
      <w:tr w:rsidR="006429EF" w14:paraId="1E2E3C87" w14:textId="77777777">
        <w:tc>
          <w:tcPr>
            <w:tcW w:w="1458" w:type="dxa"/>
            <w:tcBorders>
              <w:top w:val="single" w:sz="4" w:space="0" w:color="FFFFFF"/>
              <w:left w:val="single" w:sz="4" w:space="0" w:color="FFFFFF"/>
              <w:bottom w:val="single" w:sz="4" w:space="0" w:color="000000"/>
              <w:right w:val="single" w:sz="4" w:space="0" w:color="FFFFFF"/>
            </w:tcBorders>
          </w:tcPr>
          <w:p w14:paraId="520F23CD" w14:textId="77777777" w:rsidR="006429EF" w:rsidRDefault="00826CB0">
            <w:pPr>
              <w:pStyle w:val="LO-normal0"/>
              <w:widowControl w:val="0"/>
              <w:jc w:val="center"/>
              <w:rPr>
                <w:rFonts w:ascii="Arial" w:eastAsia="Arial" w:hAnsi="Arial"/>
              </w:rPr>
            </w:pPr>
            <w:r>
              <w:rPr>
                <w:rFonts w:ascii="Arial" w:eastAsia="Arial" w:hAnsi="Arial"/>
              </w:rPr>
              <w:lastRenderedPageBreak/>
              <w:t>11</w:t>
            </w:r>
          </w:p>
        </w:tc>
        <w:tc>
          <w:tcPr>
            <w:tcW w:w="1451" w:type="dxa"/>
            <w:tcBorders>
              <w:top w:val="single" w:sz="4" w:space="0" w:color="FFFFFF"/>
              <w:left w:val="single" w:sz="4" w:space="0" w:color="FFFFFF"/>
              <w:bottom w:val="single" w:sz="4" w:space="0" w:color="000000"/>
              <w:right w:val="single" w:sz="4" w:space="0" w:color="FFFFFF"/>
            </w:tcBorders>
          </w:tcPr>
          <w:p w14:paraId="29DD50F5" w14:textId="3A29A4ED" w:rsidR="006429EF" w:rsidRDefault="00826CB0">
            <w:pPr>
              <w:pStyle w:val="LO-normal0"/>
              <w:widowControl w:val="0"/>
              <w:jc w:val="center"/>
              <w:rPr>
                <w:rFonts w:ascii="Arial" w:eastAsia="Arial" w:hAnsi="Arial"/>
              </w:rPr>
            </w:pPr>
            <w:r>
              <w:rPr>
                <w:rFonts w:ascii="Arial" w:eastAsia="Arial" w:hAnsi="Arial"/>
              </w:rPr>
              <w:t>1</w:t>
            </w:r>
            <w:r w:rsidR="000502C5">
              <w:rPr>
                <w:rFonts w:ascii="Arial" w:eastAsia="Arial" w:hAnsi="Arial"/>
              </w:rPr>
              <w:t>1,</w:t>
            </w:r>
            <w:r>
              <w:rPr>
                <w:rFonts w:ascii="Arial" w:eastAsia="Arial" w:hAnsi="Arial"/>
              </w:rPr>
              <w:t>81±</w:t>
            </w:r>
            <w:r w:rsidR="000502C5">
              <w:rPr>
                <w:rFonts w:ascii="Arial" w:eastAsia="Arial" w:hAnsi="Arial"/>
              </w:rPr>
              <w:t>1,</w:t>
            </w:r>
            <w:r>
              <w:rPr>
                <w:rFonts w:ascii="Arial" w:eastAsia="Arial" w:hAnsi="Arial"/>
              </w:rPr>
              <w:t>38</w:t>
            </w:r>
          </w:p>
        </w:tc>
        <w:tc>
          <w:tcPr>
            <w:tcW w:w="1438" w:type="dxa"/>
            <w:tcBorders>
              <w:top w:val="single" w:sz="4" w:space="0" w:color="FFFFFF"/>
              <w:left w:val="single" w:sz="4" w:space="0" w:color="FFFFFF"/>
              <w:bottom w:val="single" w:sz="4" w:space="0" w:color="000000"/>
              <w:right w:val="single" w:sz="4" w:space="0" w:color="FFFFFF"/>
            </w:tcBorders>
          </w:tcPr>
          <w:p w14:paraId="2A77868B" w14:textId="057621B0" w:rsidR="006429EF" w:rsidRDefault="000502C5">
            <w:pPr>
              <w:pStyle w:val="LO-normal0"/>
              <w:widowControl w:val="0"/>
              <w:jc w:val="center"/>
              <w:rPr>
                <w:rFonts w:ascii="Arial" w:eastAsia="Arial" w:hAnsi="Arial"/>
              </w:rPr>
            </w:pPr>
            <w:r>
              <w:rPr>
                <w:rFonts w:ascii="Arial" w:eastAsia="Arial" w:hAnsi="Arial"/>
              </w:rPr>
              <w:t>8,</w:t>
            </w:r>
            <w:r w:rsidR="00826CB0">
              <w:rPr>
                <w:rFonts w:ascii="Arial" w:eastAsia="Arial" w:hAnsi="Arial"/>
              </w:rPr>
              <w:t>97±</w:t>
            </w:r>
            <w:r>
              <w:rPr>
                <w:rFonts w:ascii="Arial" w:eastAsia="Arial" w:hAnsi="Arial"/>
              </w:rPr>
              <w:t>3,</w:t>
            </w:r>
            <w:r w:rsidR="00826CB0">
              <w:rPr>
                <w:rFonts w:ascii="Arial" w:eastAsia="Arial" w:hAnsi="Arial"/>
              </w:rPr>
              <w:t>20</w:t>
            </w:r>
          </w:p>
        </w:tc>
        <w:tc>
          <w:tcPr>
            <w:tcW w:w="1436" w:type="dxa"/>
            <w:tcBorders>
              <w:top w:val="single" w:sz="4" w:space="0" w:color="FFFFFF"/>
              <w:left w:val="single" w:sz="4" w:space="0" w:color="FFFFFF"/>
              <w:bottom w:val="single" w:sz="4" w:space="0" w:color="000000"/>
              <w:right w:val="single" w:sz="4" w:space="0" w:color="FFFFFF"/>
            </w:tcBorders>
          </w:tcPr>
          <w:p w14:paraId="46715D89" w14:textId="05008225" w:rsidR="006429EF" w:rsidRDefault="000502C5">
            <w:pPr>
              <w:pStyle w:val="LO-normal0"/>
              <w:widowControl w:val="0"/>
              <w:jc w:val="center"/>
              <w:rPr>
                <w:rFonts w:ascii="Arial" w:eastAsia="Arial" w:hAnsi="Arial"/>
              </w:rPr>
            </w:pPr>
            <w:r>
              <w:rPr>
                <w:rFonts w:ascii="Arial" w:eastAsia="Arial" w:hAnsi="Arial"/>
              </w:rPr>
              <w:t>3,</w:t>
            </w:r>
            <w:r w:rsidR="00826CB0">
              <w:rPr>
                <w:rFonts w:ascii="Arial" w:eastAsia="Arial" w:hAnsi="Arial"/>
              </w:rPr>
              <w:t>38±0.53</w:t>
            </w:r>
          </w:p>
        </w:tc>
        <w:tc>
          <w:tcPr>
            <w:tcW w:w="1658" w:type="dxa"/>
            <w:tcBorders>
              <w:top w:val="single" w:sz="4" w:space="0" w:color="FFFFFF"/>
              <w:left w:val="single" w:sz="4" w:space="0" w:color="FFFFFF"/>
              <w:bottom w:val="single" w:sz="4" w:space="0" w:color="000000"/>
              <w:right w:val="single" w:sz="4" w:space="0" w:color="FFFFFF"/>
            </w:tcBorders>
          </w:tcPr>
          <w:p w14:paraId="061E1ED9" w14:textId="564856D6" w:rsidR="006429EF" w:rsidRDefault="00826CB0">
            <w:pPr>
              <w:pStyle w:val="LO-normal0"/>
              <w:widowControl w:val="0"/>
              <w:jc w:val="center"/>
              <w:rPr>
                <w:rFonts w:ascii="Arial" w:eastAsia="Arial" w:hAnsi="Arial"/>
              </w:rPr>
            </w:pPr>
            <w:r>
              <w:rPr>
                <w:rFonts w:ascii="Arial" w:eastAsia="Arial" w:hAnsi="Arial"/>
              </w:rPr>
              <w:t>7</w:t>
            </w:r>
            <w:r w:rsidR="000502C5">
              <w:rPr>
                <w:rFonts w:ascii="Arial" w:eastAsia="Arial" w:hAnsi="Arial"/>
              </w:rPr>
              <w:t>5,</w:t>
            </w:r>
            <w:r>
              <w:rPr>
                <w:rFonts w:ascii="Arial" w:eastAsia="Arial" w:hAnsi="Arial"/>
              </w:rPr>
              <w:t>95±14,63</w:t>
            </w:r>
          </w:p>
        </w:tc>
        <w:tc>
          <w:tcPr>
            <w:tcW w:w="1531" w:type="dxa"/>
            <w:tcBorders>
              <w:top w:val="single" w:sz="4" w:space="0" w:color="FFFFFF"/>
              <w:left w:val="single" w:sz="4" w:space="0" w:color="FFFFFF"/>
              <w:bottom w:val="single" w:sz="4" w:space="0" w:color="000000"/>
              <w:right w:val="single" w:sz="4" w:space="0" w:color="FFFFFF"/>
            </w:tcBorders>
          </w:tcPr>
          <w:p w14:paraId="4C9228A6" w14:textId="450BAF47" w:rsidR="006429EF" w:rsidRDefault="00826CB0">
            <w:pPr>
              <w:pStyle w:val="LO-normal0"/>
              <w:widowControl w:val="0"/>
              <w:jc w:val="center"/>
              <w:rPr>
                <w:rFonts w:ascii="Arial" w:eastAsia="Arial" w:hAnsi="Arial"/>
              </w:rPr>
            </w:pPr>
            <w:r>
              <w:rPr>
                <w:rFonts w:ascii="Arial" w:eastAsia="Arial" w:hAnsi="Arial"/>
              </w:rPr>
              <w:t>6</w:t>
            </w:r>
            <w:r w:rsidR="000502C5">
              <w:rPr>
                <w:rFonts w:ascii="Arial" w:eastAsia="Arial" w:hAnsi="Arial"/>
              </w:rPr>
              <w:t>2,</w:t>
            </w:r>
            <w:r>
              <w:rPr>
                <w:rFonts w:ascii="Arial" w:eastAsia="Arial" w:hAnsi="Arial"/>
              </w:rPr>
              <w:t>13±1</w:t>
            </w:r>
            <w:r w:rsidR="000502C5">
              <w:rPr>
                <w:rFonts w:ascii="Arial" w:eastAsia="Arial" w:hAnsi="Arial"/>
              </w:rPr>
              <w:t>2,</w:t>
            </w:r>
            <w:r>
              <w:rPr>
                <w:rFonts w:ascii="Arial" w:eastAsia="Arial" w:hAnsi="Arial"/>
              </w:rPr>
              <w:t>11</w:t>
            </w:r>
          </w:p>
        </w:tc>
      </w:tr>
    </w:tbl>
    <w:p w14:paraId="6ED4C0CF" w14:textId="55C8C210" w:rsidR="006429EF" w:rsidRDefault="00826CB0">
      <w:pPr>
        <w:pStyle w:val="LO-normal0"/>
        <w:ind w:left="101" w:right="83" w:firstLine="709"/>
        <w:jc w:val="both"/>
        <w:rPr>
          <w:rFonts w:ascii="Arial" w:eastAsia="Arial" w:hAnsi="Arial"/>
        </w:rPr>
      </w:pPr>
      <w:r>
        <w:rPr>
          <w:rFonts w:ascii="Arial" w:eastAsia="Arial" w:hAnsi="Arial"/>
        </w:rPr>
        <w:t>Verifica-se, na Tabela 2</w:t>
      </w:r>
      <w:r w:rsidR="00F4797F">
        <w:rPr>
          <w:rFonts w:ascii="Arial" w:eastAsia="Arial" w:hAnsi="Arial"/>
        </w:rPr>
        <w:t>,</w:t>
      </w:r>
      <w:r>
        <w:rPr>
          <w:rFonts w:ascii="Arial" w:eastAsia="Arial" w:hAnsi="Arial"/>
        </w:rPr>
        <w:t xml:space="preserve"> que o algoritmo implementado subestimou os resultados obtidos para os eixos b e c em relação aos medidos pelo paquímetro. Este fato pode ser explicado devido o algoritmo não ter levado em consideração toda dimensão do grão por problemas no tratamento da imagem.</w:t>
      </w:r>
    </w:p>
    <w:p w14:paraId="72F5C71F" w14:textId="77777777" w:rsidR="006429EF" w:rsidRDefault="00826CB0">
      <w:pPr>
        <w:pStyle w:val="LO-normal0"/>
        <w:ind w:left="101" w:right="83" w:firstLine="709"/>
        <w:jc w:val="both"/>
        <w:rPr>
          <w:rFonts w:ascii="Arial" w:eastAsia="Arial" w:hAnsi="Arial"/>
          <w:color w:val="000000"/>
        </w:rPr>
      </w:pPr>
      <w:r>
        <w:rPr>
          <w:rFonts w:ascii="Arial" w:eastAsia="Arial" w:hAnsi="Arial"/>
          <w:color w:val="000000"/>
        </w:rPr>
        <w:t xml:space="preserve">Na Tabela 3 é mostrado o erro relativo em porcentagem entre o método de imagem e do paquímetro. </w:t>
      </w:r>
      <w:r>
        <w:rPr>
          <w:rFonts w:ascii="Arial" w:hAnsi="Arial"/>
          <w:color w:val="000000"/>
        </w:rPr>
        <w:t xml:space="preserve">Nota-se que os maiores erros para os eixos ortogonais foram encontrados no eixo C (espessura), possivelmente pelo algoritmo não ter levado em consideração partes da imagem. Ainda, verifica-se que para os eixos a e b os erros relativos foram abaixo de 10%, o que segundo </w:t>
      </w:r>
      <w:proofErr w:type="spellStart"/>
      <w:r>
        <w:rPr>
          <w:rFonts w:ascii="Arial" w:eastAsia="Calibri" w:hAnsi="Arial"/>
        </w:rPr>
        <w:t>Mohapatra</w:t>
      </w:r>
      <w:proofErr w:type="spellEnd"/>
      <w:r>
        <w:rPr>
          <w:rFonts w:ascii="Arial" w:eastAsia="Calibri" w:hAnsi="Arial"/>
        </w:rPr>
        <w:t xml:space="preserve"> &amp; Rao (2005), valores inferiores a 10% </w:t>
      </w:r>
      <w:r>
        <w:rPr>
          <w:rFonts w:ascii="Arial" w:hAnsi="Arial"/>
          <w:color w:val="000000"/>
        </w:rPr>
        <w:t>são aceitáveis para a engenharia. Exceção é feita para o eixo b nos teores de água de 13 e 11%b.u. Já a circularidade e a esfericidade, como são estimativas dependentes dos três eixos tiveram erro na faixa de 8,57 até 40,25%.</w:t>
      </w:r>
    </w:p>
    <w:p w14:paraId="59E4EF44" w14:textId="77777777" w:rsidR="006429EF" w:rsidRDefault="00826CB0">
      <w:pPr>
        <w:pStyle w:val="LO-normal0"/>
        <w:ind w:left="101" w:right="83" w:firstLine="709"/>
        <w:jc w:val="both"/>
        <w:rPr>
          <w:rFonts w:ascii="Arial" w:eastAsia="Arial" w:hAnsi="Arial"/>
        </w:rPr>
      </w:pPr>
      <w:commentRangeStart w:id="1"/>
      <w:r>
        <w:rPr>
          <w:rFonts w:ascii="Arial" w:eastAsia="Arial" w:hAnsi="Arial"/>
        </w:rPr>
        <w:t>Tabela 3-</w:t>
      </w:r>
      <w:commentRangeEnd w:id="1"/>
      <w:r>
        <w:commentReference w:id="1"/>
      </w:r>
      <w:r>
        <w:rPr>
          <w:rFonts w:ascii="Arial" w:eastAsia="Arial" w:hAnsi="Arial"/>
        </w:rPr>
        <w:t>Erros observados comparando a análise de imagem a medição no paquímetro.</w:t>
      </w:r>
    </w:p>
    <w:tbl>
      <w:tblPr>
        <w:tblW w:w="8820" w:type="dxa"/>
        <w:tblInd w:w="108" w:type="dxa"/>
        <w:tblLook w:val="0400" w:firstRow="0" w:lastRow="0" w:firstColumn="0" w:lastColumn="0" w:noHBand="0" w:noVBand="1"/>
      </w:tblPr>
      <w:tblGrid>
        <w:gridCol w:w="1457"/>
        <w:gridCol w:w="1120"/>
        <w:gridCol w:w="1164"/>
        <w:gridCol w:w="1165"/>
        <w:gridCol w:w="2004"/>
        <w:gridCol w:w="1910"/>
      </w:tblGrid>
      <w:tr w:rsidR="006429EF" w14:paraId="7486918D" w14:textId="77777777">
        <w:trPr>
          <w:trHeight w:val="885"/>
        </w:trPr>
        <w:tc>
          <w:tcPr>
            <w:tcW w:w="1457" w:type="dxa"/>
            <w:tcBorders>
              <w:top w:val="single" w:sz="4" w:space="0" w:color="000000"/>
              <w:left w:val="single" w:sz="4" w:space="0" w:color="000000"/>
              <w:bottom w:val="single" w:sz="4" w:space="0" w:color="000000"/>
            </w:tcBorders>
          </w:tcPr>
          <w:p w14:paraId="3EBBD90C" w14:textId="77777777" w:rsidR="006429EF" w:rsidRDefault="00826CB0">
            <w:pPr>
              <w:pStyle w:val="LO-normal0"/>
              <w:jc w:val="center"/>
              <w:rPr>
                <w:rFonts w:ascii="Arial" w:eastAsia="Arial" w:hAnsi="Arial"/>
              </w:rPr>
            </w:pPr>
            <w:r>
              <w:rPr>
                <w:rFonts w:ascii="Arial" w:eastAsia="Arial" w:hAnsi="Arial"/>
              </w:rPr>
              <w:t xml:space="preserve">Teor de </w:t>
            </w:r>
            <w:proofErr w:type="gramStart"/>
            <w:r>
              <w:rPr>
                <w:rFonts w:ascii="Arial" w:eastAsia="Arial" w:hAnsi="Arial"/>
              </w:rPr>
              <w:t>água(</w:t>
            </w:r>
            <w:proofErr w:type="spellStart"/>
            <w:proofErr w:type="gramEnd"/>
            <w:r>
              <w:rPr>
                <w:rFonts w:ascii="Arial" w:eastAsia="Arial" w:hAnsi="Arial"/>
              </w:rPr>
              <w:t>b.u</w:t>
            </w:r>
            <w:proofErr w:type="spellEnd"/>
            <w:r>
              <w:rPr>
                <w:rFonts w:ascii="Arial" w:eastAsia="Arial" w:hAnsi="Arial"/>
              </w:rPr>
              <w:t>%)</w:t>
            </w:r>
          </w:p>
        </w:tc>
        <w:tc>
          <w:tcPr>
            <w:tcW w:w="1430" w:type="dxa"/>
            <w:tcBorders>
              <w:top w:val="single" w:sz="4" w:space="0" w:color="000000"/>
              <w:left w:val="single" w:sz="4" w:space="0" w:color="000000"/>
              <w:bottom w:val="single" w:sz="4" w:space="0" w:color="000000"/>
            </w:tcBorders>
          </w:tcPr>
          <w:p w14:paraId="478276ED" w14:textId="77777777" w:rsidR="006429EF" w:rsidRDefault="00826CB0">
            <w:pPr>
              <w:pStyle w:val="LO-normal0"/>
              <w:jc w:val="center"/>
              <w:rPr>
                <w:rFonts w:ascii="Arial" w:eastAsia="Arial" w:hAnsi="Arial"/>
              </w:rPr>
            </w:pPr>
            <w:proofErr w:type="gramStart"/>
            <w:r>
              <w:rPr>
                <w:rFonts w:ascii="Arial" w:eastAsia="Arial" w:hAnsi="Arial"/>
              </w:rPr>
              <w:t>a(</w:t>
            </w:r>
            <w:proofErr w:type="gramEnd"/>
            <w:r>
              <w:rPr>
                <w:rFonts w:ascii="Arial" w:eastAsia="Arial" w:hAnsi="Arial"/>
              </w:rPr>
              <w:t>%)</w:t>
            </w:r>
          </w:p>
        </w:tc>
        <w:tc>
          <w:tcPr>
            <w:tcW w:w="1433" w:type="dxa"/>
            <w:tcBorders>
              <w:top w:val="single" w:sz="4" w:space="0" w:color="000000"/>
              <w:left w:val="single" w:sz="4" w:space="0" w:color="000000"/>
              <w:bottom w:val="single" w:sz="4" w:space="0" w:color="000000"/>
            </w:tcBorders>
          </w:tcPr>
          <w:p w14:paraId="73194C91" w14:textId="77777777" w:rsidR="006429EF" w:rsidRDefault="00826CB0">
            <w:pPr>
              <w:pStyle w:val="LO-normal0"/>
              <w:jc w:val="center"/>
              <w:rPr>
                <w:rFonts w:ascii="Arial" w:eastAsia="Arial" w:hAnsi="Arial"/>
              </w:rPr>
            </w:pPr>
            <w:proofErr w:type="gramStart"/>
            <w:r>
              <w:rPr>
                <w:rFonts w:ascii="Arial" w:eastAsia="Arial" w:hAnsi="Arial"/>
              </w:rPr>
              <w:t>b(</w:t>
            </w:r>
            <w:proofErr w:type="gramEnd"/>
            <w:r>
              <w:rPr>
                <w:rFonts w:ascii="Arial" w:eastAsia="Arial" w:hAnsi="Arial"/>
              </w:rPr>
              <w:t>%)</w:t>
            </w:r>
          </w:p>
        </w:tc>
        <w:tc>
          <w:tcPr>
            <w:tcW w:w="1435" w:type="dxa"/>
            <w:tcBorders>
              <w:top w:val="single" w:sz="4" w:space="0" w:color="000000"/>
              <w:left w:val="single" w:sz="4" w:space="0" w:color="000000"/>
              <w:bottom w:val="single" w:sz="4" w:space="0" w:color="000000"/>
            </w:tcBorders>
          </w:tcPr>
          <w:p w14:paraId="2C9B5B27" w14:textId="77777777" w:rsidR="006429EF" w:rsidRDefault="00826CB0">
            <w:pPr>
              <w:pStyle w:val="LO-normal0"/>
              <w:jc w:val="center"/>
              <w:rPr>
                <w:rFonts w:ascii="Arial" w:eastAsia="Arial" w:hAnsi="Arial"/>
              </w:rPr>
            </w:pPr>
            <w:proofErr w:type="gramStart"/>
            <w:r>
              <w:rPr>
                <w:rFonts w:ascii="Arial" w:eastAsia="Arial" w:hAnsi="Arial"/>
              </w:rPr>
              <w:t>c(</w:t>
            </w:r>
            <w:proofErr w:type="gramEnd"/>
            <w:r>
              <w:rPr>
                <w:rFonts w:ascii="Arial" w:eastAsia="Arial" w:hAnsi="Arial"/>
              </w:rPr>
              <w:t>%)</w:t>
            </w:r>
          </w:p>
        </w:tc>
        <w:tc>
          <w:tcPr>
            <w:tcW w:w="1570" w:type="dxa"/>
            <w:tcBorders>
              <w:top w:val="single" w:sz="4" w:space="0" w:color="000000"/>
              <w:left w:val="single" w:sz="4" w:space="0" w:color="000000"/>
              <w:bottom w:val="single" w:sz="4" w:space="0" w:color="000000"/>
            </w:tcBorders>
          </w:tcPr>
          <w:p w14:paraId="5F04A009" w14:textId="77777777" w:rsidR="006429EF" w:rsidRDefault="00826CB0">
            <w:pPr>
              <w:pStyle w:val="LO-normal0"/>
              <w:jc w:val="center"/>
              <w:rPr>
                <w:rFonts w:ascii="Arial" w:eastAsia="Arial" w:hAnsi="Arial"/>
              </w:rPr>
            </w:pPr>
            <w:proofErr w:type="gramStart"/>
            <w:r>
              <w:rPr>
                <w:rFonts w:ascii="Arial" w:eastAsia="Arial" w:hAnsi="Arial"/>
              </w:rPr>
              <w:t>Circularidade(</w:t>
            </w:r>
            <w:proofErr w:type="gramEnd"/>
            <w:r>
              <w:rPr>
                <w:rFonts w:ascii="Arial" w:eastAsia="Arial" w:hAnsi="Arial"/>
              </w:rPr>
              <w:t>%)</w:t>
            </w:r>
          </w:p>
        </w:tc>
        <w:tc>
          <w:tcPr>
            <w:tcW w:w="1494" w:type="dxa"/>
            <w:tcBorders>
              <w:top w:val="single" w:sz="4" w:space="0" w:color="000000"/>
              <w:left w:val="single" w:sz="4" w:space="0" w:color="000000"/>
              <w:bottom w:val="single" w:sz="4" w:space="0" w:color="000000"/>
              <w:right w:val="single" w:sz="4" w:space="0" w:color="000000"/>
            </w:tcBorders>
          </w:tcPr>
          <w:p w14:paraId="4F7C744D" w14:textId="77777777" w:rsidR="006429EF" w:rsidRDefault="00826CB0">
            <w:pPr>
              <w:pStyle w:val="LO-normal0"/>
              <w:jc w:val="center"/>
              <w:rPr>
                <w:rFonts w:ascii="Arial" w:eastAsia="Arial" w:hAnsi="Arial"/>
              </w:rPr>
            </w:pPr>
            <w:proofErr w:type="gramStart"/>
            <w:r>
              <w:rPr>
                <w:rFonts w:ascii="Arial" w:eastAsia="Arial" w:hAnsi="Arial"/>
              </w:rPr>
              <w:t>Esfericidade(</w:t>
            </w:r>
            <w:proofErr w:type="gramEnd"/>
            <w:r>
              <w:rPr>
                <w:rFonts w:ascii="Arial" w:eastAsia="Arial" w:hAnsi="Arial"/>
              </w:rPr>
              <w:t>%)</w:t>
            </w:r>
          </w:p>
        </w:tc>
      </w:tr>
      <w:tr w:rsidR="006429EF" w14:paraId="42D8518C" w14:textId="77777777">
        <w:tc>
          <w:tcPr>
            <w:tcW w:w="1457" w:type="dxa"/>
            <w:tcBorders>
              <w:left w:val="single" w:sz="4" w:space="0" w:color="000000"/>
              <w:bottom w:val="single" w:sz="4" w:space="0" w:color="000000"/>
            </w:tcBorders>
          </w:tcPr>
          <w:p w14:paraId="698AB76B" w14:textId="77777777" w:rsidR="006429EF" w:rsidRDefault="00826CB0">
            <w:pPr>
              <w:pStyle w:val="LO-normal0"/>
              <w:jc w:val="center"/>
              <w:rPr>
                <w:rFonts w:ascii="Arial" w:eastAsia="Arial" w:hAnsi="Arial"/>
              </w:rPr>
            </w:pPr>
            <w:r>
              <w:rPr>
                <w:rFonts w:ascii="Arial" w:eastAsia="Arial" w:hAnsi="Arial"/>
              </w:rPr>
              <w:t>21</w:t>
            </w:r>
          </w:p>
        </w:tc>
        <w:tc>
          <w:tcPr>
            <w:tcW w:w="1430" w:type="dxa"/>
            <w:tcBorders>
              <w:left w:val="single" w:sz="4" w:space="0" w:color="000000"/>
              <w:bottom w:val="single" w:sz="4" w:space="0" w:color="000000"/>
            </w:tcBorders>
          </w:tcPr>
          <w:p w14:paraId="09AB84FA" w14:textId="77777777" w:rsidR="006429EF" w:rsidRDefault="00826CB0">
            <w:pPr>
              <w:pStyle w:val="LO-normal0"/>
              <w:jc w:val="center"/>
              <w:rPr>
                <w:rFonts w:hint="eastAsia"/>
              </w:rPr>
            </w:pPr>
            <w:r>
              <w:rPr>
                <w:rFonts w:ascii="Arial" w:eastAsia="Arial" w:hAnsi="Arial"/>
              </w:rPr>
              <w:t>0.72</w:t>
            </w:r>
          </w:p>
        </w:tc>
        <w:tc>
          <w:tcPr>
            <w:tcW w:w="1433" w:type="dxa"/>
            <w:tcBorders>
              <w:left w:val="single" w:sz="4" w:space="0" w:color="000000"/>
              <w:bottom w:val="single" w:sz="4" w:space="0" w:color="000000"/>
            </w:tcBorders>
          </w:tcPr>
          <w:p w14:paraId="14191D06" w14:textId="633F1D53" w:rsidR="006429EF" w:rsidRDefault="000502C5">
            <w:pPr>
              <w:pStyle w:val="LO-normal0"/>
              <w:jc w:val="center"/>
              <w:rPr>
                <w:rFonts w:ascii="Arial" w:eastAsia="Arial" w:hAnsi="Arial"/>
              </w:rPr>
            </w:pPr>
            <w:r>
              <w:rPr>
                <w:rFonts w:ascii="Arial" w:eastAsia="Arial" w:hAnsi="Arial"/>
              </w:rPr>
              <w:t>7,</w:t>
            </w:r>
            <w:r w:rsidR="00826CB0">
              <w:rPr>
                <w:rFonts w:ascii="Arial" w:eastAsia="Arial" w:hAnsi="Arial"/>
              </w:rPr>
              <w:t>68</w:t>
            </w:r>
          </w:p>
        </w:tc>
        <w:tc>
          <w:tcPr>
            <w:tcW w:w="1435" w:type="dxa"/>
            <w:tcBorders>
              <w:left w:val="single" w:sz="4" w:space="0" w:color="000000"/>
              <w:bottom w:val="single" w:sz="4" w:space="0" w:color="000000"/>
            </w:tcBorders>
          </w:tcPr>
          <w:p w14:paraId="227B3D7B" w14:textId="78718A56" w:rsidR="006429EF" w:rsidRDefault="00826CB0">
            <w:pPr>
              <w:pStyle w:val="LO-normal0"/>
              <w:jc w:val="center"/>
              <w:rPr>
                <w:rFonts w:ascii="Arial" w:eastAsia="Arial" w:hAnsi="Arial"/>
              </w:rPr>
            </w:pPr>
            <w:r>
              <w:rPr>
                <w:rFonts w:ascii="Arial" w:eastAsia="Arial" w:hAnsi="Arial"/>
              </w:rPr>
              <w:t>2</w:t>
            </w:r>
            <w:r w:rsidR="000502C5">
              <w:rPr>
                <w:rFonts w:ascii="Arial" w:eastAsia="Arial" w:hAnsi="Arial"/>
              </w:rPr>
              <w:t>6,</w:t>
            </w:r>
            <w:r>
              <w:rPr>
                <w:rFonts w:ascii="Arial" w:eastAsia="Arial" w:hAnsi="Arial"/>
              </w:rPr>
              <w:t>46</w:t>
            </w:r>
          </w:p>
        </w:tc>
        <w:tc>
          <w:tcPr>
            <w:tcW w:w="1570" w:type="dxa"/>
            <w:tcBorders>
              <w:left w:val="single" w:sz="4" w:space="0" w:color="000000"/>
              <w:bottom w:val="single" w:sz="4" w:space="0" w:color="000000"/>
            </w:tcBorders>
          </w:tcPr>
          <w:p w14:paraId="6CF26A67" w14:textId="6423A557" w:rsidR="006429EF" w:rsidRDefault="000502C5">
            <w:pPr>
              <w:pStyle w:val="LO-normal0"/>
              <w:jc w:val="center"/>
              <w:rPr>
                <w:rFonts w:ascii="Arial" w:eastAsia="Arial" w:hAnsi="Arial"/>
              </w:rPr>
            </w:pPr>
            <w:r>
              <w:rPr>
                <w:rFonts w:ascii="Arial" w:eastAsia="Arial" w:hAnsi="Arial"/>
              </w:rPr>
              <w:t>9,</w:t>
            </w:r>
            <w:r w:rsidR="00826CB0">
              <w:rPr>
                <w:rFonts w:ascii="Arial" w:eastAsia="Arial" w:hAnsi="Arial"/>
              </w:rPr>
              <w:t>24</w:t>
            </w:r>
          </w:p>
        </w:tc>
        <w:tc>
          <w:tcPr>
            <w:tcW w:w="1494" w:type="dxa"/>
            <w:tcBorders>
              <w:left w:val="single" w:sz="4" w:space="0" w:color="000000"/>
              <w:bottom w:val="single" w:sz="4" w:space="0" w:color="000000"/>
              <w:right w:val="single" w:sz="4" w:space="0" w:color="000000"/>
            </w:tcBorders>
          </w:tcPr>
          <w:p w14:paraId="2AE8DFA4" w14:textId="54122E78" w:rsidR="006429EF" w:rsidRDefault="00826CB0">
            <w:pPr>
              <w:pStyle w:val="LO-normal0"/>
              <w:jc w:val="center"/>
              <w:rPr>
                <w:rFonts w:ascii="Arial" w:eastAsia="Arial" w:hAnsi="Arial"/>
              </w:rPr>
            </w:pPr>
            <w:r>
              <w:rPr>
                <w:rFonts w:ascii="Arial" w:eastAsia="Arial" w:hAnsi="Arial"/>
              </w:rPr>
              <w:t>1</w:t>
            </w:r>
            <w:r w:rsidR="000502C5">
              <w:rPr>
                <w:rFonts w:ascii="Arial" w:eastAsia="Arial" w:hAnsi="Arial"/>
              </w:rPr>
              <w:t>3,</w:t>
            </w:r>
            <w:r>
              <w:rPr>
                <w:rFonts w:ascii="Arial" w:eastAsia="Arial" w:hAnsi="Arial"/>
              </w:rPr>
              <w:t>58</w:t>
            </w:r>
          </w:p>
        </w:tc>
      </w:tr>
      <w:tr w:rsidR="006429EF" w14:paraId="3248F63C" w14:textId="77777777">
        <w:tc>
          <w:tcPr>
            <w:tcW w:w="1457" w:type="dxa"/>
            <w:tcBorders>
              <w:left w:val="single" w:sz="4" w:space="0" w:color="000000"/>
              <w:bottom w:val="single" w:sz="4" w:space="0" w:color="000000"/>
            </w:tcBorders>
          </w:tcPr>
          <w:p w14:paraId="7FBD3FD2" w14:textId="77777777" w:rsidR="006429EF" w:rsidRDefault="00826CB0">
            <w:pPr>
              <w:pStyle w:val="LO-normal0"/>
              <w:jc w:val="center"/>
              <w:rPr>
                <w:rFonts w:ascii="Arial" w:eastAsia="Arial" w:hAnsi="Arial"/>
              </w:rPr>
            </w:pPr>
            <w:r>
              <w:rPr>
                <w:rFonts w:ascii="Arial" w:eastAsia="Arial" w:hAnsi="Arial"/>
              </w:rPr>
              <w:t>19</w:t>
            </w:r>
          </w:p>
        </w:tc>
        <w:tc>
          <w:tcPr>
            <w:tcW w:w="1430" w:type="dxa"/>
            <w:tcBorders>
              <w:left w:val="single" w:sz="4" w:space="0" w:color="000000"/>
              <w:bottom w:val="single" w:sz="4" w:space="0" w:color="000000"/>
            </w:tcBorders>
          </w:tcPr>
          <w:p w14:paraId="1A4664EF" w14:textId="77777777" w:rsidR="006429EF" w:rsidRDefault="00826CB0">
            <w:pPr>
              <w:pStyle w:val="LO-normal0"/>
              <w:jc w:val="center"/>
              <w:rPr>
                <w:rFonts w:ascii="Arial" w:eastAsia="Arial" w:hAnsi="Arial"/>
              </w:rPr>
            </w:pPr>
            <w:r>
              <w:rPr>
                <w:rFonts w:ascii="Arial" w:eastAsia="Arial" w:hAnsi="Arial"/>
              </w:rPr>
              <w:t>0.24</w:t>
            </w:r>
          </w:p>
        </w:tc>
        <w:tc>
          <w:tcPr>
            <w:tcW w:w="1433" w:type="dxa"/>
            <w:tcBorders>
              <w:left w:val="single" w:sz="4" w:space="0" w:color="000000"/>
              <w:bottom w:val="single" w:sz="4" w:space="0" w:color="000000"/>
            </w:tcBorders>
          </w:tcPr>
          <w:p w14:paraId="199AF23A" w14:textId="60E395C2" w:rsidR="006429EF" w:rsidRDefault="000502C5">
            <w:pPr>
              <w:pStyle w:val="LO-normal0"/>
              <w:jc w:val="center"/>
              <w:rPr>
                <w:rFonts w:ascii="Arial" w:eastAsia="Arial" w:hAnsi="Arial"/>
              </w:rPr>
            </w:pPr>
            <w:r>
              <w:rPr>
                <w:rFonts w:ascii="Arial" w:eastAsia="Arial" w:hAnsi="Arial"/>
              </w:rPr>
              <w:t>7,</w:t>
            </w:r>
            <w:r w:rsidR="00826CB0">
              <w:rPr>
                <w:rFonts w:ascii="Arial" w:eastAsia="Arial" w:hAnsi="Arial"/>
              </w:rPr>
              <w:t>61</w:t>
            </w:r>
          </w:p>
        </w:tc>
        <w:tc>
          <w:tcPr>
            <w:tcW w:w="1435" w:type="dxa"/>
            <w:tcBorders>
              <w:left w:val="single" w:sz="4" w:space="0" w:color="000000"/>
              <w:bottom w:val="single" w:sz="4" w:space="0" w:color="000000"/>
            </w:tcBorders>
          </w:tcPr>
          <w:p w14:paraId="684B66E5" w14:textId="74ED0F84" w:rsidR="006429EF" w:rsidRDefault="00826CB0">
            <w:pPr>
              <w:pStyle w:val="LO-normal0"/>
              <w:jc w:val="center"/>
              <w:rPr>
                <w:rFonts w:ascii="Arial" w:eastAsia="Arial" w:hAnsi="Arial"/>
              </w:rPr>
            </w:pPr>
            <w:r>
              <w:rPr>
                <w:rFonts w:ascii="Arial" w:eastAsia="Arial" w:hAnsi="Arial"/>
              </w:rPr>
              <w:t>2</w:t>
            </w:r>
            <w:r w:rsidR="000502C5">
              <w:rPr>
                <w:rFonts w:ascii="Arial" w:eastAsia="Arial" w:hAnsi="Arial"/>
              </w:rPr>
              <w:t>7,</w:t>
            </w:r>
            <w:r>
              <w:rPr>
                <w:rFonts w:ascii="Arial" w:eastAsia="Arial" w:hAnsi="Arial"/>
              </w:rPr>
              <w:t>07</w:t>
            </w:r>
          </w:p>
        </w:tc>
        <w:tc>
          <w:tcPr>
            <w:tcW w:w="1570" w:type="dxa"/>
            <w:tcBorders>
              <w:left w:val="single" w:sz="4" w:space="0" w:color="000000"/>
              <w:bottom w:val="single" w:sz="4" w:space="0" w:color="000000"/>
            </w:tcBorders>
          </w:tcPr>
          <w:p w14:paraId="2FB75880" w14:textId="46972009" w:rsidR="006429EF" w:rsidRDefault="00826CB0">
            <w:pPr>
              <w:pStyle w:val="LO-normal0"/>
              <w:jc w:val="center"/>
              <w:rPr>
                <w:rFonts w:ascii="Arial" w:eastAsia="Arial" w:hAnsi="Arial"/>
              </w:rPr>
            </w:pPr>
            <w:r>
              <w:rPr>
                <w:rFonts w:ascii="Arial" w:eastAsia="Arial" w:hAnsi="Arial"/>
              </w:rPr>
              <w:t>3</w:t>
            </w:r>
            <w:r w:rsidR="000502C5">
              <w:rPr>
                <w:rFonts w:ascii="Arial" w:eastAsia="Arial" w:hAnsi="Arial"/>
              </w:rPr>
              <w:t>8,</w:t>
            </w:r>
            <w:r>
              <w:rPr>
                <w:rFonts w:ascii="Arial" w:eastAsia="Arial" w:hAnsi="Arial"/>
              </w:rPr>
              <w:t>09</w:t>
            </w:r>
          </w:p>
        </w:tc>
        <w:tc>
          <w:tcPr>
            <w:tcW w:w="1494" w:type="dxa"/>
            <w:tcBorders>
              <w:left w:val="single" w:sz="4" w:space="0" w:color="000000"/>
              <w:bottom w:val="single" w:sz="4" w:space="0" w:color="000000"/>
              <w:right w:val="single" w:sz="4" w:space="0" w:color="000000"/>
            </w:tcBorders>
          </w:tcPr>
          <w:p w14:paraId="27CB0343" w14:textId="77777777" w:rsidR="006429EF" w:rsidRDefault="00826CB0">
            <w:pPr>
              <w:pStyle w:val="LO-normal0"/>
              <w:jc w:val="center"/>
              <w:rPr>
                <w:rFonts w:ascii="Arial" w:eastAsia="Arial" w:hAnsi="Arial"/>
              </w:rPr>
            </w:pPr>
            <w:r>
              <w:rPr>
                <w:rFonts w:ascii="Arial" w:eastAsia="Arial" w:hAnsi="Arial"/>
              </w:rPr>
              <w:t>40.25</w:t>
            </w:r>
          </w:p>
        </w:tc>
      </w:tr>
      <w:tr w:rsidR="006429EF" w14:paraId="1A656542" w14:textId="77777777">
        <w:tc>
          <w:tcPr>
            <w:tcW w:w="1457" w:type="dxa"/>
            <w:tcBorders>
              <w:left w:val="single" w:sz="4" w:space="0" w:color="000000"/>
              <w:bottom w:val="single" w:sz="4" w:space="0" w:color="000000"/>
            </w:tcBorders>
          </w:tcPr>
          <w:p w14:paraId="341B2DEB" w14:textId="77777777" w:rsidR="006429EF" w:rsidRDefault="00826CB0">
            <w:pPr>
              <w:pStyle w:val="LO-normal0"/>
              <w:jc w:val="center"/>
              <w:rPr>
                <w:rFonts w:ascii="Arial" w:eastAsia="Arial" w:hAnsi="Arial"/>
              </w:rPr>
            </w:pPr>
            <w:r>
              <w:rPr>
                <w:rFonts w:ascii="Arial" w:eastAsia="Arial" w:hAnsi="Arial"/>
              </w:rPr>
              <w:t>15</w:t>
            </w:r>
          </w:p>
        </w:tc>
        <w:tc>
          <w:tcPr>
            <w:tcW w:w="1430" w:type="dxa"/>
            <w:tcBorders>
              <w:left w:val="single" w:sz="4" w:space="0" w:color="000000"/>
              <w:bottom w:val="single" w:sz="4" w:space="0" w:color="000000"/>
            </w:tcBorders>
          </w:tcPr>
          <w:p w14:paraId="11BD6D36" w14:textId="77777777" w:rsidR="006429EF" w:rsidRDefault="00826CB0">
            <w:pPr>
              <w:pStyle w:val="LO-normal0"/>
              <w:jc w:val="center"/>
              <w:rPr>
                <w:rFonts w:ascii="Arial" w:eastAsia="Arial" w:hAnsi="Arial"/>
              </w:rPr>
            </w:pPr>
            <w:r>
              <w:rPr>
                <w:rFonts w:ascii="Arial" w:eastAsia="Arial" w:hAnsi="Arial"/>
              </w:rPr>
              <w:t>0.81</w:t>
            </w:r>
          </w:p>
        </w:tc>
        <w:tc>
          <w:tcPr>
            <w:tcW w:w="1433" w:type="dxa"/>
            <w:tcBorders>
              <w:left w:val="single" w:sz="4" w:space="0" w:color="000000"/>
              <w:bottom w:val="single" w:sz="4" w:space="0" w:color="000000"/>
            </w:tcBorders>
          </w:tcPr>
          <w:p w14:paraId="2B13661E" w14:textId="5C828BD8" w:rsidR="006429EF" w:rsidRDefault="000502C5">
            <w:pPr>
              <w:pStyle w:val="LO-normal0"/>
              <w:jc w:val="center"/>
              <w:rPr>
                <w:rFonts w:ascii="Arial" w:eastAsia="Arial" w:hAnsi="Arial"/>
              </w:rPr>
            </w:pPr>
            <w:r>
              <w:rPr>
                <w:rFonts w:ascii="Arial" w:eastAsia="Arial" w:hAnsi="Arial"/>
              </w:rPr>
              <w:t>9,</w:t>
            </w:r>
            <w:r w:rsidR="00826CB0">
              <w:rPr>
                <w:rFonts w:ascii="Arial" w:eastAsia="Arial" w:hAnsi="Arial"/>
              </w:rPr>
              <w:t>79</w:t>
            </w:r>
          </w:p>
        </w:tc>
        <w:tc>
          <w:tcPr>
            <w:tcW w:w="1435" w:type="dxa"/>
            <w:tcBorders>
              <w:left w:val="single" w:sz="4" w:space="0" w:color="000000"/>
              <w:bottom w:val="single" w:sz="4" w:space="0" w:color="000000"/>
            </w:tcBorders>
          </w:tcPr>
          <w:p w14:paraId="22415AE7" w14:textId="7AD0E165" w:rsidR="006429EF" w:rsidRDefault="00826CB0">
            <w:pPr>
              <w:pStyle w:val="LO-normal0"/>
              <w:jc w:val="center"/>
              <w:rPr>
                <w:rFonts w:ascii="Arial" w:eastAsia="Arial" w:hAnsi="Arial"/>
              </w:rPr>
            </w:pPr>
            <w:r>
              <w:rPr>
                <w:rFonts w:ascii="Arial" w:eastAsia="Arial" w:hAnsi="Arial"/>
              </w:rPr>
              <w:t>2</w:t>
            </w:r>
            <w:r w:rsidR="000502C5">
              <w:rPr>
                <w:rFonts w:ascii="Arial" w:eastAsia="Arial" w:hAnsi="Arial"/>
              </w:rPr>
              <w:t>5,</w:t>
            </w:r>
            <w:r>
              <w:rPr>
                <w:rFonts w:ascii="Arial" w:eastAsia="Arial" w:hAnsi="Arial"/>
              </w:rPr>
              <w:t>36</w:t>
            </w:r>
          </w:p>
        </w:tc>
        <w:tc>
          <w:tcPr>
            <w:tcW w:w="1570" w:type="dxa"/>
            <w:tcBorders>
              <w:left w:val="single" w:sz="4" w:space="0" w:color="000000"/>
              <w:bottom w:val="single" w:sz="4" w:space="0" w:color="000000"/>
            </w:tcBorders>
          </w:tcPr>
          <w:p w14:paraId="404906C4" w14:textId="68813CF2" w:rsidR="006429EF" w:rsidRDefault="000502C5">
            <w:pPr>
              <w:pStyle w:val="LO-normal0"/>
              <w:jc w:val="center"/>
              <w:rPr>
                <w:rFonts w:ascii="Arial" w:eastAsia="Arial" w:hAnsi="Arial"/>
              </w:rPr>
            </w:pPr>
            <w:r>
              <w:rPr>
                <w:rFonts w:ascii="Arial" w:eastAsia="Arial" w:hAnsi="Arial"/>
              </w:rPr>
              <w:t>8,</w:t>
            </w:r>
            <w:r w:rsidR="00826CB0">
              <w:rPr>
                <w:rFonts w:ascii="Arial" w:eastAsia="Arial" w:hAnsi="Arial"/>
              </w:rPr>
              <w:t>57</w:t>
            </w:r>
          </w:p>
        </w:tc>
        <w:tc>
          <w:tcPr>
            <w:tcW w:w="1494" w:type="dxa"/>
            <w:tcBorders>
              <w:left w:val="single" w:sz="4" w:space="0" w:color="000000"/>
              <w:bottom w:val="single" w:sz="4" w:space="0" w:color="000000"/>
              <w:right w:val="single" w:sz="4" w:space="0" w:color="000000"/>
            </w:tcBorders>
          </w:tcPr>
          <w:p w14:paraId="4C95658B" w14:textId="06FB5EC3" w:rsidR="006429EF" w:rsidRDefault="000502C5">
            <w:pPr>
              <w:pStyle w:val="LO-normal0"/>
              <w:jc w:val="center"/>
              <w:rPr>
                <w:rFonts w:ascii="Arial" w:eastAsia="Arial" w:hAnsi="Arial"/>
              </w:rPr>
            </w:pPr>
            <w:r>
              <w:rPr>
                <w:rFonts w:ascii="Arial" w:eastAsia="Arial" w:hAnsi="Arial"/>
              </w:rPr>
              <w:t>8,</w:t>
            </w:r>
            <w:r w:rsidR="00826CB0">
              <w:rPr>
                <w:rFonts w:ascii="Arial" w:eastAsia="Arial" w:hAnsi="Arial"/>
              </w:rPr>
              <w:t>65</w:t>
            </w:r>
          </w:p>
        </w:tc>
      </w:tr>
      <w:tr w:rsidR="006429EF" w14:paraId="6782E662" w14:textId="77777777">
        <w:tc>
          <w:tcPr>
            <w:tcW w:w="1457" w:type="dxa"/>
            <w:tcBorders>
              <w:left w:val="single" w:sz="4" w:space="0" w:color="000000"/>
              <w:bottom w:val="single" w:sz="4" w:space="0" w:color="000000"/>
            </w:tcBorders>
          </w:tcPr>
          <w:p w14:paraId="3EEA4DB3" w14:textId="77777777" w:rsidR="006429EF" w:rsidRDefault="00826CB0">
            <w:pPr>
              <w:pStyle w:val="LO-normal0"/>
              <w:jc w:val="center"/>
              <w:rPr>
                <w:rFonts w:ascii="Arial" w:eastAsia="Arial" w:hAnsi="Arial"/>
              </w:rPr>
            </w:pPr>
            <w:r>
              <w:rPr>
                <w:rFonts w:ascii="Arial" w:eastAsia="Arial" w:hAnsi="Arial"/>
              </w:rPr>
              <w:t>13</w:t>
            </w:r>
          </w:p>
        </w:tc>
        <w:tc>
          <w:tcPr>
            <w:tcW w:w="1430" w:type="dxa"/>
            <w:tcBorders>
              <w:left w:val="single" w:sz="4" w:space="0" w:color="000000"/>
              <w:bottom w:val="single" w:sz="4" w:space="0" w:color="000000"/>
            </w:tcBorders>
          </w:tcPr>
          <w:p w14:paraId="3DB392C3" w14:textId="04F3D664" w:rsidR="006429EF" w:rsidRDefault="000502C5">
            <w:pPr>
              <w:pStyle w:val="LO-normal0"/>
              <w:jc w:val="center"/>
              <w:rPr>
                <w:rFonts w:ascii="Arial" w:eastAsia="Arial" w:hAnsi="Arial"/>
              </w:rPr>
            </w:pPr>
            <w:r>
              <w:rPr>
                <w:rFonts w:ascii="Arial" w:eastAsia="Arial" w:hAnsi="Arial"/>
              </w:rPr>
              <w:t>1,</w:t>
            </w:r>
            <w:r w:rsidR="00826CB0">
              <w:rPr>
                <w:rFonts w:ascii="Arial" w:eastAsia="Arial" w:hAnsi="Arial"/>
              </w:rPr>
              <w:t>22</w:t>
            </w:r>
          </w:p>
        </w:tc>
        <w:tc>
          <w:tcPr>
            <w:tcW w:w="1433" w:type="dxa"/>
            <w:tcBorders>
              <w:left w:val="single" w:sz="4" w:space="0" w:color="000000"/>
              <w:bottom w:val="single" w:sz="4" w:space="0" w:color="000000"/>
            </w:tcBorders>
          </w:tcPr>
          <w:p w14:paraId="2D12084D" w14:textId="77777777" w:rsidR="006429EF" w:rsidRDefault="00826CB0">
            <w:pPr>
              <w:pStyle w:val="LO-normal0"/>
              <w:jc w:val="center"/>
              <w:rPr>
                <w:rFonts w:ascii="Arial" w:eastAsia="Arial" w:hAnsi="Arial"/>
              </w:rPr>
            </w:pPr>
            <w:r>
              <w:rPr>
                <w:rFonts w:ascii="Arial" w:eastAsia="Arial" w:hAnsi="Arial"/>
              </w:rPr>
              <w:t>10.10</w:t>
            </w:r>
          </w:p>
        </w:tc>
        <w:tc>
          <w:tcPr>
            <w:tcW w:w="1435" w:type="dxa"/>
            <w:tcBorders>
              <w:left w:val="single" w:sz="4" w:space="0" w:color="000000"/>
              <w:bottom w:val="single" w:sz="4" w:space="0" w:color="000000"/>
            </w:tcBorders>
          </w:tcPr>
          <w:p w14:paraId="27D53410" w14:textId="6B97A4FA" w:rsidR="006429EF" w:rsidRDefault="00826CB0">
            <w:pPr>
              <w:pStyle w:val="LO-normal0"/>
              <w:jc w:val="center"/>
              <w:rPr>
                <w:rFonts w:ascii="Arial" w:eastAsia="Arial" w:hAnsi="Arial"/>
              </w:rPr>
            </w:pPr>
            <w:r>
              <w:rPr>
                <w:rFonts w:ascii="Arial" w:eastAsia="Arial" w:hAnsi="Arial"/>
              </w:rPr>
              <w:t>2</w:t>
            </w:r>
            <w:r w:rsidR="000502C5">
              <w:rPr>
                <w:rFonts w:ascii="Arial" w:eastAsia="Arial" w:hAnsi="Arial"/>
              </w:rPr>
              <w:t>9,</w:t>
            </w:r>
            <w:r>
              <w:rPr>
                <w:rFonts w:ascii="Arial" w:eastAsia="Arial" w:hAnsi="Arial"/>
              </w:rPr>
              <w:t>79</w:t>
            </w:r>
          </w:p>
        </w:tc>
        <w:tc>
          <w:tcPr>
            <w:tcW w:w="1570" w:type="dxa"/>
            <w:tcBorders>
              <w:left w:val="single" w:sz="4" w:space="0" w:color="000000"/>
              <w:bottom w:val="single" w:sz="4" w:space="0" w:color="000000"/>
            </w:tcBorders>
          </w:tcPr>
          <w:p w14:paraId="393B053B" w14:textId="66E75F06" w:rsidR="006429EF" w:rsidRDefault="000502C5">
            <w:pPr>
              <w:pStyle w:val="LO-normal0"/>
              <w:jc w:val="center"/>
              <w:rPr>
                <w:rFonts w:ascii="Arial" w:eastAsia="Arial" w:hAnsi="Arial"/>
              </w:rPr>
            </w:pPr>
            <w:r>
              <w:rPr>
                <w:rFonts w:ascii="Arial" w:eastAsia="Arial" w:hAnsi="Arial"/>
              </w:rPr>
              <w:t>8,</w:t>
            </w:r>
            <w:r w:rsidR="00826CB0">
              <w:rPr>
                <w:rFonts w:ascii="Arial" w:eastAsia="Arial" w:hAnsi="Arial"/>
              </w:rPr>
              <w:t>80</w:t>
            </w:r>
          </w:p>
        </w:tc>
        <w:tc>
          <w:tcPr>
            <w:tcW w:w="1494" w:type="dxa"/>
            <w:tcBorders>
              <w:left w:val="single" w:sz="4" w:space="0" w:color="000000"/>
              <w:bottom w:val="single" w:sz="4" w:space="0" w:color="000000"/>
              <w:right w:val="single" w:sz="4" w:space="0" w:color="000000"/>
            </w:tcBorders>
          </w:tcPr>
          <w:p w14:paraId="284483D9" w14:textId="25641668" w:rsidR="006429EF" w:rsidRDefault="00826CB0">
            <w:pPr>
              <w:pStyle w:val="LO-normal0"/>
              <w:jc w:val="center"/>
              <w:rPr>
                <w:rFonts w:ascii="Arial" w:eastAsia="Arial" w:hAnsi="Arial"/>
              </w:rPr>
            </w:pPr>
            <w:r>
              <w:rPr>
                <w:rFonts w:ascii="Arial" w:eastAsia="Arial" w:hAnsi="Arial"/>
              </w:rPr>
              <w:t>1</w:t>
            </w:r>
            <w:r w:rsidR="000502C5">
              <w:rPr>
                <w:rFonts w:ascii="Arial" w:eastAsia="Arial" w:hAnsi="Arial"/>
              </w:rPr>
              <w:t>6,</w:t>
            </w:r>
            <w:r>
              <w:rPr>
                <w:rFonts w:ascii="Arial" w:eastAsia="Arial" w:hAnsi="Arial"/>
              </w:rPr>
              <w:t>80</w:t>
            </w:r>
          </w:p>
        </w:tc>
      </w:tr>
      <w:tr w:rsidR="006429EF" w14:paraId="53009C34" w14:textId="77777777">
        <w:tc>
          <w:tcPr>
            <w:tcW w:w="1457" w:type="dxa"/>
            <w:tcBorders>
              <w:left w:val="single" w:sz="4" w:space="0" w:color="000000"/>
              <w:bottom w:val="single" w:sz="4" w:space="0" w:color="000000"/>
            </w:tcBorders>
          </w:tcPr>
          <w:p w14:paraId="23CD338A" w14:textId="77777777" w:rsidR="006429EF" w:rsidRDefault="00826CB0">
            <w:pPr>
              <w:pStyle w:val="LO-normal0"/>
              <w:jc w:val="center"/>
              <w:rPr>
                <w:rFonts w:ascii="Arial" w:eastAsia="Arial" w:hAnsi="Arial"/>
              </w:rPr>
            </w:pPr>
            <w:r>
              <w:rPr>
                <w:rFonts w:ascii="Arial" w:eastAsia="Arial" w:hAnsi="Arial"/>
              </w:rPr>
              <w:t>11</w:t>
            </w:r>
          </w:p>
        </w:tc>
        <w:tc>
          <w:tcPr>
            <w:tcW w:w="1430" w:type="dxa"/>
            <w:tcBorders>
              <w:left w:val="single" w:sz="4" w:space="0" w:color="000000"/>
              <w:bottom w:val="single" w:sz="4" w:space="0" w:color="000000"/>
            </w:tcBorders>
          </w:tcPr>
          <w:p w14:paraId="123F0B3B" w14:textId="77777777" w:rsidR="006429EF" w:rsidRDefault="00826CB0">
            <w:pPr>
              <w:pStyle w:val="LO-normal0"/>
              <w:jc w:val="center"/>
              <w:rPr>
                <w:rFonts w:ascii="Arial" w:eastAsia="Arial" w:hAnsi="Arial"/>
              </w:rPr>
            </w:pPr>
            <w:r>
              <w:rPr>
                <w:rFonts w:ascii="Arial" w:eastAsia="Arial" w:hAnsi="Arial"/>
              </w:rPr>
              <w:t>0.51</w:t>
            </w:r>
          </w:p>
        </w:tc>
        <w:tc>
          <w:tcPr>
            <w:tcW w:w="1433" w:type="dxa"/>
            <w:tcBorders>
              <w:left w:val="single" w:sz="4" w:space="0" w:color="000000"/>
              <w:bottom w:val="single" w:sz="4" w:space="0" w:color="000000"/>
            </w:tcBorders>
          </w:tcPr>
          <w:p w14:paraId="179E7E99" w14:textId="57D9541A" w:rsidR="006429EF" w:rsidRDefault="00826CB0">
            <w:pPr>
              <w:pStyle w:val="LO-normal0"/>
              <w:jc w:val="center"/>
              <w:rPr>
                <w:rFonts w:ascii="Arial" w:eastAsia="Arial" w:hAnsi="Arial"/>
              </w:rPr>
            </w:pPr>
            <w:r>
              <w:rPr>
                <w:rFonts w:ascii="Arial" w:eastAsia="Arial" w:hAnsi="Arial"/>
              </w:rPr>
              <w:t>1</w:t>
            </w:r>
            <w:r w:rsidR="000502C5">
              <w:rPr>
                <w:rFonts w:ascii="Arial" w:eastAsia="Arial" w:hAnsi="Arial"/>
              </w:rPr>
              <w:t>7,</w:t>
            </w:r>
            <w:r>
              <w:rPr>
                <w:rFonts w:ascii="Arial" w:eastAsia="Arial" w:hAnsi="Arial"/>
              </w:rPr>
              <w:t>71</w:t>
            </w:r>
          </w:p>
        </w:tc>
        <w:tc>
          <w:tcPr>
            <w:tcW w:w="1435" w:type="dxa"/>
            <w:tcBorders>
              <w:left w:val="single" w:sz="4" w:space="0" w:color="000000"/>
              <w:bottom w:val="single" w:sz="4" w:space="0" w:color="000000"/>
            </w:tcBorders>
          </w:tcPr>
          <w:p w14:paraId="366B74D8" w14:textId="0536B8CF" w:rsidR="006429EF" w:rsidRDefault="00826CB0">
            <w:pPr>
              <w:pStyle w:val="LO-normal0"/>
              <w:jc w:val="center"/>
              <w:rPr>
                <w:rFonts w:ascii="Arial" w:eastAsia="Arial" w:hAnsi="Arial"/>
              </w:rPr>
            </w:pPr>
            <w:r>
              <w:rPr>
                <w:rFonts w:ascii="Arial" w:eastAsia="Arial" w:hAnsi="Arial"/>
              </w:rPr>
              <w:t>2</w:t>
            </w:r>
            <w:r w:rsidR="000502C5">
              <w:rPr>
                <w:rFonts w:ascii="Arial" w:eastAsia="Arial" w:hAnsi="Arial"/>
              </w:rPr>
              <w:t>7,</w:t>
            </w:r>
            <w:r>
              <w:rPr>
                <w:rFonts w:ascii="Arial" w:eastAsia="Arial" w:hAnsi="Arial"/>
              </w:rPr>
              <w:t>81</w:t>
            </w:r>
          </w:p>
        </w:tc>
        <w:tc>
          <w:tcPr>
            <w:tcW w:w="1570" w:type="dxa"/>
            <w:tcBorders>
              <w:left w:val="single" w:sz="4" w:space="0" w:color="000000"/>
              <w:bottom w:val="single" w:sz="4" w:space="0" w:color="000000"/>
            </w:tcBorders>
          </w:tcPr>
          <w:p w14:paraId="536E6453" w14:textId="546D7976" w:rsidR="006429EF" w:rsidRDefault="00826CB0">
            <w:pPr>
              <w:pStyle w:val="LO-normal0"/>
              <w:jc w:val="center"/>
              <w:rPr>
                <w:rFonts w:ascii="Arial" w:eastAsia="Arial" w:hAnsi="Arial"/>
              </w:rPr>
            </w:pPr>
            <w:r>
              <w:rPr>
                <w:rFonts w:ascii="Arial" w:eastAsia="Arial" w:hAnsi="Arial"/>
              </w:rPr>
              <w:t>1</w:t>
            </w:r>
            <w:r w:rsidR="000502C5">
              <w:rPr>
                <w:rFonts w:ascii="Arial" w:eastAsia="Arial" w:hAnsi="Arial"/>
              </w:rPr>
              <w:t>6,</w:t>
            </w:r>
            <w:r>
              <w:rPr>
                <w:rFonts w:ascii="Arial" w:eastAsia="Arial" w:hAnsi="Arial"/>
              </w:rPr>
              <w:t>23</w:t>
            </w:r>
          </w:p>
        </w:tc>
        <w:tc>
          <w:tcPr>
            <w:tcW w:w="1494" w:type="dxa"/>
            <w:tcBorders>
              <w:left w:val="single" w:sz="4" w:space="0" w:color="000000"/>
              <w:bottom w:val="single" w:sz="4" w:space="0" w:color="000000"/>
              <w:right w:val="single" w:sz="4" w:space="0" w:color="000000"/>
            </w:tcBorders>
          </w:tcPr>
          <w:p w14:paraId="4D0BA688" w14:textId="42B827CB" w:rsidR="006429EF" w:rsidRDefault="000502C5">
            <w:pPr>
              <w:pStyle w:val="LO-normal0"/>
              <w:jc w:val="center"/>
              <w:rPr>
                <w:rFonts w:ascii="Arial" w:eastAsia="Arial" w:hAnsi="Arial"/>
              </w:rPr>
            </w:pPr>
            <w:r>
              <w:rPr>
                <w:rFonts w:ascii="Arial" w:eastAsia="Arial" w:hAnsi="Arial"/>
              </w:rPr>
              <w:t>9,</w:t>
            </w:r>
            <w:r w:rsidR="00826CB0">
              <w:rPr>
                <w:rFonts w:ascii="Arial" w:eastAsia="Arial" w:hAnsi="Arial"/>
              </w:rPr>
              <w:t>03</w:t>
            </w:r>
          </w:p>
        </w:tc>
      </w:tr>
    </w:tbl>
    <w:p w14:paraId="597546D6" w14:textId="77777777" w:rsidR="006429EF" w:rsidRDefault="006429EF">
      <w:pPr>
        <w:pStyle w:val="LO-normal0"/>
        <w:spacing w:line="360" w:lineRule="auto"/>
        <w:ind w:left="101" w:right="83" w:firstLine="709"/>
        <w:jc w:val="both"/>
        <w:rPr>
          <w:rFonts w:ascii="Arial" w:hAnsi="Arial"/>
          <w:color w:val="000000"/>
        </w:rPr>
      </w:pPr>
    </w:p>
    <w:tbl>
      <w:tblPr>
        <w:tblW w:w="9067" w:type="dxa"/>
        <w:tblInd w:w="108" w:type="dxa"/>
        <w:tblLook w:val="04A0" w:firstRow="1" w:lastRow="0" w:firstColumn="1" w:lastColumn="0" w:noHBand="0" w:noVBand="1"/>
      </w:tblPr>
      <w:tblGrid>
        <w:gridCol w:w="9067"/>
      </w:tblGrid>
      <w:tr w:rsidR="006429EF" w14:paraId="35C16522" w14:textId="77777777">
        <w:tc>
          <w:tcPr>
            <w:tcW w:w="9067" w:type="dxa"/>
            <w:tcBorders>
              <w:top w:val="single" w:sz="4" w:space="0" w:color="000000"/>
              <w:left w:val="single" w:sz="4" w:space="0" w:color="000000"/>
              <w:bottom w:val="single" w:sz="4" w:space="0" w:color="000000"/>
              <w:right w:val="single" w:sz="4" w:space="0" w:color="000000"/>
            </w:tcBorders>
            <w:shd w:val="clear" w:color="auto" w:fill="69C8A6"/>
          </w:tcPr>
          <w:p w14:paraId="032B78AE" w14:textId="77777777" w:rsidR="006429EF" w:rsidRDefault="00826CB0">
            <w:pPr>
              <w:pStyle w:val="LO-Normal"/>
              <w:spacing w:line="360" w:lineRule="auto"/>
              <w:jc w:val="center"/>
              <w:rPr>
                <w:rFonts w:ascii="Arial" w:hAnsi="Arial"/>
                <w:b/>
                <w:bCs/>
                <w:color w:val="8472B3"/>
              </w:rPr>
            </w:pPr>
            <w:r>
              <w:rPr>
                <w:rFonts w:ascii="Arial" w:hAnsi="Arial"/>
                <w:b/>
                <w:bCs/>
                <w:color w:val="8472B3"/>
              </w:rPr>
              <w:t>Considerações Finais</w:t>
            </w:r>
          </w:p>
        </w:tc>
      </w:tr>
    </w:tbl>
    <w:p w14:paraId="57518C7D" w14:textId="77777777" w:rsidR="006429EF" w:rsidRDefault="00826CB0">
      <w:pPr>
        <w:pStyle w:val="LO-normal0"/>
        <w:spacing w:line="360" w:lineRule="auto"/>
        <w:jc w:val="both"/>
        <w:rPr>
          <w:rFonts w:ascii="Arial" w:eastAsia="Arial" w:hAnsi="Arial"/>
          <w:color w:val="000000"/>
        </w:rPr>
      </w:pPr>
      <w:r>
        <w:rPr>
          <w:rFonts w:ascii="Arial" w:eastAsia="Arial" w:hAnsi="Arial"/>
          <w:color w:val="000000"/>
        </w:rPr>
        <w:t>Foi possível observar que: (a) o método de análise de imagem subestimou os valores dos eixos b e c; (b) o método de análise de imagem não foi satisfatório para estimativa do eixo c dos grãos; e (c) o algoritmo implementado deve ser refinado, objetivando a redução dos erros na estimativa dos parâmetros físicos do milho, devido ao seu formato e a grande variabilidade de formato entre os grãos. Dificultando a obtenção correta dos eixos dos grãos pelo software dessa maneira aumentando a possibilidade de erros.</w:t>
      </w:r>
    </w:p>
    <w:tbl>
      <w:tblPr>
        <w:tblW w:w="9072" w:type="dxa"/>
        <w:tblInd w:w="103" w:type="dxa"/>
        <w:tblLook w:val="04A0" w:firstRow="1" w:lastRow="0" w:firstColumn="1" w:lastColumn="0" w:noHBand="0" w:noVBand="1"/>
      </w:tblPr>
      <w:tblGrid>
        <w:gridCol w:w="9072"/>
      </w:tblGrid>
      <w:tr w:rsidR="006429EF" w14:paraId="5F12FEC5" w14:textId="77777777">
        <w:tc>
          <w:tcPr>
            <w:tcW w:w="9072" w:type="dxa"/>
            <w:tcBorders>
              <w:top w:val="single" w:sz="4" w:space="0" w:color="000000"/>
              <w:left w:val="single" w:sz="4" w:space="0" w:color="000000"/>
              <w:bottom w:val="single" w:sz="4" w:space="0" w:color="000000"/>
              <w:right w:val="single" w:sz="4" w:space="0" w:color="000000"/>
            </w:tcBorders>
            <w:shd w:val="clear" w:color="auto" w:fill="69C8A6"/>
          </w:tcPr>
          <w:p w14:paraId="6E877EA9" w14:textId="77777777" w:rsidR="006429EF" w:rsidRDefault="00826CB0">
            <w:pPr>
              <w:pStyle w:val="TAMainText"/>
              <w:spacing w:line="360" w:lineRule="auto"/>
              <w:ind w:firstLine="0"/>
              <w:jc w:val="center"/>
              <w:rPr>
                <w:rFonts w:ascii="Arial" w:hAnsi="Arial" w:cs="Arial"/>
                <w:b/>
                <w:bCs/>
                <w:color w:val="8472B3"/>
                <w:sz w:val="24"/>
                <w:szCs w:val="24"/>
                <w:lang w:val="pt-BR"/>
              </w:rPr>
            </w:pPr>
            <w:r>
              <w:rPr>
                <w:rFonts w:ascii="Arial" w:hAnsi="Arial" w:cs="Arial"/>
                <w:b/>
                <w:bCs/>
                <w:color w:val="8472B3"/>
                <w:sz w:val="24"/>
                <w:szCs w:val="24"/>
                <w:lang w:val="pt-BR"/>
              </w:rPr>
              <w:lastRenderedPageBreak/>
              <w:t>Referências</w:t>
            </w:r>
          </w:p>
        </w:tc>
      </w:tr>
    </w:tbl>
    <w:p w14:paraId="76C4C2A0" w14:textId="77777777" w:rsidR="006429EF" w:rsidRDefault="006429EF">
      <w:pPr>
        <w:pStyle w:val="LO-normal0"/>
        <w:spacing w:after="0" w:line="240" w:lineRule="auto"/>
        <w:rPr>
          <w:rFonts w:ascii="Arial" w:eastAsia="Arial" w:hAnsi="Arial"/>
          <w:color w:val="000000"/>
        </w:rPr>
      </w:pPr>
    </w:p>
    <w:p w14:paraId="756B6603" w14:textId="73BA8624" w:rsidR="006429EF" w:rsidRDefault="00826CB0">
      <w:pPr>
        <w:pStyle w:val="LO-normal0"/>
        <w:spacing w:after="0" w:line="240" w:lineRule="auto"/>
        <w:rPr>
          <w:rFonts w:hint="eastAsia"/>
        </w:rPr>
      </w:pPr>
      <w:r>
        <w:rPr>
          <w:rFonts w:ascii="Arial" w:eastAsia="Arial" w:hAnsi="Arial"/>
          <w:color w:val="000000"/>
        </w:rPr>
        <w:t xml:space="preserve">ARAUJO, W.D.; GONELI, A.L.D.; SOUZA, C.M.A.; GONÇALVES, A.; VILHASSANTI, H.C.B. Propriedades físicas dos grãos de amendoim durante a secagem. Revista Brasileira de Engenharia Agrícola e Ambiental, Campina Grande, </w:t>
      </w:r>
      <w:r>
        <w:rPr>
          <w:rFonts w:ascii="Arial" w:eastAsia="Arial" w:hAnsi="Arial"/>
          <w:color w:val="000000"/>
          <w:highlight w:val="white"/>
        </w:rPr>
        <w:t>v.18, n.3, p.279-286, 201</w:t>
      </w:r>
      <w:r w:rsidR="000502C5">
        <w:rPr>
          <w:rFonts w:ascii="Arial" w:eastAsia="Arial" w:hAnsi="Arial"/>
          <w:color w:val="000000"/>
          <w:highlight w:val="white"/>
        </w:rPr>
        <w:t>4,</w:t>
      </w:r>
    </w:p>
    <w:p w14:paraId="343584E4" w14:textId="77777777" w:rsidR="006429EF" w:rsidRDefault="006429EF">
      <w:pPr>
        <w:pStyle w:val="LO-normal0"/>
        <w:spacing w:after="0" w:line="240" w:lineRule="auto"/>
        <w:rPr>
          <w:rFonts w:ascii="Arial" w:eastAsia="Arial" w:hAnsi="Arial"/>
          <w:color w:val="000000"/>
        </w:rPr>
      </w:pPr>
    </w:p>
    <w:p w14:paraId="0437E5CA" w14:textId="56D41827" w:rsidR="006429EF" w:rsidRDefault="00826CB0">
      <w:pPr>
        <w:pStyle w:val="LO-normal0"/>
        <w:jc w:val="both"/>
        <w:rPr>
          <w:rFonts w:ascii="Arial" w:eastAsia="Arial" w:hAnsi="Arial"/>
          <w:color w:val="000000"/>
        </w:rPr>
      </w:pPr>
      <w:r>
        <w:rPr>
          <w:rFonts w:ascii="Arial" w:eastAsia="Arial" w:hAnsi="Arial"/>
          <w:color w:val="000000"/>
        </w:rPr>
        <w:t>BRASIL. Ministério da Agricultura, Pecuária e Abastecimento. Secretaria de Defesa Agropecuária. Regras para análise de sementes. Brasília: MAPA, 200</w:t>
      </w:r>
      <w:r w:rsidR="000502C5">
        <w:rPr>
          <w:rFonts w:ascii="Arial" w:eastAsia="Arial" w:hAnsi="Arial"/>
          <w:color w:val="000000"/>
        </w:rPr>
        <w:t>9,</w:t>
      </w:r>
      <w:r>
        <w:rPr>
          <w:rFonts w:ascii="Arial" w:eastAsia="Arial" w:hAnsi="Arial"/>
          <w:color w:val="000000"/>
        </w:rPr>
        <w:t xml:space="preserve"> 395p.</w:t>
      </w:r>
    </w:p>
    <w:p w14:paraId="6F772A61" w14:textId="21019C64" w:rsidR="006429EF" w:rsidRDefault="00826CB0">
      <w:pPr>
        <w:pStyle w:val="LO-normal0"/>
        <w:jc w:val="both"/>
        <w:rPr>
          <w:rFonts w:ascii="Arial" w:eastAsia="Arial" w:hAnsi="Arial"/>
          <w:color w:val="000000"/>
        </w:rPr>
      </w:pPr>
      <w:r>
        <w:rPr>
          <w:rFonts w:ascii="Arial" w:eastAsia="Arial" w:hAnsi="Arial"/>
          <w:color w:val="000000"/>
        </w:rPr>
        <w:t xml:space="preserve">CRUZ, J. C.; PEREIRA FILHO, I. A.; PIMENTEL, M. A. G.; COELHO, A. M.; KARAM, D.; CRUZ, I.; GARCIA, J. C.; MOREIRA, J. A. A.; OLIVEIRA, M. F. de; GONTIJO NETO, M. M.; ALBUQUERQUE, P. E. P. de; VIANA, P. A.; MENDES, S. M.; COSTA, R. V. </w:t>
      </w:r>
      <w:proofErr w:type="spellStart"/>
      <w:r>
        <w:rPr>
          <w:rFonts w:ascii="Arial" w:eastAsia="Arial" w:hAnsi="Arial"/>
          <w:color w:val="000000"/>
        </w:rPr>
        <w:t>da</w:t>
      </w:r>
      <w:proofErr w:type="spellEnd"/>
      <w:r>
        <w:rPr>
          <w:rFonts w:ascii="Arial" w:eastAsia="Arial" w:hAnsi="Arial"/>
          <w:color w:val="000000"/>
        </w:rPr>
        <w:t>; ALVARENGA, R. C.; MATRANGOLO, W. J. R. Produção de milho na agricultura familiar. Sete Lagoas: Embrapa Milho e Sorgo, 201</w:t>
      </w:r>
      <w:r w:rsidR="000502C5">
        <w:rPr>
          <w:rFonts w:ascii="Arial" w:eastAsia="Arial" w:hAnsi="Arial"/>
          <w:color w:val="000000"/>
        </w:rPr>
        <w:t>1,</w:t>
      </w:r>
      <w:r>
        <w:rPr>
          <w:rFonts w:ascii="Arial" w:eastAsia="Arial" w:hAnsi="Arial"/>
          <w:color w:val="000000"/>
        </w:rPr>
        <w:t xml:space="preserve"> 45 p.</w:t>
      </w:r>
    </w:p>
    <w:p w14:paraId="49A1CDB0" w14:textId="3B3B84A3" w:rsidR="006429EF" w:rsidRDefault="00826CB0">
      <w:pPr>
        <w:pStyle w:val="LO-normal0"/>
        <w:jc w:val="both"/>
        <w:rPr>
          <w:rFonts w:ascii="Arial" w:eastAsia="Arial" w:hAnsi="Arial"/>
          <w:color w:val="000000"/>
        </w:rPr>
      </w:pPr>
      <w:r>
        <w:rPr>
          <w:rFonts w:ascii="Arial" w:eastAsia="Arial" w:hAnsi="Arial"/>
          <w:color w:val="000000"/>
        </w:rPr>
        <w:t>CAMARGO, Â. P.; SENTELHAS, P. C. Avaliação do desempenho de diferentes métodos de estimativa da evapotranspiração potencial no Estado de São Paulo, Brasil. Revista Brasileira de Agrometeorologia, Campinas, v.5, n.1, p.87–97, 199</w:t>
      </w:r>
      <w:r w:rsidR="000502C5">
        <w:rPr>
          <w:rFonts w:ascii="Arial" w:eastAsia="Arial" w:hAnsi="Arial"/>
          <w:color w:val="000000"/>
        </w:rPr>
        <w:t>7,</w:t>
      </w:r>
    </w:p>
    <w:p w14:paraId="5F5CBBEB" w14:textId="12809306" w:rsidR="006429EF" w:rsidRDefault="00826CB0">
      <w:pPr>
        <w:pStyle w:val="LO-normal0"/>
        <w:spacing w:after="0" w:line="240" w:lineRule="auto"/>
        <w:rPr>
          <w:rFonts w:ascii="Arial" w:eastAsia="Arial" w:hAnsi="Arial"/>
          <w:color w:val="000000"/>
        </w:rPr>
      </w:pPr>
      <w:r>
        <w:rPr>
          <w:rFonts w:ascii="Arial" w:eastAsia="Arial" w:hAnsi="Arial"/>
          <w:color w:val="000000"/>
        </w:rPr>
        <w:t>CONAB. Acompanhamento da safra brasileira de grãos, Brasília, março de 202</w:t>
      </w:r>
      <w:r w:rsidR="000502C5">
        <w:rPr>
          <w:rFonts w:ascii="Arial" w:eastAsia="Arial" w:hAnsi="Arial"/>
          <w:color w:val="000000"/>
        </w:rPr>
        <w:t>1,</w:t>
      </w:r>
    </w:p>
    <w:p w14:paraId="03A1FE31" w14:textId="77777777" w:rsidR="006429EF" w:rsidRDefault="006429EF">
      <w:pPr>
        <w:pStyle w:val="LO-normal0"/>
        <w:spacing w:after="0" w:line="240" w:lineRule="auto"/>
        <w:rPr>
          <w:rFonts w:ascii="Arial" w:eastAsia="Arial" w:hAnsi="Arial"/>
          <w:color w:val="000000"/>
        </w:rPr>
      </w:pPr>
    </w:p>
    <w:p w14:paraId="78A14CC7" w14:textId="25857ADF" w:rsidR="006429EF" w:rsidRDefault="00826CB0">
      <w:pPr>
        <w:pStyle w:val="LO-normal0"/>
        <w:spacing w:after="0" w:line="240" w:lineRule="auto"/>
        <w:rPr>
          <w:rFonts w:ascii="Arial" w:eastAsia="Arial" w:hAnsi="Arial"/>
          <w:color w:val="000000"/>
        </w:rPr>
      </w:pPr>
      <w:r>
        <w:rPr>
          <w:rFonts w:ascii="Arial" w:eastAsia="Arial" w:hAnsi="Arial"/>
          <w:color w:val="000000"/>
        </w:rPr>
        <w:t>CORREA, P.C.; RIBEIRO, D.M.; RESENDE, O.; BOTELHO, F.M. Determinação e modelagem das propriedades físicas e da contração volumétrica do trigo, durante a secagem. Revista Brasileira de Engenharia Agrícola e Ambiental, Campina Grande, v.10, n.3, p.665–670, 200</w:t>
      </w:r>
      <w:r w:rsidR="000502C5">
        <w:rPr>
          <w:rFonts w:ascii="Arial" w:eastAsia="Arial" w:hAnsi="Arial"/>
          <w:color w:val="000000"/>
        </w:rPr>
        <w:t>5,</w:t>
      </w:r>
    </w:p>
    <w:p w14:paraId="5F0B6A39" w14:textId="77777777" w:rsidR="006429EF" w:rsidRDefault="006429EF">
      <w:pPr>
        <w:pStyle w:val="LO-normal0"/>
        <w:spacing w:after="0" w:line="240" w:lineRule="auto"/>
        <w:rPr>
          <w:rFonts w:ascii="Arial" w:eastAsia="Arial" w:hAnsi="Arial"/>
          <w:color w:val="000000"/>
        </w:rPr>
      </w:pPr>
    </w:p>
    <w:p w14:paraId="53F6F754" w14:textId="49D1AB7F" w:rsidR="006429EF" w:rsidRDefault="00826CB0">
      <w:pPr>
        <w:pStyle w:val="LO-normal0"/>
        <w:spacing w:after="0" w:line="240" w:lineRule="auto"/>
        <w:rPr>
          <w:rFonts w:ascii="Arial" w:eastAsia="Arial" w:hAnsi="Arial"/>
          <w:color w:val="000000"/>
          <w:lang w:val="en-US"/>
        </w:rPr>
      </w:pPr>
      <w:r>
        <w:rPr>
          <w:rFonts w:ascii="Arial" w:eastAsia="Arial" w:hAnsi="Arial"/>
          <w:color w:val="000000"/>
          <w:lang w:val="en-US"/>
        </w:rPr>
        <w:t>FAO; Maize: Post-harvest operation, 200</w:t>
      </w:r>
      <w:r w:rsidR="000502C5">
        <w:rPr>
          <w:rFonts w:ascii="Arial" w:eastAsia="Arial" w:hAnsi="Arial"/>
          <w:color w:val="000000"/>
          <w:lang w:val="en-US"/>
        </w:rPr>
        <w:t>3,</w:t>
      </w:r>
    </w:p>
    <w:p w14:paraId="447B3D90" w14:textId="77777777" w:rsidR="006429EF" w:rsidRDefault="006429EF">
      <w:pPr>
        <w:pStyle w:val="LO-normal0"/>
        <w:spacing w:after="0" w:line="240" w:lineRule="auto"/>
        <w:rPr>
          <w:rFonts w:ascii="Arial" w:eastAsia="Arial" w:hAnsi="Arial"/>
          <w:color w:val="000000"/>
          <w:lang w:val="en-US"/>
        </w:rPr>
      </w:pPr>
    </w:p>
    <w:p w14:paraId="46F5944E" w14:textId="6AA0A44E" w:rsidR="006429EF" w:rsidRDefault="00826CB0">
      <w:pPr>
        <w:pStyle w:val="LO-normal0"/>
        <w:jc w:val="both"/>
        <w:rPr>
          <w:rFonts w:ascii="Arial" w:eastAsia="Arial" w:hAnsi="Arial"/>
          <w:color w:val="000000"/>
        </w:rPr>
      </w:pPr>
      <w:r>
        <w:rPr>
          <w:rFonts w:ascii="Arial" w:eastAsia="Arial" w:hAnsi="Arial"/>
          <w:color w:val="000000"/>
        </w:rPr>
        <w:t>GODOY, L.J.G.; YANAGIWARA, R.S.; VILLAS BÔAS, R.L.; BACKES, C.; LIMA, C.P. Análise da imagem digital para estimativa da área foliar em plantas de laranja “</w:t>
      </w:r>
      <w:proofErr w:type="spellStart"/>
      <w:r>
        <w:rPr>
          <w:rFonts w:ascii="Arial" w:eastAsia="Arial" w:hAnsi="Arial"/>
          <w:color w:val="000000"/>
        </w:rPr>
        <w:t>pêra</w:t>
      </w:r>
      <w:proofErr w:type="spellEnd"/>
      <w:r>
        <w:rPr>
          <w:rFonts w:ascii="Arial" w:eastAsia="Arial" w:hAnsi="Arial"/>
          <w:color w:val="000000"/>
        </w:rPr>
        <w:t>”. Revista Brasileira de Fruticultura, Jaboticabal, v.29, n.3, p.420-424, 200</w:t>
      </w:r>
      <w:r w:rsidR="000502C5">
        <w:rPr>
          <w:rFonts w:ascii="Arial" w:eastAsia="Arial" w:hAnsi="Arial"/>
          <w:color w:val="000000"/>
        </w:rPr>
        <w:t>7,</w:t>
      </w:r>
    </w:p>
    <w:p w14:paraId="564749C1" w14:textId="77777777" w:rsidR="006429EF" w:rsidRDefault="00826CB0">
      <w:pPr>
        <w:pStyle w:val="LO-normal0"/>
        <w:jc w:val="both"/>
        <w:rPr>
          <w:rFonts w:ascii="Arial" w:eastAsia="Arial" w:hAnsi="Arial"/>
          <w:color w:val="000000"/>
        </w:rPr>
      </w:pPr>
      <w:r>
        <w:rPr>
          <w:rFonts w:ascii="Arial" w:eastAsia="Arial" w:hAnsi="Arial"/>
          <w:color w:val="000000"/>
        </w:rPr>
        <w:t>GUEDES, M.A. Características físicas de grãos utilizando processamento digital de imagens. 2010. 376p. Dissertação (Mestrado em Engenharia Agrícola), Universidade Federal de Campina Grande, Campina Grande, 2010.</w:t>
      </w:r>
    </w:p>
    <w:p w14:paraId="07E54DA7" w14:textId="5F21244E" w:rsidR="006429EF" w:rsidRDefault="00826CB0">
      <w:pPr>
        <w:pStyle w:val="LO-normal0"/>
        <w:spacing w:line="360" w:lineRule="auto"/>
        <w:jc w:val="both"/>
        <w:rPr>
          <w:rFonts w:ascii="Arial" w:eastAsia="Arial" w:hAnsi="Arial"/>
          <w:color w:val="000000"/>
          <w:lang w:val="en-US"/>
        </w:rPr>
      </w:pPr>
      <w:r>
        <w:rPr>
          <w:rFonts w:ascii="Arial" w:eastAsia="Arial" w:hAnsi="Arial"/>
          <w:color w:val="000000"/>
          <w:lang w:val="en-US"/>
        </w:rPr>
        <w:t>MOHAPATRA, D.; RAO, P.S. A thin layer drying model of parboiled wheat. Journal of Food Engineering, London, v.66, n.4, p.513-18, 200</w:t>
      </w:r>
      <w:r w:rsidR="000502C5">
        <w:rPr>
          <w:rFonts w:ascii="Arial" w:eastAsia="Arial" w:hAnsi="Arial"/>
          <w:color w:val="000000"/>
          <w:lang w:val="en-US"/>
        </w:rPr>
        <w:t>5,</w:t>
      </w:r>
    </w:p>
    <w:p w14:paraId="02E0BFA9" w14:textId="147ABC61" w:rsidR="006429EF" w:rsidRDefault="00826CB0">
      <w:pPr>
        <w:pStyle w:val="LO-normal0"/>
        <w:spacing w:line="360" w:lineRule="auto"/>
        <w:jc w:val="both"/>
        <w:rPr>
          <w:rFonts w:hint="eastAsia"/>
          <w:lang w:val="en-US"/>
        </w:rPr>
      </w:pPr>
      <w:r>
        <w:rPr>
          <w:rFonts w:ascii="Arial" w:eastAsia="Arial" w:hAnsi="Arial"/>
          <w:color w:val="000000"/>
          <w:lang w:val="en-US"/>
        </w:rPr>
        <w:t>WILLMONT, C.J. On the validation of models. Physical Geography, Palm Beach, v.2, n.2, p.184-194, 198</w:t>
      </w:r>
      <w:r w:rsidR="000502C5">
        <w:rPr>
          <w:rFonts w:ascii="Arial" w:eastAsia="Arial" w:hAnsi="Arial"/>
          <w:color w:val="000000"/>
          <w:lang w:val="en-US"/>
        </w:rPr>
        <w:t>1,</w:t>
      </w:r>
    </w:p>
    <w:sectPr w:rsidR="006429EF">
      <w:headerReference w:type="default" r:id="rId10"/>
      <w:footerReference w:type="default" r:id="rId11"/>
      <w:pgSz w:w="11906" w:h="16838"/>
      <w:pgMar w:top="1701" w:right="1134" w:bottom="1134" w:left="1701" w:header="720" w:footer="720" w:gutter="0"/>
      <w:cols w:space="720"/>
      <w:formProt w:val="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vano Alessandro Devilla" w:date="2021-11-06T19:25:00Z" w:initials="IAD">
    <w:p w14:paraId="27593BD2" w14:textId="77777777" w:rsidR="006429EF" w:rsidRDefault="00826CB0">
      <w:pPr>
        <w:rPr>
          <w:rFonts w:hint="eastAsia"/>
        </w:rPr>
      </w:pPr>
      <w:proofErr w:type="gramStart"/>
      <w:r w:rsidRPr="00172ABC">
        <w:rPr>
          <w:rFonts w:eastAsia="Segoe UI" w:cs="Tahoma"/>
          <w:kern w:val="0"/>
          <w:lang w:eastAsia="en-US" w:bidi="en-US"/>
        </w:rPr>
        <w:t>Trocar .</w:t>
      </w:r>
      <w:proofErr w:type="gramEnd"/>
      <w:r w:rsidRPr="00172ABC">
        <w:rPr>
          <w:rFonts w:eastAsia="Segoe UI" w:cs="Tahoma"/>
          <w:kern w:val="0"/>
          <w:lang w:eastAsia="en-US" w:bidi="en-US"/>
        </w:rPr>
        <w:t xml:space="preserve">  por vírgula em todos os resultados.</w:t>
      </w:r>
    </w:p>
  </w:comment>
  <w:comment w:id="1" w:author="Ivano Alessandro Devilla" w:date="2021-11-06T19:24:00Z" w:initials="IAD">
    <w:p w14:paraId="55BA05E8" w14:textId="585E3438" w:rsidR="006429EF" w:rsidRDefault="00826CB0">
      <w:pPr>
        <w:rPr>
          <w:rFonts w:hint="eastAsia"/>
        </w:rPr>
      </w:pPr>
      <w:r w:rsidRPr="00172ABC">
        <w:rPr>
          <w:rFonts w:eastAsia="Segoe UI" w:cs="Tahoma"/>
          <w:kern w:val="0"/>
          <w:lang w:eastAsia="en-US" w:bidi="en-US"/>
        </w:rPr>
        <w:t xml:space="preserve">Formatar esta tabela = a tabela 1 e a </w:t>
      </w:r>
      <w:r w:rsidR="000502C5">
        <w:rPr>
          <w:rFonts w:eastAsia="Segoe UI" w:cs="Tahoma"/>
          <w:kern w:val="0"/>
          <w:lang w:eastAsia="en-US" w:bidi="en-US"/>
        </w:rPr>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93BD2" w15:done="1"/>
  <w15:commentEx w15:paraId="55BA05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21D8" w16cex:dateUtc="2021-11-06T22:25:00Z"/>
  <w16cex:commentExtensible w16cex:durableId="253221DA" w16cex:dateUtc="2021-11-06T2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93BD2" w16cid:durableId="253221D8"/>
  <w16cid:commentId w16cid:paraId="55BA05E8" w16cid:durableId="253221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5054" w14:textId="77777777" w:rsidR="00791374" w:rsidRDefault="00791374">
      <w:pPr>
        <w:rPr>
          <w:rFonts w:hint="eastAsia"/>
        </w:rPr>
      </w:pPr>
      <w:r>
        <w:separator/>
      </w:r>
    </w:p>
  </w:endnote>
  <w:endnote w:type="continuationSeparator" w:id="0">
    <w:p w14:paraId="3A58AF3E" w14:textId="77777777" w:rsidR="00791374" w:rsidRDefault="007913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9392" w14:textId="77777777" w:rsidR="006429EF" w:rsidRDefault="00826CB0">
    <w:pPr>
      <w:pStyle w:val="Footer"/>
      <w:rPr>
        <w:rFonts w:hint="eastAsia"/>
        <w:lang w:eastAsia="pt-BR" w:bidi="ar-SA"/>
      </w:rPr>
    </w:pPr>
    <w:r>
      <w:rPr>
        <w:noProof/>
        <w:lang w:eastAsia="pt-BR" w:bidi="ar-SA"/>
      </w:rPr>
      <mc:AlternateContent>
        <mc:Choice Requires="wps">
          <w:drawing>
            <wp:anchor distT="0" distB="0" distL="0" distR="0" simplePos="0" relativeHeight="16" behindDoc="1" locked="0" layoutInCell="1" allowOverlap="1" wp14:anchorId="275E991C" wp14:editId="73249206">
              <wp:simplePos x="0" y="0"/>
              <wp:positionH relativeFrom="column">
                <wp:posOffset>2781300</wp:posOffset>
              </wp:positionH>
              <wp:positionV relativeFrom="paragraph">
                <wp:posOffset>-445135</wp:posOffset>
              </wp:positionV>
              <wp:extent cx="177800" cy="602615"/>
              <wp:effectExtent l="0" t="0" r="0" b="8255"/>
              <wp:wrapNone/>
              <wp:docPr id="3" name="Retângulo 3"/>
              <wp:cNvGraphicFramePr/>
              <a:graphic xmlns:a="http://schemas.openxmlformats.org/drawingml/2006/main">
                <a:graphicData uri="http://schemas.microsoft.com/office/word/2010/wordprocessingShape">
                  <wps:wsp>
                    <wps:cNvSpPr/>
                    <wps:spPr>
                      <a:xfrm>
                        <a:off x="0" y="0"/>
                        <a:ext cx="177120" cy="601920"/>
                      </a:xfrm>
                      <a:custGeom>
                        <a:avLst/>
                        <a:gdLst/>
                        <a:ahLst/>
                        <a:cxnLst/>
                        <a:rect l="l" t="t" r="r" b="b"/>
                        <a:pathLst>
                          <a:path w="21600" h="21600">
                            <a:moveTo>
                              <a:pt x="0" y="0"/>
                            </a:moveTo>
                            <a:lnTo>
                              <a:pt x="21600" y="0"/>
                            </a:lnTo>
                            <a:lnTo>
                              <a:pt x="21600" y="21600"/>
                            </a:lnTo>
                            <a:lnTo>
                              <a:pt x="0" y="21600"/>
                            </a:lnTo>
                            <a:close/>
                          </a:path>
                        </a:pathLst>
                      </a:custGeom>
                      <a:solidFill>
                        <a:srgbClr val="FFFFFF"/>
                      </a:solidFill>
                      <a:ln w="1260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2EB5" w14:textId="77777777" w:rsidR="00791374" w:rsidRDefault="00791374">
      <w:pPr>
        <w:rPr>
          <w:rFonts w:hint="eastAsia"/>
        </w:rPr>
      </w:pPr>
      <w:r>
        <w:separator/>
      </w:r>
    </w:p>
  </w:footnote>
  <w:footnote w:type="continuationSeparator" w:id="0">
    <w:p w14:paraId="1163B0BD" w14:textId="77777777" w:rsidR="00791374" w:rsidRDefault="0079137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64E6" w14:textId="77777777" w:rsidR="006429EF" w:rsidRDefault="00826CB0">
    <w:pPr>
      <w:pStyle w:val="Header"/>
      <w:rPr>
        <w:rFonts w:hint="eastAsia"/>
        <w:lang w:eastAsia="pt-BR" w:bidi="ar-SA"/>
      </w:rPr>
    </w:pPr>
    <w:r>
      <w:rPr>
        <w:noProof/>
        <w:lang w:eastAsia="pt-BR" w:bidi="ar-SA"/>
      </w:rPr>
      <w:drawing>
        <wp:anchor distT="0" distB="0" distL="0" distR="0" simplePos="0" relativeHeight="6" behindDoc="1" locked="0" layoutInCell="1" allowOverlap="1" wp14:anchorId="0736DE39" wp14:editId="5EF7DE7D">
          <wp:simplePos x="0" y="0"/>
          <wp:positionH relativeFrom="column">
            <wp:align>center</wp:align>
          </wp:positionH>
          <wp:positionV relativeFrom="paragraph">
            <wp:posOffset>635</wp:posOffset>
          </wp:positionV>
          <wp:extent cx="6767195" cy="724535"/>
          <wp:effectExtent l="0" t="0" r="0" b="0"/>
          <wp:wrapSquare wrapText="bothSides"/>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tretch>
                    <a:fillRect/>
                  </a:stretch>
                </pic:blipFill>
                <pic:spPr bwMode="auto">
                  <a:xfrm>
                    <a:off x="0" y="0"/>
                    <a:ext cx="6767195" cy="724535"/>
                  </a:xfrm>
                  <a:prstGeom prst="rect">
                    <a:avLst/>
                  </a:prstGeom>
                </pic:spPr>
              </pic:pic>
            </a:graphicData>
          </a:graphic>
        </wp:anchor>
      </w:drawing>
    </w:r>
    <w:r>
      <w:rPr>
        <w:noProof/>
        <w:lang w:eastAsia="pt-BR" w:bidi="ar-SA"/>
      </w:rPr>
      <w:drawing>
        <wp:anchor distT="0" distB="0" distL="0" distR="0" simplePos="0" relativeHeight="11" behindDoc="1" locked="0" layoutInCell="1" allowOverlap="1" wp14:anchorId="661F3A93" wp14:editId="5716F916">
          <wp:simplePos x="0" y="0"/>
          <wp:positionH relativeFrom="column">
            <wp:align>center</wp:align>
          </wp:positionH>
          <wp:positionV relativeFrom="paragraph">
            <wp:posOffset>9058910</wp:posOffset>
          </wp:positionV>
          <wp:extent cx="6654800" cy="750570"/>
          <wp:effectExtent l="0" t="0" r="0" b="0"/>
          <wp:wrapSquare wrapText="bothSides"/>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2"/>
                  <a:stretch>
                    <a:fillRect/>
                  </a:stretch>
                </pic:blipFill>
                <pic:spPr bwMode="auto">
                  <a:xfrm>
                    <a:off x="0" y="0"/>
                    <a:ext cx="6654800" cy="750570"/>
                  </a:xfrm>
                  <a:prstGeom prst="rect">
                    <a:avLst/>
                  </a:prstGeom>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o Alessandro Devilla">
    <w15:presenceInfo w15:providerId="Windows Live" w15:userId="32c78dfaeafbce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EF"/>
    <w:rsid w:val="000502C5"/>
    <w:rsid w:val="00172ABC"/>
    <w:rsid w:val="001B158D"/>
    <w:rsid w:val="00212BB3"/>
    <w:rsid w:val="006429EF"/>
    <w:rsid w:val="00791374"/>
    <w:rsid w:val="00826CB0"/>
    <w:rsid w:val="00D9072E"/>
    <w:rsid w:val="00F4797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753F"/>
  <w15:docId w15:val="{735540E7-F75F-419A-BCF7-EAF62255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daInternet">
    <w:name w:val="Link da Internet"/>
    <w:rPr>
      <w:color w:val="000080"/>
      <w:u w:val="single"/>
    </w:rPr>
  </w:style>
  <w:style w:type="character" w:styleId="CommentReference">
    <w:name w:val="annotation reference"/>
    <w:basedOn w:val="DefaultParagraphFont"/>
    <w:uiPriority w:val="99"/>
    <w:semiHidden/>
    <w:unhideWhenUsed/>
    <w:qFormat/>
    <w:rsid w:val="00F3310D"/>
    <w:rPr>
      <w:sz w:val="16"/>
      <w:szCs w:val="16"/>
    </w:rPr>
  </w:style>
  <w:style w:type="character" w:customStyle="1" w:styleId="CommentTextChar">
    <w:name w:val="Comment Text Char"/>
    <w:basedOn w:val="DefaultParagraphFont"/>
    <w:link w:val="CommentText"/>
    <w:uiPriority w:val="99"/>
    <w:qFormat/>
    <w:rsid w:val="00F3310D"/>
    <w:rPr>
      <w:rFonts w:cs="Mangal"/>
      <w:sz w:val="20"/>
      <w:szCs w:val="18"/>
    </w:rPr>
  </w:style>
  <w:style w:type="character" w:customStyle="1" w:styleId="CommentSubjectChar">
    <w:name w:val="Comment Subject Char"/>
    <w:basedOn w:val="CommentTextChar"/>
    <w:link w:val="CommentSubject"/>
    <w:uiPriority w:val="99"/>
    <w:semiHidden/>
    <w:qFormat/>
    <w:rsid w:val="00F3310D"/>
    <w:rPr>
      <w:rFonts w:cs="Mangal"/>
      <w:b/>
      <w:bCs/>
      <w:sz w:val="20"/>
      <w:szCs w:val="18"/>
    </w:rPr>
  </w:style>
  <w:style w:type="paragraph" w:styleId="Title">
    <w:name w:val="Title"/>
    <w:basedOn w:val="Normal"/>
    <w:next w:val="BodyText"/>
    <w:uiPriority w:val="10"/>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O-Normal">
    <w:name w:val="LO-Normal"/>
    <w:qFormat/>
    <w:pPr>
      <w:textAlignment w:val="baseline"/>
    </w:pPr>
    <w:rPr>
      <w:sz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abealhoeRodap">
    <w:name w:val="Cabeçalho e Rodapé"/>
    <w:basedOn w:val="Normal"/>
    <w:qFormat/>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5103"/>
        <w:tab w:val="right" w:pos="10206"/>
      </w:tabs>
    </w:pPr>
  </w:style>
  <w:style w:type="paragraph" w:customStyle="1" w:styleId="TAMainText">
    <w:name w:val="TA_Main_Text"/>
    <w:basedOn w:val="LO-Normal"/>
    <w:qFormat/>
    <w:pPr>
      <w:overflowPunct w:val="0"/>
      <w:spacing w:line="240" w:lineRule="exact"/>
      <w:ind w:firstLine="202"/>
      <w:jc w:val="both"/>
    </w:pPr>
    <w:rPr>
      <w:rFonts w:ascii="Times" w:eastAsia="Times New Roman" w:hAnsi="Times" w:cs="Times"/>
      <w:sz w:val="20"/>
      <w:szCs w:val="20"/>
      <w:lang w:val="en-US" w:eastAsia="ar-SA" w:bidi="ar-SA"/>
    </w:rPr>
  </w:style>
  <w:style w:type="paragraph" w:customStyle="1" w:styleId="BIEmailAddress">
    <w:name w:val="BI_Email_Address"/>
    <w:next w:val="LO-Normal"/>
    <w:qFormat/>
    <w:pPr>
      <w:overflowPunct w:val="0"/>
      <w:spacing w:after="120" w:line="240" w:lineRule="exact"/>
      <w:ind w:right="3024"/>
      <w:textAlignment w:val="baseline"/>
    </w:pPr>
    <w:rPr>
      <w:rFonts w:ascii="Times" w:eastAsia="Times New Roman" w:hAnsi="Times" w:cs="Times"/>
      <w:i/>
      <w:iCs/>
      <w:kern w:val="0"/>
      <w:szCs w:val="20"/>
      <w:lang w:val="en-US" w:eastAsia="ar-SA" w:bidi="ar-SA"/>
    </w:rPr>
  </w:style>
  <w:style w:type="paragraph" w:customStyle="1" w:styleId="BCAuthorAddress">
    <w:name w:val="BC_Author_Address"/>
    <w:basedOn w:val="LO-Normal"/>
    <w:next w:val="BIEmailAddress"/>
    <w:qFormat/>
    <w:pPr>
      <w:overflowPunct w:val="0"/>
      <w:spacing w:after="120" w:line="240" w:lineRule="exact"/>
      <w:ind w:right="3024"/>
    </w:pPr>
    <w:rPr>
      <w:rFonts w:ascii="Times" w:eastAsia="Times New Roman" w:hAnsi="Times" w:cs="Times"/>
      <w:i/>
      <w:iCs/>
      <w:sz w:val="20"/>
      <w:szCs w:val="20"/>
      <w:lang w:val="en-US" w:eastAsia="ar-SA" w:bidi="ar-SA"/>
    </w:rPr>
  </w:style>
  <w:style w:type="paragraph" w:customStyle="1" w:styleId="BATitle">
    <w:name w:val="BA_Title"/>
    <w:basedOn w:val="LO-Normal"/>
    <w:next w:val="BBAuthorName"/>
    <w:qFormat/>
    <w:pPr>
      <w:overflowPunct w:val="0"/>
      <w:spacing w:before="720" w:after="240" w:line="480" w:lineRule="exact"/>
      <w:ind w:right="3024"/>
    </w:pPr>
    <w:rPr>
      <w:rFonts w:ascii="Helvetica" w:eastAsia="Times New Roman" w:hAnsi="Helvetica" w:cs="Helvetica"/>
      <w:b/>
      <w:bCs/>
      <w:sz w:val="44"/>
      <w:szCs w:val="44"/>
      <w:lang w:val="en-US" w:eastAsia="ar-SA" w:bidi="ar-SA"/>
    </w:rPr>
  </w:style>
  <w:style w:type="paragraph" w:customStyle="1" w:styleId="BBAuthorName">
    <w:name w:val="BB_Author_Name"/>
    <w:basedOn w:val="LO-Normal"/>
    <w:next w:val="BCAuthorAddress"/>
    <w:qFormat/>
    <w:pPr>
      <w:overflowPunct w:val="0"/>
      <w:spacing w:after="240" w:line="240" w:lineRule="exact"/>
      <w:ind w:right="3024"/>
    </w:pPr>
    <w:rPr>
      <w:rFonts w:ascii="Helvetica" w:eastAsia="Times New Roman" w:hAnsi="Helvetica" w:cs="Helvetica"/>
      <w:b/>
      <w:bCs/>
      <w:sz w:val="22"/>
      <w:szCs w:val="22"/>
      <w:lang w:val="en-US" w:eastAsia="ar-SA" w:bidi="ar-SA"/>
    </w:rPr>
  </w:style>
  <w:style w:type="paragraph" w:customStyle="1" w:styleId="LO-normal0">
    <w:name w:val="LO-normal"/>
    <w:qFormat/>
    <w:pPr>
      <w:spacing w:after="160" w:line="259" w:lineRule="auto"/>
      <w:textAlignment w:val="baseline"/>
    </w:pPr>
    <w:rPr>
      <w:sz w:val="24"/>
    </w:rPr>
  </w:style>
  <w:style w:type="paragraph" w:styleId="CommentText">
    <w:name w:val="annotation text"/>
    <w:basedOn w:val="Normal"/>
    <w:link w:val="CommentTextChar"/>
    <w:uiPriority w:val="99"/>
    <w:unhideWhenUsed/>
    <w:qFormat/>
    <w:rsid w:val="00F3310D"/>
    <w:rPr>
      <w:rFonts w:cs="Mangal"/>
      <w:sz w:val="20"/>
      <w:szCs w:val="18"/>
    </w:rPr>
  </w:style>
  <w:style w:type="paragraph" w:styleId="CommentSubject">
    <w:name w:val="annotation subject"/>
    <w:basedOn w:val="CommentText"/>
    <w:next w:val="CommentText"/>
    <w:link w:val="CommentSubjectChar"/>
    <w:uiPriority w:val="99"/>
    <w:semiHidden/>
    <w:unhideWhenUsed/>
    <w:qFormat/>
    <w:rsid w:val="00F3310D"/>
    <w:rPr>
      <w:b/>
      <w:bCs/>
    </w:rPr>
  </w:style>
  <w:style w:type="paragraph" w:customStyle="1" w:styleId="LO-normal1">
    <w:name w:val="LO-normal1"/>
    <w:qFormat/>
    <w:pPr>
      <w:spacing w:after="160" w:line="259" w:lineRule="auto"/>
    </w:pPr>
    <w:rPr>
      <w:rFonts w:ascii="Calibri" w:eastAsia="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 Alessandro Devilla</dc:creator>
  <dc:description/>
  <cp:lastModifiedBy>Atila Ghiraldi</cp:lastModifiedBy>
  <cp:revision>2</cp:revision>
  <cp:lastPrinted>2021-10-07T11:01:00Z</cp:lastPrinted>
  <dcterms:created xsi:type="dcterms:W3CDTF">2021-11-08T11:57:00Z</dcterms:created>
  <dcterms:modified xsi:type="dcterms:W3CDTF">2021-11-08T11:57:00Z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