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2278" w14:textId="77777777" w:rsidR="00D61CC1" w:rsidRDefault="00FB316F">
      <w:pPr>
        <w:pStyle w:val="Corpodetex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43C78D" wp14:editId="554B3A26">
            <wp:extent cx="7228498" cy="14783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498" cy="14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787" w14:textId="77777777" w:rsidR="00D61CC1" w:rsidRDefault="00FB316F">
      <w:pPr>
        <w:pStyle w:val="Corpodetexto"/>
        <w:spacing w:before="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029A0C" wp14:editId="78DC9AD1">
                <wp:simplePos x="0" y="0"/>
                <wp:positionH relativeFrom="page">
                  <wp:posOffset>902335</wp:posOffset>
                </wp:positionH>
                <wp:positionV relativeFrom="paragraph">
                  <wp:posOffset>172930</wp:posOffset>
                </wp:positionV>
                <wp:extent cx="5850890" cy="1250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890" cy="125095"/>
                          <a:chOff x="0" y="0"/>
                          <a:chExt cx="5850890" cy="1250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509" cy="123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85089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4BC627" w14:textId="77777777" w:rsidR="00D61CC1" w:rsidRDefault="00FB316F">
                              <w:pPr>
                                <w:spacing w:before="4" w:line="193" w:lineRule="exact"/>
                                <w:ind w:left="1015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ANAIS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5º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JAO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UNIFSA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2025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30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maio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2025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Centro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Universitário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Santo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Agostinho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Teresina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PI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1.050003pt;margin-top:13.6166pt;width:460.7pt;height:9.85pt;mso-position-horizontal-relative:page;mso-position-vertical-relative:paragraph;z-index:-15728640;mso-wrap-distance-left:0;mso-wrap-distance-right:0" id="docshapegroup1" coordorigin="1421,272" coordsize="9214,197">
                <v:shape style="position:absolute;left:1421;top:272;width:9214;height:196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21;top:272;width:9214;height:197" type="#_x0000_t202" id="docshape3" filled="false" stroked="false">
                  <v:textbox inset="0,0,0,0">
                    <w:txbxContent>
                      <w:p>
                        <w:pPr>
                          <w:spacing w:line="193" w:lineRule="exact" w:before="4"/>
                          <w:ind w:left="1015" w:right="0" w:firstLine="0"/>
                          <w:jc w:val="left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ANAIS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5º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JAO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UNIFSA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2025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|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29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30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maio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2025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|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Centro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Universitário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Santo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Agostinho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Teresina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6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16"/>
                          </w:rPr>
                          <w:t> PI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A869040" w14:textId="77777777" w:rsidR="00D61CC1" w:rsidRDefault="00D61CC1">
      <w:pPr>
        <w:pStyle w:val="Corpodetexto"/>
        <w:rPr>
          <w:rFonts w:ascii="Times New Roman"/>
          <w:sz w:val="28"/>
        </w:rPr>
      </w:pPr>
    </w:p>
    <w:p w14:paraId="4758CAFB" w14:textId="77777777" w:rsidR="00D61CC1" w:rsidRDefault="00D61CC1">
      <w:pPr>
        <w:pStyle w:val="Corpodetexto"/>
        <w:spacing w:before="218"/>
        <w:rPr>
          <w:rFonts w:ascii="Times New Roman"/>
          <w:sz w:val="28"/>
        </w:rPr>
      </w:pPr>
    </w:p>
    <w:p w14:paraId="346FCFF5" w14:textId="77777777" w:rsidR="00D61CC1" w:rsidRDefault="00FB316F">
      <w:pPr>
        <w:pStyle w:val="Ttulo"/>
        <w:spacing w:line="256" w:lineRule="auto"/>
        <w:rPr>
          <w:rFonts w:ascii="Calibri" w:hAnsi="Calibri"/>
          <w:position w:val="17"/>
          <w:sz w:val="6"/>
        </w:rPr>
      </w:pPr>
      <w:proofErr w:type="spellStart"/>
      <w:r>
        <w:rPr>
          <w:spacing w:val="-2"/>
          <w:w w:val="105"/>
        </w:rPr>
        <w:t>PERIODONTITE</w:t>
      </w:r>
      <w:proofErr w:type="spellEnd"/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ESTÁGIO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IV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GRAU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 xml:space="preserve">ASSOCIADA </w:t>
      </w:r>
      <w:r>
        <w:rPr>
          <w:w w:val="105"/>
        </w:rPr>
        <w:t xml:space="preserve">AO TABAGISMO: RELATO DE </w:t>
      </w:r>
      <w:r>
        <w:rPr>
          <w:spacing w:val="12"/>
          <w:w w:val="102"/>
        </w:rPr>
        <w:t>CA</w:t>
      </w:r>
      <w:r>
        <w:rPr>
          <w:spacing w:val="10"/>
          <w:w w:val="102"/>
        </w:rPr>
        <w:t>S</w:t>
      </w:r>
      <w:r>
        <w:rPr>
          <w:spacing w:val="-46"/>
          <w:w w:val="102"/>
        </w:rPr>
        <w:t>O</w:t>
      </w:r>
      <w:r>
        <w:rPr>
          <w:rFonts w:ascii="Calibri" w:hAnsi="Calibri"/>
          <w:spacing w:val="10"/>
          <w:w w:val="113"/>
          <w:position w:val="17"/>
          <w:sz w:val="6"/>
        </w:rPr>
        <w:t>1</w:t>
      </w:r>
    </w:p>
    <w:p w14:paraId="4089BC80" w14:textId="77777777" w:rsidR="00D61CC1" w:rsidRDefault="00D61CC1">
      <w:pPr>
        <w:pStyle w:val="Corpodetexto"/>
        <w:rPr>
          <w:rFonts w:ascii="Calibri"/>
          <w:b/>
          <w:sz w:val="17"/>
        </w:rPr>
      </w:pPr>
    </w:p>
    <w:p w14:paraId="7F1153D0" w14:textId="77777777" w:rsidR="00D61CC1" w:rsidRDefault="00D61CC1">
      <w:pPr>
        <w:pStyle w:val="Corpodetexto"/>
        <w:rPr>
          <w:rFonts w:ascii="Calibri"/>
          <w:b/>
          <w:sz w:val="17"/>
        </w:rPr>
      </w:pPr>
    </w:p>
    <w:p w14:paraId="56C9402E" w14:textId="77777777" w:rsidR="00D61CC1" w:rsidRDefault="00D61CC1">
      <w:pPr>
        <w:pStyle w:val="Corpodetexto"/>
        <w:spacing w:before="171"/>
        <w:rPr>
          <w:rFonts w:ascii="Calibri"/>
          <w:b/>
          <w:sz w:val="17"/>
        </w:rPr>
      </w:pPr>
    </w:p>
    <w:p w14:paraId="01B01B07" w14:textId="77777777" w:rsidR="00D61CC1" w:rsidRDefault="00FB316F">
      <w:pPr>
        <w:spacing w:line="261" w:lineRule="auto"/>
        <w:ind w:left="8325" w:right="1266" w:firstLine="568"/>
        <w:jc w:val="right"/>
        <w:rPr>
          <w:rFonts w:ascii="Calibri" w:hAnsi="Calibri"/>
          <w:b/>
          <w:sz w:val="17"/>
        </w:rPr>
      </w:pPr>
      <w:r>
        <w:rPr>
          <w:rFonts w:ascii="Calibri" w:hAnsi="Calibri"/>
          <w:b/>
          <w:sz w:val="17"/>
        </w:rPr>
        <w:t>Lívia</w:t>
      </w:r>
      <w:r>
        <w:rPr>
          <w:rFonts w:ascii="Calibri" w:hAnsi="Calibri"/>
          <w:b/>
          <w:spacing w:val="-6"/>
          <w:sz w:val="17"/>
        </w:rPr>
        <w:t xml:space="preserve"> </w:t>
      </w:r>
      <w:r>
        <w:rPr>
          <w:rFonts w:ascii="Calibri" w:hAnsi="Calibri"/>
          <w:b/>
          <w:sz w:val="17"/>
        </w:rPr>
        <w:t>Pessoa</w:t>
      </w:r>
      <w:r>
        <w:rPr>
          <w:rFonts w:ascii="Calibri" w:hAnsi="Calibri"/>
          <w:b/>
          <w:spacing w:val="-6"/>
          <w:sz w:val="17"/>
        </w:rPr>
        <w:t xml:space="preserve"> </w:t>
      </w:r>
      <w:r>
        <w:rPr>
          <w:rFonts w:ascii="Calibri" w:hAnsi="Calibri"/>
          <w:b/>
          <w:sz w:val="17"/>
        </w:rPr>
        <w:t>Pereira²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 xml:space="preserve">Pâmela </w:t>
      </w:r>
      <w:proofErr w:type="spellStart"/>
      <w:r>
        <w:rPr>
          <w:rFonts w:ascii="Calibri" w:hAnsi="Calibri"/>
          <w:b/>
          <w:sz w:val="17"/>
        </w:rPr>
        <w:t>Daffni</w:t>
      </w:r>
      <w:proofErr w:type="spellEnd"/>
      <w:r>
        <w:rPr>
          <w:rFonts w:ascii="Calibri" w:hAnsi="Calibri"/>
          <w:b/>
          <w:spacing w:val="-1"/>
          <w:sz w:val="17"/>
        </w:rPr>
        <w:t xml:space="preserve"> </w:t>
      </w:r>
      <w:r>
        <w:rPr>
          <w:rFonts w:ascii="Calibri" w:hAnsi="Calibri"/>
          <w:b/>
          <w:sz w:val="17"/>
        </w:rPr>
        <w:t>Lima Câmara³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>Thaís Oliveira Cordeiro⁴</w:t>
      </w:r>
    </w:p>
    <w:p w14:paraId="5C0987C0" w14:textId="77777777" w:rsidR="00D61CC1" w:rsidRDefault="00D61CC1">
      <w:pPr>
        <w:pStyle w:val="Corpodetexto"/>
        <w:rPr>
          <w:rFonts w:ascii="Calibri"/>
          <w:b/>
          <w:sz w:val="17"/>
        </w:rPr>
      </w:pPr>
    </w:p>
    <w:p w14:paraId="74A9B108" w14:textId="77777777" w:rsidR="00D61CC1" w:rsidRDefault="00D61CC1">
      <w:pPr>
        <w:pStyle w:val="Corpodetexto"/>
        <w:spacing w:before="189"/>
        <w:rPr>
          <w:rFonts w:ascii="Calibri"/>
          <w:b/>
          <w:sz w:val="17"/>
        </w:rPr>
      </w:pPr>
    </w:p>
    <w:p w14:paraId="2CF98069" w14:textId="77777777" w:rsidR="00D61CC1" w:rsidRDefault="00FB316F">
      <w:pPr>
        <w:pStyle w:val="Corpodetexto"/>
        <w:spacing w:line="285" w:lineRule="auto"/>
        <w:ind w:left="1359" w:right="1263"/>
        <w:jc w:val="both"/>
      </w:pPr>
      <w:r>
        <w:t xml:space="preserve">INTRODUÇÃO: A </w:t>
      </w:r>
      <w:proofErr w:type="spellStart"/>
      <w:r>
        <w:t>periodontite</w:t>
      </w:r>
      <w:proofErr w:type="spellEnd"/>
      <w:r>
        <w:t xml:space="preserve"> estágio IV grau C é uma forma avançada da doença </w:t>
      </w:r>
      <w:proofErr w:type="spellStart"/>
      <w:r>
        <w:t>periodontal</w:t>
      </w:r>
      <w:proofErr w:type="spellEnd"/>
      <w:r>
        <w:t>,</w:t>
      </w:r>
      <w:r>
        <w:rPr>
          <w:spacing w:val="-1"/>
        </w:rPr>
        <w:t xml:space="preserve"> </w:t>
      </w:r>
      <w:r>
        <w:t>caracterizada por</w:t>
      </w:r>
      <w:r>
        <w:rPr>
          <w:spacing w:val="-1"/>
        </w:rPr>
        <w:t xml:space="preserve"> </w:t>
      </w:r>
      <w:r>
        <w:t>progressão</w:t>
      </w:r>
      <w:r>
        <w:rPr>
          <w:spacing w:val="-4"/>
        </w:rPr>
        <w:t xml:space="preserve"> </w:t>
      </w:r>
      <w:r>
        <w:t>rápida,</w:t>
      </w:r>
      <w:r>
        <w:rPr>
          <w:spacing w:val="-1"/>
        </w:rPr>
        <w:t xml:space="preserve"> </w:t>
      </w:r>
      <w:r>
        <w:t>perda</w:t>
      </w:r>
      <w:r>
        <w:rPr>
          <w:spacing w:val="-3"/>
        </w:rPr>
        <w:t xml:space="preserve"> </w:t>
      </w:r>
      <w:r>
        <w:t>severa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inserção e</w:t>
      </w:r>
      <w:r>
        <w:rPr>
          <w:spacing w:val="-5"/>
        </w:rPr>
        <w:t xml:space="preserve"> </w:t>
      </w:r>
      <w:r>
        <w:t>risco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perda dentária. O tabagismo é um dos principais fatores de risco modificáveis associados à progressão</w:t>
      </w:r>
      <w:r>
        <w:rPr>
          <w:spacing w:val="-1"/>
        </w:rPr>
        <w:t xml:space="preserve"> </w:t>
      </w:r>
      <w:r>
        <w:t xml:space="preserve">da doença </w:t>
      </w:r>
      <w:proofErr w:type="spellStart"/>
      <w:r>
        <w:t>periodontal</w:t>
      </w:r>
      <w:proofErr w:type="spellEnd"/>
      <w:r>
        <w:t>. Este trabalho</w:t>
      </w:r>
      <w:r>
        <w:rPr>
          <w:spacing w:val="-1"/>
        </w:rPr>
        <w:t xml:space="preserve"> </w:t>
      </w:r>
      <w:r>
        <w:t xml:space="preserve">apresenta um relato de caso clínico de um paciente adulto, fumante, com comprometimento </w:t>
      </w:r>
      <w:proofErr w:type="spellStart"/>
      <w:r>
        <w:t>periodontal</w:t>
      </w:r>
      <w:proofErr w:type="spellEnd"/>
      <w:r>
        <w:t xml:space="preserve"> severo. OBJETIVO: Relatar o caso clínico de um paciente diagnosticado com </w:t>
      </w:r>
      <w:proofErr w:type="spellStart"/>
      <w:r>
        <w:t>periodontite</w:t>
      </w:r>
      <w:proofErr w:type="spellEnd"/>
      <w:r>
        <w:t xml:space="preserve"> estágio IV grau C, destacando os impactos do tabagismo sobre a progressão da doença e os desafios no manejo clínico. METODOLOGIA: Trata-se de um estudo descritivo, tipo relato de caso, b</w:t>
      </w:r>
      <w:r>
        <w:t xml:space="preserve">aseado na avaliação clínica de um paciente masculino, 55 anos, tabagista, fumante de aproximadamente 13 cigarros por dia. O paciente apresentava recessão </w:t>
      </w:r>
      <w:proofErr w:type="spellStart"/>
      <w:r>
        <w:t>gengival</w:t>
      </w:r>
      <w:proofErr w:type="spellEnd"/>
      <w:r>
        <w:t xml:space="preserve"> generalizada e perda severa de inserção em todos os dentes, o que motivou o diagnóstico clínico de </w:t>
      </w:r>
      <w:proofErr w:type="spellStart"/>
      <w:r>
        <w:t>periodontite</w:t>
      </w:r>
      <w:proofErr w:type="spellEnd"/>
      <w:r>
        <w:t xml:space="preserve"> estágio IV grau C. A abordagem terapêutica incluiu </w:t>
      </w:r>
      <w:proofErr w:type="spellStart"/>
      <w:r>
        <w:t>raspagem</w:t>
      </w:r>
      <w:proofErr w:type="spellEnd"/>
      <w:r>
        <w:t xml:space="preserve"> </w:t>
      </w:r>
      <w:proofErr w:type="spellStart"/>
      <w:r>
        <w:t>subgengival</w:t>
      </w:r>
      <w:proofErr w:type="spellEnd"/>
      <w:r>
        <w:t>, orientações de higiene oral e encaminhamento para cessação do tabagismo. RESULTADOS: A avaliação clínica inicial revelou mobilidade dentária avançada em vários elem</w:t>
      </w:r>
      <w:r>
        <w:t xml:space="preserve">entos, </w:t>
      </w:r>
      <w:proofErr w:type="spellStart"/>
      <w:r>
        <w:t>sangramento</w:t>
      </w:r>
      <w:proofErr w:type="spellEnd"/>
      <w:r>
        <w:t xml:space="preserve"> à sondagem, profundidade de sondagem aumentada e </w:t>
      </w:r>
      <w:proofErr w:type="spellStart"/>
      <w:r>
        <w:t>recessões</w:t>
      </w:r>
      <w:proofErr w:type="spellEnd"/>
      <w:r>
        <w:t xml:space="preserve"> </w:t>
      </w:r>
      <w:proofErr w:type="spellStart"/>
      <w:r>
        <w:t>gengivais</w:t>
      </w:r>
      <w:proofErr w:type="spellEnd"/>
      <w:r>
        <w:rPr>
          <w:spacing w:val="-5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paciente</w:t>
      </w:r>
      <w:r>
        <w:rPr>
          <w:spacing w:val="-5"/>
        </w:rPr>
        <w:t xml:space="preserve"> </w:t>
      </w:r>
      <w:r>
        <w:t>apresentou</w:t>
      </w:r>
      <w:r>
        <w:rPr>
          <w:spacing w:val="-7"/>
        </w:rPr>
        <w:t xml:space="preserve"> </w:t>
      </w:r>
      <w:r>
        <w:t>melhora</w:t>
      </w:r>
      <w:r>
        <w:rPr>
          <w:spacing w:val="-7"/>
        </w:rPr>
        <w:t xml:space="preserve"> </w:t>
      </w:r>
      <w:r>
        <w:t>moderada</w:t>
      </w:r>
      <w:r>
        <w:rPr>
          <w:spacing w:val="-7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parâmetros</w:t>
      </w:r>
      <w:r>
        <w:rPr>
          <w:spacing w:val="-7"/>
        </w:rPr>
        <w:t xml:space="preserve"> </w:t>
      </w:r>
      <w:r>
        <w:t>clínicos</w:t>
      </w:r>
      <w:r>
        <w:rPr>
          <w:spacing w:val="-5"/>
        </w:rPr>
        <w:t xml:space="preserve"> </w:t>
      </w:r>
      <w:r>
        <w:t xml:space="preserve">após o primeiro ciclo de terapia </w:t>
      </w:r>
      <w:proofErr w:type="spellStart"/>
      <w:r>
        <w:t>periodontal</w:t>
      </w:r>
      <w:proofErr w:type="spellEnd"/>
      <w:r>
        <w:t>, porém a manutenção da inflamação ativa foi observada, sugerindo forte influência do fator tabagismo. O acompanhamento contínuo foi instituído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foco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doença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prevenção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maiores</w:t>
      </w:r>
      <w:r>
        <w:rPr>
          <w:spacing w:val="-5"/>
        </w:rPr>
        <w:t xml:space="preserve"> </w:t>
      </w:r>
      <w:r>
        <w:t>perdas,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 xml:space="preserve">orientação de higiene oral e </w:t>
      </w:r>
      <w:proofErr w:type="spellStart"/>
      <w:r>
        <w:t>escovação</w:t>
      </w:r>
      <w:proofErr w:type="spellEnd"/>
      <w:r>
        <w:t xml:space="preserve"> supervisionada. CONCLUSÃO: O tabagismo é um fator agrav</w:t>
      </w:r>
      <w:r>
        <w:t xml:space="preserve">ante importante na evolução da </w:t>
      </w:r>
      <w:proofErr w:type="spellStart"/>
      <w:r>
        <w:t>periodontite</w:t>
      </w:r>
      <w:proofErr w:type="spellEnd"/>
      <w:r>
        <w:t xml:space="preserve">, dificultando a resposta ao tratamento </w:t>
      </w:r>
      <w:proofErr w:type="spellStart"/>
      <w:r>
        <w:t>periodontal</w:t>
      </w:r>
      <w:proofErr w:type="spellEnd"/>
      <w:r>
        <w:t>. A abordagem multidisciplinar, com</w:t>
      </w:r>
      <w:r>
        <w:rPr>
          <w:spacing w:val="-1"/>
        </w:rPr>
        <w:t xml:space="preserve"> </w:t>
      </w:r>
      <w:r>
        <w:t>foco na cessação do tabagismo, é essencial para o sucesso terapêutico em casos avançados como o apresentado.</w:t>
      </w:r>
    </w:p>
    <w:p w14:paraId="7AC00366" w14:textId="77777777" w:rsidR="00D61CC1" w:rsidRDefault="00FB316F">
      <w:pPr>
        <w:pStyle w:val="Corpodetexto"/>
        <w:spacing w:line="218" w:lineRule="exact"/>
        <w:ind w:left="1359"/>
        <w:jc w:val="both"/>
      </w:pPr>
      <w:r>
        <w:rPr>
          <w:spacing w:val="-4"/>
        </w:rPr>
        <w:t>Descritores:</w:t>
      </w:r>
      <w:r>
        <w:t xml:space="preserve"> </w:t>
      </w:r>
      <w:proofErr w:type="spellStart"/>
      <w:r>
        <w:rPr>
          <w:spacing w:val="-4"/>
        </w:rPr>
        <w:t>Periodontite</w:t>
      </w:r>
      <w:proofErr w:type="spellEnd"/>
      <w:r>
        <w:rPr>
          <w:spacing w:val="-4"/>
        </w:rPr>
        <w:t>.</w:t>
      </w:r>
      <w:r>
        <w:rPr>
          <w:spacing w:val="8"/>
        </w:rPr>
        <w:t xml:space="preserve"> </w:t>
      </w:r>
      <w:r>
        <w:rPr>
          <w:spacing w:val="-4"/>
        </w:rPr>
        <w:t>Tabagismo.</w:t>
      </w:r>
      <w:r>
        <w:t xml:space="preserve"> </w:t>
      </w:r>
      <w:r>
        <w:rPr>
          <w:spacing w:val="-4"/>
        </w:rPr>
        <w:t>Recessão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Gengival</w:t>
      </w:r>
      <w:proofErr w:type="spellEnd"/>
      <w:r>
        <w:rPr>
          <w:spacing w:val="-4"/>
        </w:rPr>
        <w:t>.</w:t>
      </w:r>
      <w:r>
        <w:rPr>
          <w:spacing w:val="3"/>
        </w:rPr>
        <w:t xml:space="preserve"> </w:t>
      </w:r>
      <w:r>
        <w:rPr>
          <w:spacing w:val="-4"/>
        </w:rPr>
        <w:t>Perda</w:t>
      </w:r>
      <w:r>
        <w:rPr>
          <w:spacing w:val="-1"/>
        </w:rPr>
        <w:t xml:space="preserve"> </w:t>
      </w:r>
      <w:r>
        <w:rPr>
          <w:spacing w:val="-4"/>
        </w:rPr>
        <w:t>de</w:t>
      </w:r>
      <w:r>
        <w:rPr>
          <w:spacing w:val="2"/>
        </w:rPr>
        <w:t xml:space="preserve"> </w:t>
      </w:r>
      <w:r>
        <w:rPr>
          <w:spacing w:val="-4"/>
        </w:rPr>
        <w:t>Inserção.</w:t>
      </w:r>
      <w:r>
        <w:rPr>
          <w:spacing w:val="1"/>
        </w:rPr>
        <w:t xml:space="preserve"> </w:t>
      </w:r>
      <w:r>
        <w:rPr>
          <w:spacing w:val="-4"/>
        </w:rPr>
        <w:t>Saúde</w:t>
      </w:r>
      <w:r>
        <w:rPr>
          <w:spacing w:val="2"/>
        </w:rPr>
        <w:t xml:space="preserve"> </w:t>
      </w:r>
      <w:r>
        <w:rPr>
          <w:spacing w:val="-4"/>
        </w:rPr>
        <w:t>Bucal.</w:t>
      </w:r>
    </w:p>
    <w:p w14:paraId="334F564B" w14:textId="77777777" w:rsidR="00D61CC1" w:rsidRDefault="00FB316F">
      <w:pPr>
        <w:pStyle w:val="Corpodetexto"/>
        <w:spacing w:before="7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88352" behindDoc="1" locked="0" layoutInCell="1" allowOverlap="1" wp14:anchorId="422C49AC" wp14:editId="38132E2A">
            <wp:simplePos x="0" y="0"/>
            <wp:positionH relativeFrom="page">
              <wp:posOffset>929828</wp:posOffset>
            </wp:positionH>
            <wp:positionV relativeFrom="paragraph">
              <wp:posOffset>122090</wp:posOffset>
            </wp:positionV>
            <wp:extent cx="1648389" cy="885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389" cy="8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E46DA" w14:textId="77777777" w:rsidR="00D61CC1" w:rsidRDefault="00FB316F">
      <w:pPr>
        <w:spacing w:before="145" w:line="235" w:lineRule="exact"/>
        <w:ind w:left="1299"/>
        <w:rPr>
          <w:rFonts w:ascii="Calibri" w:hAnsi="Calibri"/>
          <w:sz w:val="20"/>
        </w:rPr>
      </w:pPr>
      <w:r>
        <w:rPr>
          <w:rFonts w:ascii="Calibri" w:hAnsi="Calibri"/>
          <w:spacing w:val="-2"/>
          <w:position w:val="7"/>
          <w:sz w:val="10"/>
        </w:rPr>
        <w:t>1</w:t>
      </w:r>
      <w:r>
        <w:rPr>
          <w:rFonts w:ascii="Calibri" w:hAnsi="Calibri"/>
          <w:spacing w:val="-9"/>
          <w:position w:val="7"/>
          <w:sz w:val="10"/>
        </w:rPr>
        <w:t xml:space="preserve"> </w:t>
      </w:r>
      <w:r>
        <w:rPr>
          <w:rFonts w:ascii="Calibri" w:hAnsi="Calibri"/>
          <w:spacing w:val="-2"/>
          <w:sz w:val="20"/>
        </w:rPr>
        <w:t>Trabalho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apresentado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Jornada</w:t>
      </w:r>
      <w:r>
        <w:rPr>
          <w:rFonts w:ascii="Calibri" w:hAnsi="Calibri"/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2"/>
          <w:sz w:val="20"/>
        </w:rPr>
        <w:t>Acadêmica</w:t>
      </w:r>
      <w:proofErr w:type="spellEnd"/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Odontologia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(JAO),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promovida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pelo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Centro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Universitário</w:t>
      </w:r>
    </w:p>
    <w:p w14:paraId="09E0D73D" w14:textId="77777777" w:rsidR="00D61CC1" w:rsidRDefault="00FB316F">
      <w:pPr>
        <w:spacing w:line="223" w:lineRule="exact"/>
        <w:ind w:left="128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</w:rPr>
        <w:t>Santo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Agostinho,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nos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dias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29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30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maio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4"/>
          <w:sz w:val="20"/>
        </w:rPr>
        <w:t>2025.</w:t>
      </w:r>
    </w:p>
    <w:p w14:paraId="11AE01ED" w14:textId="77777777" w:rsidR="00D61CC1" w:rsidRDefault="00FB316F">
      <w:pPr>
        <w:spacing w:line="228" w:lineRule="exact"/>
        <w:ind w:left="1289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  <w:vertAlign w:val="superscript"/>
        </w:rPr>
        <w:t>3</w:t>
      </w:r>
      <w:r>
        <w:rPr>
          <w:rFonts w:ascii="Calibri" w:hAnsi="Calibri"/>
          <w:spacing w:val="-2"/>
          <w:sz w:val="20"/>
        </w:rPr>
        <w:t>Autor.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Estudante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curso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graduação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em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Odontologia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Centro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Universitário Santo Agostinho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(UNIFSA).</w:t>
      </w:r>
    </w:p>
    <w:p w14:paraId="5B8C8E81" w14:textId="77777777" w:rsidR="00D61CC1" w:rsidRDefault="00FB316F">
      <w:pPr>
        <w:spacing w:line="240" w:lineRule="exact"/>
        <w:ind w:left="1289"/>
        <w:rPr>
          <w:rFonts w:ascii="Calibri" w:hAnsi="Calibri"/>
          <w:sz w:val="20"/>
        </w:rPr>
      </w:pPr>
      <w:r>
        <w:rPr>
          <w:rFonts w:ascii="Calibri" w:hAnsi="Calibri"/>
          <w:spacing w:val="-2"/>
          <w:position w:val="4"/>
          <w:sz w:val="11"/>
        </w:rPr>
        <w:t>4</w:t>
      </w:r>
      <w:r>
        <w:rPr>
          <w:rFonts w:ascii="Calibri" w:hAnsi="Calibri"/>
          <w:spacing w:val="-12"/>
          <w:position w:val="4"/>
          <w:sz w:val="11"/>
        </w:rPr>
        <w:t xml:space="preserve"> </w:t>
      </w:r>
      <w:r>
        <w:rPr>
          <w:rFonts w:ascii="Calibri" w:hAnsi="Calibri"/>
          <w:spacing w:val="-2"/>
          <w:sz w:val="20"/>
        </w:rPr>
        <w:t>Professora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Centro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Universitário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Santo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Agostinho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(UNIFSA).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Orientadora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Pesquisa.</w:t>
      </w:r>
    </w:p>
    <w:sectPr w:rsidR="00D61CC1">
      <w:type w:val="continuous"/>
      <w:pgSz w:w="11920" w:h="16860"/>
      <w:pgMar w:top="220" w:right="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CC1"/>
    <w:rsid w:val="00491740"/>
    <w:rsid w:val="00774CA2"/>
    <w:rsid w:val="00CD252C"/>
    <w:rsid w:val="00D61CC1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08F23"/>
  <w15:docId w15:val="{7BF62A72-A540-294E-9DF5-5365503A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618" w:right="1587" w:hanging="9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Pâmela câmara</cp:lastModifiedBy>
  <cp:revision>2</cp:revision>
  <dcterms:created xsi:type="dcterms:W3CDTF">2025-05-23T21:57:00Z</dcterms:created>
  <dcterms:modified xsi:type="dcterms:W3CDTF">2025-05-23T21:57:00Z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3-Heights(TM) PDF Security Shell 4.8.25.2 (http://www.pdf-tools.com)</vt:lpwstr>
  </property>
</Properties>
</file>