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DC" w:rsidRPr="00F95567" w:rsidRDefault="00211B4F" w:rsidP="00F9556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211B4F">
        <w:rPr>
          <w:rStyle w:val="Forte"/>
        </w:rPr>
        <w:t>ATUAÇÃO DA ENFERMAGEM NA ATENÇÃO PRIMÁRIA Á SAÚDE NO CONTEXTO DA PANDEMIA DE COVID-19</w:t>
      </w:r>
    </w:p>
    <w:p w:rsidR="001C4765" w:rsidRPr="00F95567" w:rsidRDefault="001C4765" w:rsidP="00F95567">
      <w:pPr>
        <w:pStyle w:val="NormalWeb"/>
        <w:spacing w:before="0" w:beforeAutospacing="0" w:after="0" w:afterAutospacing="0"/>
        <w:jc w:val="center"/>
      </w:pPr>
    </w:p>
    <w:p w:rsidR="008400DC" w:rsidRPr="00F95567" w:rsidRDefault="00211B4F" w:rsidP="00F95567">
      <w:pPr>
        <w:pStyle w:val="NormalWeb"/>
        <w:spacing w:before="0" w:beforeAutospacing="0" w:after="0" w:afterAutospacing="0"/>
      </w:pPr>
      <w:r>
        <w:t>MAGNO</w:t>
      </w:r>
      <w:r w:rsidR="008400DC" w:rsidRPr="00F95567">
        <w:t xml:space="preserve">, </w:t>
      </w:r>
      <w:r>
        <w:t>Monique</w:t>
      </w:r>
      <w:r w:rsidR="008400DC" w:rsidRPr="00F95567">
        <w:t xml:space="preserve"> (AUTOR)</w:t>
      </w:r>
      <w:r w:rsidR="001C4765" w:rsidRPr="00F95567">
        <w:rPr>
          <w:rStyle w:val="Refdenotaderodap"/>
        </w:rPr>
        <w:footnoteReference w:id="1"/>
      </w:r>
    </w:p>
    <w:p w:rsidR="008400DC" w:rsidRPr="00F95567" w:rsidRDefault="00211B4F" w:rsidP="00F95567">
      <w:pPr>
        <w:pStyle w:val="NormalWeb"/>
        <w:spacing w:before="0" w:beforeAutospacing="0" w:after="0" w:afterAutospacing="0"/>
      </w:pPr>
      <w:r w:rsidRPr="00211B4F">
        <w:t>GUIMARÃES</w:t>
      </w:r>
      <w:r w:rsidRPr="00F95567">
        <w:t xml:space="preserve">, </w:t>
      </w:r>
      <w:r w:rsidRPr="00211B4F">
        <w:t>Mayara Regina Rodrigues</w:t>
      </w:r>
      <w:r w:rsidR="008400DC" w:rsidRPr="00F95567">
        <w:t xml:space="preserve"> (AUTOR)</w:t>
      </w:r>
      <w:r w:rsidR="001C4765" w:rsidRPr="00F95567">
        <w:rPr>
          <w:rStyle w:val="Refdenotaderodap"/>
        </w:rPr>
        <w:footnoteReference w:id="2"/>
      </w:r>
    </w:p>
    <w:p w:rsidR="008400DC" w:rsidRPr="00F95567" w:rsidRDefault="00211B4F" w:rsidP="00F95567">
      <w:pPr>
        <w:pStyle w:val="Ttulo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11B4F">
        <w:rPr>
          <w:b w:val="0"/>
          <w:spacing w:val="-2"/>
          <w:sz w:val="24"/>
          <w:szCs w:val="24"/>
        </w:rPr>
        <w:t>PIMENTEL</w:t>
      </w:r>
      <w:r w:rsidRPr="00F95567">
        <w:rPr>
          <w:b w:val="0"/>
          <w:sz w:val="24"/>
          <w:szCs w:val="24"/>
        </w:rPr>
        <w:t>,</w:t>
      </w:r>
      <w:r w:rsidR="008400DC" w:rsidRPr="00F95567">
        <w:rPr>
          <w:b w:val="0"/>
          <w:sz w:val="24"/>
          <w:szCs w:val="24"/>
        </w:rPr>
        <w:t xml:space="preserve"> </w:t>
      </w:r>
      <w:proofErr w:type="spellStart"/>
      <w:r w:rsidRPr="00211B4F">
        <w:rPr>
          <w:b w:val="0"/>
          <w:spacing w:val="-2"/>
          <w:sz w:val="24"/>
          <w:szCs w:val="24"/>
        </w:rPr>
        <w:t>Hallessa</w:t>
      </w:r>
      <w:proofErr w:type="spellEnd"/>
      <w:r w:rsidRPr="00211B4F">
        <w:rPr>
          <w:b w:val="0"/>
          <w:spacing w:val="-2"/>
          <w:sz w:val="24"/>
          <w:szCs w:val="24"/>
        </w:rPr>
        <w:t xml:space="preserve"> de Fátima da Silva </w:t>
      </w:r>
      <w:r w:rsidR="008400DC" w:rsidRPr="00F95567">
        <w:rPr>
          <w:b w:val="0"/>
          <w:sz w:val="24"/>
          <w:szCs w:val="24"/>
        </w:rPr>
        <w:t>(AUTOR, ORIENTADOR)</w:t>
      </w:r>
      <w:r w:rsidR="001C4765" w:rsidRPr="00F95567">
        <w:rPr>
          <w:rStyle w:val="Refdenotaderodap"/>
          <w:b w:val="0"/>
          <w:sz w:val="24"/>
          <w:szCs w:val="24"/>
        </w:rPr>
        <w:footnoteReference w:id="3"/>
      </w:r>
    </w:p>
    <w:p w:rsidR="001C4765" w:rsidRPr="00F95567" w:rsidRDefault="001C4765" w:rsidP="00F95567">
      <w:pPr>
        <w:pStyle w:val="NormalWeb"/>
        <w:spacing w:before="0" w:beforeAutospacing="0" w:after="0" w:afterAutospacing="0"/>
      </w:pPr>
    </w:p>
    <w:p w:rsidR="00F95567" w:rsidRDefault="00211EB2" w:rsidP="00F9556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</w:rPr>
      </w:pPr>
      <w:r w:rsidRPr="00F95567">
        <w:rPr>
          <w:rStyle w:val="Forte"/>
        </w:rPr>
        <w:t>INTRODUÇÃO</w:t>
      </w:r>
      <w:r w:rsidRPr="00F95567">
        <w:t xml:space="preserve">: </w:t>
      </w:r>
      <w:r w:rsidR="00211B4F">
        <w:t xml:space="preserve">A Atenção Primária à Saúde (APS), </w:t>
      </w:r>
      <w:r w:rsidR="00FE7154">
        <w:t xml:space="preserve">possui papel fundamental </w:t>
      </w:r>
      <w:r w:rsidR="00211B4F">
        <w:t xml:space="preserve">na redução de </w:t>
      </w:r>
      <w:r w:rsidR="00FE7154">
        <w:t>desigualdades</w:t>
      </w:r>
      <w:r w:rsidR="00211B4F">
        <w:t xml:space="preserve"> em saúde. </w:t>
      </w:r>
      <w:r w:rsidR="00FE7154">
        <w:t xml:space="preserve">Ao pensar-se na </w:t>
      </w:r>
      <w:r w:rsidR="00211B4F">
        <w:t xml:space="preserve">Pandemia, mas especificamente a da COVID-19, que </w:t>
      </w:r>
      <w:r w:rsidR="00FE7154">
        <w:t xml:space="preserve">alastrou-se mundialmente indistintamente, é preciso refletir sobre o cuidado primário, sua função, importância e abrangência junto </w:t>
      </w:r>
      <w:r w:rsidR="00211B4F">
        <w:t>à promoção e prevenção da saúde</w:t>
      </w:r>
      <w:r w:rsidR="00F95567" w:rsidRPr="00F95567">
        <w:rPr>
          <w:color w:val="000000"/>
        </w:rPr>
        <w:t>.</w:t>
      </w:r>
      <w:r w:rsidR="000B7171">
        <w:rPr>
          <w:color w:val="000000"/>
        </w:rPr>
        <w:t xml:space="preserve"> </w:t>
      </w:r>
      <w:r w:rsidR="000B7171" w:rsidRPr="000B7171">
        <w:rPr>
          <w:color w:val="000000"/>
          <w:vertAlign w:val="superscript"/>
        </w:rPr>
        <w:t>(1)</w:t>
      </w:r>
      <w:r w:rsidR="00F95567" w:rsidRPr="00F95567">
        <w:rPr>
          <w:color w:val="000000"/>
        </w:rPr>
        <w:t xml:space="preserve"> </w:t>
      </w:r>
      <w:r w:rsidRPr="00F95567">
        <w:rPr>
          <w:rStyle w:val="Forte"/>
        </w:rPr>
        <w:t xml:space="preserve">OBJETIVO: </w:t>
      </w:r>
      <w:r w:rsidR="00211B4F">
        <w:t xml:space="preserve">Identificar a atuação do enfermeiro </w:t>
      </w:r>
      <w:r w:rsidR="00FE7154">
        <w:t>da</w:t>
      </w:r>
      <w:r w:rsidR="00211B4F">
        <w:t xml:space="preserve"> rede básica de saúde, </w:t>
      </w:r>
      <w:r w:rsidR="00FE7154">
        <w:t>no contexto da pandemia</w:t>
      </w:r>
      <w:r w:rsidR="00211B4F">
        <w:t xml:space="preserve">, em tempo de </w:t>
      </w:r>
      <w:proofErr w:type="spellStart"/>
      <w:r w:rsidR="00211B4F">
        <w:t>Coronavírus</w:t>
      </w:r>
      <w:proofErr w:type="spellEnd"/>
      <w:r w:rsidR="00F95567" w:rsidRPr="00F95567">
        <w:rPr>
          <w:color w:val="000000"/>
          <w:shd w:val="clear" w:color="auto" w:fill="FFFFFF"/>
        </w:rPr>
        <w:t>.</w:t>
      </w:r>
      <w:r w:rsidRPr="00F95567">
        <w:rPr>
          <w:shd w:val="clear" w:color="auto" w:fill="FFFFFF"/>
        </w:rPr>
        <w:t xml:space="preserve"> </w:t>
      </w:r>
      <w:r w:rsidRPr="00F95567">
        <w:rPr>
          <w:rStyle w:val="Forte"/>
        </w:rPr>
        <w:t xml:space="preserve">METODOLOGIA: </w:t>
      </w:r>
      <w:r w:rsidR="00FE7154">
        <w:t>R</w:t>
      </w:r>
      <w:r w:rsidR="00211B4F">
        <w:t xml:space="preserve">evisão da literatura </w:t>
      </w:r>
      <w:r w:rsidR="00FE7154">
        <w:t>quanto</w:t>
      </w:r>
      <w:r w:rsidR="00211B4F">
        <w:t xml:space="preserve"> </w:t>
      </w:r>
      <w:r w:rsidR="00FE7154">
        <w:t xml:space="preserve">à </w:t>
      </w:r>
      <w:r w:rsidR="00FE7154" w:rsidRPr="00F765A3">
        <w:rPr>
          <w:rStyle w:val="Forte"/>
          <w:b w:val="0"/>
        </w:rPr>
        <w:t>atuação da enfermagem na APS, no contexto da pandemia de COVID-19 sobre:</w:t>
      </w:r>
      <w:r w:rsidR="00FE7154">
        <w:rPr>
          <w:rStyle w:val="Forte"/>
        </w:rPr>
        <w:t xml:space="preserve"> </w:t>
      </w:r>
      <w:r w:rsidR="00FE7154">
        <w:t xml:space="preserve"> </w:t>
      </w:r>
      <w:r w:rsidR="00211B4F">
        <w:t xml:space="preserve">peculiaridades, </w:t>
      </w:r>
      <w:r w:rsidR="00FE7154">
        <w:t>adequações</w:t>
      </w:r>
      <w:r w:rsidR="00211B4F">
        <w:t xml:space="preserve"> necessárias, </w:t>
      </w:r>
      <w:r w:rsidR="00FE7154">
        <w:t xml:space="preserve">adoção de protocolos, gestão de crise, bem como </w:t>
      </w:r>
      <w:r w:rsidR="00211B4F">
        <w:t xml:space="preserve">o papel do enfermeiro </w:t>
      </w:r>
      <w:r w:rsidR="00FE7154">
        <w:t>na gestão da APS</w:t>
      </w:r>
      <w:r w:rsidR="00F95567" w:rsidRPr="00F95567">
        <w:rPr>
          <w:color w:val="000000"/>
          <w:shd w:val="clear" w:color="auto" w:fill="FFFFFF"/>
        </w:rPr>
        <w:t>.</w:t>
      </w:r>
      <w:r w:rsidRPr="00F95567">
        <w:rPr>
          <w:vertAlign w:val="superscript"/>
        </w:rPr>
        <w:t> </w:t>
      </w:r>
      <w:r w:rsidRPr="00F95567">
        <w:rPr>
          <w:rStyle w:val="Forte"/>
        </w:rPr>
        <w:t>RESULTADOS E DISCUSSÃO</w:t>
      </w:r>
      <w:r w:rsidRPr="00F95567">
        <w:t>:</w:t>
      </w:r>
      <w:r w:rsidR="00FE7154">
        <w:t xml:space="preserve"> É importante salientar que a APS deve prestar assistência à saúde tanto a população contaminada quanto a não contaminada, mas de forma que não promova o contágio. A APS sempre terá a demanda de pacientes que necessitam do cuidado presencial, e com isso fez-se por necessário a reorganização do fluxo dos pacientes de demanda tradicional e de casos suspeitos para não ocorrer a incidência da Covid-19.</w:t>
      </w:r>
      <w:r w:rsidR="000B7171">
        <w:t xml:space="preserve"> </w:t>
      </w:r>
      <w:r w:rsidR="000B7171" w:rsidRPr="000B7171">
        <w:rPr>
          <w:vertAlign w:val="superscript"/>
        </w:rPr>
        <w:t>(2)</w:t>
      </w:r>
      <w:r w:rsidR="000B7171">
        <w:t xml:space="preserve"> Portanto, devido à sua atuação nos territórios com alcance expressivo da população alvo, a APS deve ser estruturada e fortificada como uma importante resposta do setor de saúde à pandemia. </w:t>
      </w:r>
      <w:r w:rsidR="000B7171" w:rsidRPr="000B7171">
        <w:rPr>
          <w:vertAlign w:val="superscript"/>
        </w:rPr>
        <w:t>(3)</w:t>
      </w:r>
      <w:r w:rsidR="00312A1A">
        <w:rPr>
          <w:color w:val="000000"/>
          <w:shd w:val="clear" w:color="auto" w:fill="FFFFFF"/>
        </w:rPr>
        <w:t xml:space="preserve"> </w:t>
      </w:r>
      <w:r w:rsidRPr="00F95567">
        <w:rPr>
          <w:shd w:val="clear" w:color="auto" w:fill="FFFFFF"/>
        </w:rPr>
        <w:t xml:space="preserve"> </w:t>
      </w:r>
      <w:r w:rsidRPr="00F95567">
        <w:rPr>
          <w:rStyle w:val="Forte"/>
        </w:rPr>
        <w:t>CONSIDERAÇÕES FINAIS/CONTRIBUIÇÕES PARA A ENFERMAGEM: </w:t>
      </w:r>
      <w:r w:rsidR="00F765A3" w:rsidRPr="00F765A3">
        <w:rPr>
          <w:rStyle w:val="Forte"/>
          <w:b w:val="0"/>
        </w:rPr>
        <w:t>A atuação da Enfermagem na APS precisa focar-se na</w:t>
      </w:r>
      <w:r w:rsidR="00F765A3">
        <w:rPr>
          <w:rStyle w:val="Forte"/>
        </w:rPr>
        <w:t xml:space="preserve"> </w:t>
      </w:r>
      <w:r w:rsidR="00F765A3">
        <w:t>realização de planejamentos, reorganizações dos serviços, aplicações dos recursos financeiros e estratégias próprias para o enfrentamento da pandemia de COVID-19</w:t>
      </w:r>
      <w:r w:rsidR="000B7171">
        <w:t>.</w:t>
      </w:r>
    </w:p>
    <w:p w:rsidR="00312A1A" w:rsidRPr="00F95567" w:rsidRDefault="00312A1A" w:rsidP="00F9556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</w:rPr>
      </w:pPr>
    </w:p>
    <w:p w:rsidR="001C4765" w:rsidRPr="00FE7154" w:rsidRDefault="008400DC" w:rsidP="00F9556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F95567">
        <w:rPr>
          <w:rStyle w:val="Forte"/>
        </w:rPr>
        <w:t>Descritores (</w:t>
      </w:r>
      <w:proofErr w:type="spellStart"/>
      <w:r w:rsidRPr="00F95567">
        <w:rPr>
          <w:rStyle w:val="Forte"/>
        </w:rPr>
        <w:t>DeCS</w:t>
      </w:r>
      <w:proofErr w:type="spellEnd"/>
      <w:r w:rsidRPr="00F95567">
        <w:rPr>
          <w:rStyle w:val="Forte"/>
        </w:rPr>
        <w:t xml:space="preserve"> – ID): </w:t>
      </w:r>
      <w:r w:rsidR="000B7171" w:rsidRPr="00FE7154">
        <w:rPr>
          <w:rStyle w:val="highlight"/>
          <w:bCs/>
          <w:color w:val="212529"/>
        </w:rPr>
        <w:t>Atenção Primária</w:t>
      </w:r>
      <w:r w:rsidR="000B7171" w:rsidRPr="00FE7154">
        <w:rPr>
          <w:bCs/>
          <w:color w:val="212529"/>
          <w:shd w:val="clear" w:color="auto" w:fill="FFFFFF"/>
        </w:rPr>
        <w:t xml:space="preserve"> à Saúde - </w:t>
      </w:r>
      <w:r w:rsidR="000B7171" w:rsidRPr="00FE7154">
        <w:rPr>
          <w:color w:val="212529"/>
          <w:shd w:val="clear" w:color="auto" w:fill="FFFFFF"/>
        </w:rPr>
        <w:t>D011320</w:t>
      </w:r>
      <w:r w:rsidR="000B7171" w:rsidRPr="00FE7154">
        <w:t xml:space="preserve">; Enfermagem - </w:t>
      </w:r>
      <w:r w:rsidR="000B7171" w:rsidRPr="00FE7154">
        <w:rPr>
          <w:color w:val="212529"/>
          <w:shd w:val="clear" w:color="auto" w:fill="FFFFFF"/>
        </w:rPr>
        <w:t>D009729</w:t>
      </w:r>
      <w:r w:rsidR="000B7171" w:rsidRPr="00FE7154">
        <w:t>; Isolamento Social</w:t>
      </w:r>
      <w:r w:rsidR="00FE7154" w:rsidRPr="00FE7154">
        <w:t xml:space="preserve"> - </w:t>
      </w:r>
      <w:r w:rsidR="00FE7154" w:rsidRPr="00FE7154">
        <w:rPr>
          <w:color w:val="212529"/>
          <w:shd w:val="clear" w:color="auto" w:fill="FFFFFF"/>
        </w:rPr>
        <w:t>D012934</w:t>
      </w:r>
    </w:p>
    <w:p w:rsidR="006B78DC" w:rsidRPr="00FE7154" w:rsidRDefault="006B78DC" w:rsidP="00F95567">
      <w:pPr>
        <w:pStyle w:val="NormalWeb"/>
        <w:spacing w:before="0" w:beforeAutospacing="0" w:after="0" w:afterAutospacing="0"/>
        <w:rPr>
          <w:rStyle w:val="Forte"/>
          <w:b w:val="0"/>
        </w:rPr>
      </w:pPr>
    </w:p>
    <w:p w:rsidR="008400DC" w:rsidRPr="00F95567" w:rsidRDefault="008400DC" w:rsidP="00F95567">
      <w:pPr>
        <w:pStyle w:val="NormalWeb"/>
        <w:spacing w:before="0" w:beforeAutospacing="0" w:after="0" w:afterAutospacing="0"/>
        <w:rPr>
          <w:rStyle w:val="Forte"/>
        </w:rPr>
      </w:pPr>
      <w:r w:rsidRPr="00F95567">
        <w:rPr>
          <w:rStyle w:val="Forte"/>
        </w:rPr>
        <w:t>Referências:</w:t>
      </w:r>
    </w:p>
    <w:p w:rsidR="00211EB2" w:rsidRPr="00F95567" w:rsidRDefault="00211EB2" w:rsidP="00F95567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:rsidR="004B592E" w:rsidRPr="00FE7154" w:rsidRDefault="004B592E" w:rsidP="00F95567">
      <w:pPr>
        <w:pStyle w:val="NormalWeb"/>
        <w:spacing w:before="0" w:beforeAutospacing="0" w:after="0" w:afterAutospacing="0"/>
        <w:jc w:val="both"/>
        <w:rPr>
          <w:rStyle w:val="Forte"/>
        </w:rPr>
      </w:pPr>
      <w:r w:rsidRPr="000B7171">
        <w:rPr>
          <w:rStyle w:val="Forte"/>
        </w:rPr>
        <w:t xml:space="preserve">1 </w:t>
      </w:r>
      <w:proofErr w:type="spellStart"/>
      <w:r w:rsidR="000B7171" w:rsidRPr="00FE7154">
        <w:t>Sarti</w:t>
      </w:r>
      <w:proofErr w:type="spellEnd"/>
      <w:r w:rsidR="000B7171" w:rsidRPr="00FE7154">
        <w:t xml:space="preserve"> TD, </w:t>
      </w:r>
      <w:proofErr w:type="spellStart"/>
      <w:r w:rsidR="000B7171" w:rsidRPr="00FE7154">
        <w:t>Lazarini</w:t>
      </w:r>
      <w:proofErr w:type="spellEnd"/>
      <w:r w:rsidR="000B7171" w:rsidRPr="00FE7154">
        <w:t xml:space="preserve"> WS, Fontenelle LF, Almeida APSC. Qual o papel da Atenção Primária à Saúde diante da pandemia provocada pela COVID-19? 2020; </w:t>
      </w:r>
      <w:proofErr w:type="spellStart"/>
      <w:r w:rsidR="000B7171" w:rsidRPr="00FE7154">
        <w:rPr>
          <w:b/>
        </w:rPr>
        <w:t>Epidemiol</w:t>
      </w:r>
      <w:proofErr w:type="spellEnd"/>
      <w:r w:rsidR="000B7171" w:rsidRPr="00FE7154">
        <w:rPr>
          <w:b/>
        </w:rPr>
        <w:t xml:space="preserve">. Serv. </w:t>
      </w:r>
      <w:proofErr w:type="spellStart"/>
      <w:r w:rsidR="000B7171" w:rsidRPr="00FE7154">
        <w:rPr>
          <w:b/>
        </w:rPr>
        <w:t>Saude</w:t>
      </w:r>
      <w:proofErr w:type="spellEnd"/>
      <w:r w:rsidR="000B7171" w:rsidRPr="00FE7154">
        <w:t xml:space="preserve">, Brasília, 29(2): e2020166. Disponível em: </w:t>
      </w:r>
      <w:hyperlink r:id="rId7" w:history="1">
        <w:r w:rsidR="000B7171" w:rsidRPr="00FE7154">
          <w:rPr>
            <w:rStyle w:val="Hyperlink"/>
            <w:color w:val="auto"/>
            <w:u w:val="none"/>
          </w:rPr>
          <w:t>https://www.scielosp.org/article/ress/2020.v29n2/e2020166/</w:t>
        </w:r>
      </w:hyperlink>
      <w:r w:rsidR="000B7171" w:rsidRPr="00FE7154">
        <w:t xml:space="preserve">. Acesso em: 03 </w:t>
      </w:r>
      <w:proofErr w:type="spellStart"/>
      <w:r w:rsidR="000B7171" w:rsidRPr="00FE7154">
        <w:t>mai</w:t>
      </w:r>
      <w:proofErr w:type="spellEnd"/>
      <w:r w:rsidR="000B7171" w:rsidRPr="00FE7154">
        <w:t xml:space="preserve"> 2021.</w:t>
      </w:r>
    </w:p>
    <w:p w:rsidR="004B592E" w:rsidRPr="00FE7154" w:rsidRDefault="004B592E" w:rsidP="00F95567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FE7154">
        <w:rPr>
          <w:b/>
        </w:rPr>
        <w:t>2</w:t>
      </w:r>
      <w:r w:rsidRPr="00FE7154">
        <w:t xml:space="preserve"> </w:t>
      </w:r>
      <w:r w:rsidR="000B7171" w:rsidRPr="00FE7154">
        <w:t xml:space="preserve">SAPS. Secretaria de Atenção Primária à Saúde. Ministério da Saúde. </w:t>
      </w:r>
      <w:proofErr w:type="spellStart"/>
      <w:r w:rsidR="000B7171" w:rsidRPr="00FE7154">
        <w:t>Coronavírus</w:t>
      </w:r>
      <w:proofErr w:type="spellEnd"/>
      <w:r w:rsidR="000B7171" w:rsidRPr="00FE7154">
        <w:t xml:space="preserve"> (COVID-19). </w:t>
      </w:r>
      <w:r w:rsidR="000B7171" w:rsidRPr="00FE7154">
        <w:rPr>
          <w:b/>
        </w:rPr>
        <w:t>Protocolo de Manejo Clínico do COVID-19 na Atenção Primária à Saúde.</w:t>
      </w:r>
      <w:r w:rsidR="000B7171" w:rsidRPr="00FE7154">
        <w:t xml:space="preserve"> Março 2020. Disponível em: https:// portalarquivos2.saude.gov.br/. Acesso em: 03 </w:t>
      </w:r>
      <w:proofErr w:type="spellStart"/>
      <w:r w:rsidR="000B7171" w:rsidRPr="00FE7154">
        <w:t>mai</w:t>
      </w:r>
      <w:proofErr w:type="spellEnd"/>
      <w:r w:rsidR="000B7171" w:rsidRPr="00FE7154">
        <w:t xml:space="preserve"> 2021</w:t>
      </w:r>
    </w:p>
    <w:p w:rsidR="000B7171" w:rsidRPr="00FE7154" w:rsidRDefault="000B7171" w:rsidP="00F95567">
      <w:pPr>
        <w:pStyle w:val="NormalWeb"/>
        <w:spacing w:before="0" w:beforeAutospacing="0" w:after="0" w:afterAutospacing="0"/>
        <w:jc w:val="both"/>
      </w:pPr>
      <w:r w:rsidRPr="00FE7154">
        <w:rPr>
          <w:shd w:val="clear" w:color="auto" w:fill="FFFFFF"/>
        </w:rPr>
        <w:t xml:space="preserve">3 </w:t>
      </w:r>
      <w:r w:rsidRPr="00FE7154">
        <w:t xml:space="preserve">SAPS. Secretaria de Atenção Primária à Saúde (SAPS). </w:t>
      </w:r>
      <w:r w:rsidRPr="00FE7154">
        <w:rPr>
          <w:b/>
        </w:rPr>
        <w:t>Recomendações para adequação das ações dos agentes comunitários de saúde frente à atual situação epidemiológica referente ao covid-19.</w:t>
      </w:r>
      <w:r w:rsidRPr="00FE7154">
        <w:t xml:space="preserve"> VERSÃO 2. Brasília- DF Março de 2020. Disponí</w:t>
      </w:r>
      <w:bookmarkStart w:id="0" w:name="_GoBack"/>
      <w:bookmarkEnd w:id="0"/>
      <w:r w:rsidRPr="00FE7154">
        <w:t xml:space="preserve">vel em: </w:t>
      </w:r>
      <w:hyperlink r:id="rId8" w:history="1">
        <w:r w:rsidRPr="00FE7154">
          <w:rPr>
            <w:rStyle w:val="Hyperlink"/>
            <w:color w:val="auto"/>
            <w:u w:val="none"/>
          </w:rPr>
          <w:t>https://portalarquivos2.saude.gov.br/</w:t>
        </w:r>
      </w:hyperlink>
      <w:r w:rsidRPr="00FE7154">
        <w:t xml:space="preserve">. Acesso em: 03 </w:t>
      </w:r>
      <w:proofErr w:type="spellStart"/>
      <w:r w:rsidRPr="00FE7154">
        <w:t>mai</w:t>
      </w:r>
      <w:proofErr w:type="spellEnd"/>
      <w:r w:rsidRPr="00FE7154">
        <w:t xml:space="preserve"> 2021</w:t>
      </w:r>
    </w:p>
    <w:sectPr w:rsidR="000B7171" w:rsidRPr="00FE7154" w:rsidSect="001C4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82" w:rsidRDefault="005A7482" w:rsidP="001C4765">
      <w:pPr>
        <w:spacing w:after="0" w:line="240" w:lineRule="auto"/>
      </w:pPr>
      <w:r>
        <w:separator/>
      </w:r>
    </w:p>
  </w:endnote>
  <w:endnote w:type="continuationSeparator" w:id="0">
    <w:p w:rsidR="005A7482" w:rsidRDefault="005A7482" w:rsidP="001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82" w:rsidRDefault="005A7482" w:rsidP="001C4765">
      <w:pPr>
        <w:spacing w:after="0" w:line="240" w:lineRule="auto"/>
      </w:pPr>
      <w:r>
        <w:separator/>
      </w:r>
    </w:p>
  </w:footnote>
  <w:footnote w:type="continuationSeparator" w:id="0">
    <w:p w:rsidR="005A7482" w:rsidRDefault="005A7482" w:rsidP="001C4765">
      <w:pPr>
        <w:spacing w:after="0" w:line="240" w:lineRule="auto"/>
      </w:pPr>
      <w:r>
        <w:continuationSeparator/>
      </w:r>
    </w:p>
  </w:footnote>
  <w:footnote w:id="1">
    <w:p w:rsidR="001C4765" w:rsidRPr="00402CBD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9B0430">
        <w:rPr>
          <w:rStyle w:val="Refdenotaderodap"/>
          <w:rFonts w:ascii="Times New Roman" w:hAnsi="Times New Roman" w:cs="Times New Roman"/>
        </w:rPr>
        <w:footnoteRef/>
      </w:r>
      <w:r w:rsidRPr="009B0430">
        <w:rPr>
          <w:rFonts w:ascii="Times New Roman" w:hAnsi="Times New Roman" w:cs="Times New Roman"/>
        </w:rPr>
        <w:t xml:space="preserve"> </w:t>
      </w:r>
      <w:r w:rsidR="009B0430" w:rsidRPr="00402CBD">
        <w:rPr>
          <w:rFonts w:ascii="Times New Roman" w:hAnsi="Times New Roman" w:cs="Times New Roman"/>
        </w:rPr>
        <w:t>Graduand</w:t>
      </w:r>
      <w:r w:rsidR="00211B4F" w:rsidRPr="00402CBD">
        <w:rPr>
          <w:rFonts w:ascii="Times New Roman" w:hAnsi="Times New Roman" w:cs="Times New Roman"/>
        </w:rPr>
        <w:t>a</w:t>
      </w:r>
      <w:r w:rsidR="009B0430" w:rsidRPr="00402CBD">
        <w:rPr>
          <w:rFonts w:ascii="Times New Roman" w:hAnsi="Times New Roman" w:cs="Times New Roman"/>
        </w:rPr>
        <w:t xml:space="preserve"> em </w:t>
      </w:r>
      <w:r w:rsidR="00997B62" w:rsidRPr="00402CBD">
        <w:rPr>
          <w:rFonts w:ascii="Times New Roman" w:hAnsi="Times New Roman" w:cs="Times New Roman"/>
        </w:rPr>
        <w:t>Enfermagem</w:t>
      </w:r>
      <w:r w:rsidR="009B0430" w:rsidRPr="00402CBD">
        <w:rPr>
          <w:rFonts w:ascii="Times New Roman" w:hAnsi="Times New Roman" w:cs="Times New Roman"/>
        </w:rPr>
        <w:t xml:space="preserve"> (7º Semestre)</w:t>
      </w:r>
      <w:r w:rsidRPr="00402CBD">
        <w:rPr>
          <w:rFonts w:ascii="Times New Roman" w:hAnsi="Times New Roman" w:cs="Times New Roman"/>
          <w:color w:val="000000"/>
        </w:rPr>
        <w:t xml:space="preserve">. </w:t>
      </w:r>
      <w:r w:rsidR="009B0430" w:rsidRPr="00402CBD">
        <w:rPr>
          <w:rFonts w:ascii="Times New Roman" w:hAnsi="Times New Roman" w:cs="Times New Roman"/>
          <w:color w:val="000000"/>
        </w:rPr>
        <w:t>Estudante</w:t>
      </w:r>
      <w:r w:rsidRPr="00402CBD">
        <w:rPr>
          <w:rFonts w:ascii="Times New Roman" w:hAnsi="Times New Roman" w:cs="Times New Roman"/>
          <w:color w:val="000000"/>
        </w:rPr>
        <w:t xml:space="preserve">. </w:t>
      </w:r>
      <w:r w:rsidR="009B0430" w:rsidRPr="00402CBD">
        <w:rPr>
          <w:rFonts w:ascii="Times New Roman" w:hAnsi="Times New Roman" w:cs="Times New Roman"/>
          <w:color w:val="000000"/>
        </w:rPr>
        <w:t>Universidade da Amazônia (UNAMA)</w:t>
      </w:r>
      <w:r w:rsidRPr="00402CBD">
        <w:rPr>
          <w:rFonts w:ascii="Times New Roman" w:hAnsi="Times New Roman" w:cs="Times New Roman"/>
          <w:color w:val="000000"/>
        </w:rPr>
        <w:t xml:space="preserve">. </w:t>
      </w:r>
      <w:r w:rsidR="009B0430" w:rsidRPr="00402CBD">
        <w:rPr>
          <w:rFonts w:ascii="Times New Roman" w:hAnsi="Times New Roman" w:cs="Times New Roman"/>
          <w:color w:val="000000"/>
        </w:rPr>
        <w:t xml:space="preserve">E-mail: </w:t>
      </w:r>
      <w:r w:rsidR="00211B4F" w:rsidRPr="00402CBD">
        <w:rPr>
          <w:rFonts w:ascii="Times New Roman" w:hAnsi="Times New Roman" w:cs="Times New Roman"/>
          <w:color w:val="000000"/>
        </w:rPr>
        <w:t>monique_magno@hotmail.com</w:t>
      </w:r>
      <w:r w:rsidRPr="00402CBD">
        <w:rPr>
          <w:rFonts w:ascii="Times New Roman" w:hAnsi="Times New Roman" w:cs="Times New Roman"/>
          <w:color w:val="000000"/>
        </w:rPr>
        <w:t>.</w:t>
      </w:r>
    </w:p>
  </w:footnote>
  <w:footnote w:id="2">
    <w:p w:rsidR="001C4765" w:rsidRPr="00402CBD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402CBD">
        <w:rPr>
          <w:rStyle w:val="Refdenotaderodap"/>
          <w:rFonts w:ascii="Times New Roman" w:hAnsi="Times New Roman" w:cs="Times New Roman"/>
        </w:rPr>
        <w:footnoteRef/>
      </w:r>
      <w:r w:rsidRPr="00402CBD">
        <w:rPr>
          <w:rFonts w:ascii="Times New Roman" w:hAnsi="Times New Roman" w:cs="Times New Roman"/>
        </w:rPr>
        <w:t xml:space="preserve"> </w:t>
      </w:r>
      <w:r w:rsidR="009B0430" w:rsidRPr="00402CBD">
        <w:rPr>
          <w:rFonts w:ascii="Times New Roman" w:hAnsi="Times New Roman" w:cs="Times New Roman"/>
        </w:rPr>
        <w:t xml:space="preserve">Graduanda em </w:t>
      </w:r>
      <w:r w:rsidR="00997B62" w:rsidRPr="00402CBD">
        <w:rPr>
          <w:rFonts w:ascii="Times New Roman" w:hAnsi="Times New Roman" w:cs="Times New Roman"/>
        </w:rPr>
        <w:t>Enfermagem</w:t>
      </w:r>
      <w:r w:rsidR="009B0430" w:rsidRPr="00402CBD">
        <w:rPr>
          <w:rFonts w:ascii="Times New Roman" w:hAnsi="Times New Roman" w:cs="Times New Roman"/>
        </w:rPr>
        <w:t xml:space="preserve"> (7º Semestre)</w:t>
      </w:r>
      <w:r w:rsidR="009B0430" w:rsidRPr="00402CBD">
        <w:rPr>
          <w:rFonts w:ascii="Times New Roman" w:hAnsi="Times New Roman" w:cs="Times New Roman"/>
          <w:color w:val="000000"/>
        </w:rPr>
        <w:t>. Estudante. Universidade da Amazônia (UNAMA).</w:t>
      </w:r>
    </w:p>
  </w:footnote>
  <w:footnote w:id="3">
    <w:p w:rsidR="001C4765" w:rsidRPr="00402CBD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402CBD">
        <w:rPr>
          <w:rStyle w:val="Refdenotaderodap"/>
          <w:rFonts w:ascii="Times New Roman" w:hAnsi="Times New Roman" w:cs="Times New Roman"/>
        </w:rPr>
        <w:footnoteRef/>
      </w:r>
      <w:r w:rsidRPr="00402CBD">
        <w:rPr>
          <w:rFonts w:ascii="Times New Roman" w:hAnsi="Times New Roman" w:cs="Times New Roman"/>
        </w:rPr>
        <w:t xml:space="preserve"> </w:t>
      </w:r>
      <w:r w:rsidR="00402CBD" w:rsidRPr="00402CBD">
        <w:rPr>
          <w:rFonts w:ascii="Times New Roman" w:hAnsi="Times New Roman" w:cs="Times New Roman"/>
          <w:spacing w:val="-2"/>
          <w:shd w:val="clear" w:color="auto" w:fill="FFFFFF"/>
        </w:rPr>
        <w:t xml:space="preserve">Mestre em Saúde Coletiva pelo Programa de Pós-Graduação em Sociedade, Ambiente e Saúde da Amazônia da Universidade Federal do </w:t>
      </w:r>
      <w:proofErr w:type="gramStart"/>
      <w:r w:rsidR="00402CBD" w:rsidRPr="00402CBD">
        <w:rPr>
          <w:rFonts w:ascii="Times New Roman" w:hAnsi="Times New Roman" w:cs="Times New Roman"/>
          <w:spacing w:val="-2"/>
          <w:shd w:val="clear" w:color="auto" w:fill="FFFFFF"/>
        </w:rPr>
        <w:t>Pará.</w:t>
      </w:r>
      <w:r w:rsidRPr="00402CBD">
        <w:rPr>
          <w:rFonts w:ascii="Times New Roman" w:hAnsi="Times New Roman" w:cs="Times New Roman"/>
          <w:color w:val="000000"/>
        </w:rPr>
        <w:t>.</w:t>
      </w:r>
      <w:proofErr w:type="gramEnd"/>
      <w:r w:rsidRPr="00402CBD">
        <w:rPr>
          <w:rFonts w:ascii="Times New Roman" w:hAnsi="Times New Roman" w:cs="Times New Roman"/>
          <w:color w:val="000000"/>
        </w:rPr>
        <w:t xml:space="preserve"> </w:t>
      </w:r>
      <w:r w:rsidR="009B0430" w:rsidRPr="00402CBD">
        <w:rPr>
          <w:rFonts w:ascii="Times New Roman" w:hAnsi="Times New Roman" w:cs="Times New Roman"/>
          <w:color w:val="000000"/>
        </w:rPr>
        <w:t>Enfermeira</w:t>
      </w:r>
      <w:r w:rsidRPr="00402CBD">
        <w:rPr>
          <w:rFonts w:ascii="Times New Roman" w:hAnsi="Times New Roman" w:cs="Times New Roman"/>
          <w:color w:val="000000"/>
        </w:rPr>
        <w:t xml:space="preserve">. </w:t>
      </w:r>
      <w:r w:rsidR="009B0430" w:rsidRPr="00402CBD">
        <w:rPr>
          <w:rFonts w:ascii="Times New Roman" w:hAnsi="Times New Roman" w:cs="Times New Roman"/>
          <w:color w:val="000000"/>
        </w:rPr>
        <w:t>Universidade da Amazônia (UNAMA)</w:t>
      </w:r>
      <w:r w:rsidRPr="00402CBD">
        <w:rPr>
          <w:rFonts w:ascii="Times New Roman" w:hAnsi="Times New Roman" w:cs="Times New Roman"/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C"/>
    <w:rsid w:val="0003379D"/>
    <w:rsid w:val="0009680C"/>
    <w:rsid w:val="000B7171"/>
    <w:rsid w:val="0017593E"/>
    <w:rsid w:val="001B592B"/>
    <w:rsid w:val="001C4765"/>
    <w:rsid w:val="00211B4F"/>
    <w:rsid w:val="00211EB2"/>
    <w:rsid w:val="00312A1A"/>
    <w:rsid w:val="00340CC4"/>
    <w:rsid w:val="00402CBD"/>
    <w:rsid w:val="004B592E"/>
    <w:rsid w:val="005A7482"/>
    <w:rsid w:val="006B78DC"/>
    <w:rsid w:val="008400DC"/>
    <w:rsid w:val="00865C35"/>
    <w:rsid w:val="00912DFD"/>
    <w:rsid w:val="00997B62"/>
    <w:rsid w:val="009B0430"/>
    <w:rsid w:val="00AD6A73"/>
    <w:rsid w:val="00C20C25"/>
    <w:rsid w:val="00C45CC0"/>
    <w:rsid w:val="00E33ADA"/>
    <w:rsid w:val="00F765A3"/>
    <w:rsid w:val="00F95567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453E-0DD3-4EEB-AD32-74DE088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0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0D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7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7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476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B04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65C3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65C35"/>
    <w:rPr>
      <w:i/>
      <w:iCs/>
    </w:rPr>
  </w:style>
  <w:style w:type="character" w:customStyle="1" w:styleId="highlight">
    <w:name w:val="highlight"/>
    <w:basedOn w:val="Fontepargpadro"/>
    <w:rsid w:val="006B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rquivos2.saude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losp.org/article/ress/2020.v29n2/e202016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624B-C31A-4242-A552-75C21676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DEMIAN FIGUEIREDO MODESTO</dc:creator>
  <cp:keywords/>
  <dc:description/>
  <cp:lastModifiedBy>KIM DEMIAN FIGUEIREDO MODESTO</cp:lastModifiedBy>
  <cp:revision>5</cp:revision>
  <cp:lastPrinted>2021-05-04T23:23:00Z</cp:lastPrinted>
  <dcterms:created xsi:type="dcterms:W3CDTF">2021-05-04T22:49:00Z</dcterms:created>
  <dcterms:modified xsi:type="dcterms:W3CDTF">2021-05-04T23:39:00Z</dcterms:modified>
</cp:coreProperties>
</file>