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A507" w14:textId="6D8A7AB0" w:rsidR="00FB09D3" w:rsidRDefault="00AC45B4" w:rsidP="00FB09D3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INFECÇÕES</w:t>
      </w:r>
      <w:r w:rsidR="00881B49">
        <w:rPr>
          <w:b/>
          <w:sz w:val="24"/>
        </w:rPr>
        <w:t xml:space="preserve"> </w:t>
      </w:r>
      <w:r>
        <w:rPr>
          <w:b/>
          <w:sz w:val="24"/>
        </w:rPr>
        <w:t>RELACIONADA</w:t>
      </w:r>
      <w:r w:rsidR="00A31D5D">
        <w:rPr>
          <w:b/>
          <w:sz w:val="24"/>
        </w:rPr>
        <w:t>S</w:t>
      </w:r>
      <w:r>
        <w:rPr>
          <w:b/>
          <w:sz w:val="24"/>
        </w:rPr>
        <w:t xml:space="preserve"> À ASSISTÊNCIA</w:t>
      </w:r>
      <w:r w:rsidR="002B500C">
        <w:rPr>
          <w:b/>
          <w:sz w:val="24"/>
        </w:rPr>
        <w:t xml:space="preserve"> À SAÚDE</w:t>
      </w:r>
      <w:r w:rsidR="00881B49">
        <w:rPr>
          <w:b/>
          <w:sz w:val="24"/>
        </w:rPr>
        <w:t xml:space="preserve"> EM UNIDADES DE TERAPIA INTENSIVA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1F5D8A2D" w:rsidR="00767098" w:rsidRPr="006D01D8" w:rsidRDefault="003C711B" w:rsidP="00D136C8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A</w:t>
      </w:r>
      <w:r w:rsidR="00A565DC">
        <w:t>manda de Fátima Oliveira</w:t>
      </w:r>
      <w:r w:rsidR="007102B0" w:rsidRPr="007102B0">
        <w:rPr>
          <w:vertAlign w:val="superscript"/>
        </w:rPr>
        <w:t>1</w:t>
      </w:r>
      <w:r w:rsidR="007102B0">
        <w:t>,</w:t>
      </w:r>
      <w:r w:rsidR="008334F0">
        <w:t xml:space="preserve"> </w:t>
      </w:r>
      <w:r w:rsidR="009064E3">
        <w:t>Camila Fernandes Soares1, Paula Vidal Silva2, Gabriela Fernandes Nacimento3</w:t>
      </w:r>
      <w:r w:rsidR="00917567">
        <w:t xml:space="preserve"> Amira Youssef dos Santos3, Beatriz Magalhães dos Santos4, Gabriel Batista Rodrigues</w:t>
      </w:r>
      <w:r w:rsidR="00C46305">
        <w:t>5.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4D5CE6D7" w:rsidR="00FE200F" w:rsidRDefault="00FE200F" w:rsidP="0085698E">
      <w:pPr>
        <w:pStyle w:val="Corpodetexto"/>
        <w:spacing w:line="254" w:lineRule="auto"/>
        <w:ind w:left="0" w:right="-10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D136C8" w:rsidRPr="00D136C8">
        <w:rPr>
          <w:vertAlign w:val="superscript"/>
        </w:rPr>
        <w:t>2</w:t>
      </w:r>
      <w:r w:rsidR="00C46305">
        <w:t xml:space="preserve">UniCerrado Centro Universitário de Goiatuba, </w:t>
      </w:r>
      <w:r w:rsidR="00C46305" w:rsidRPr="0085698E">
        <w:rPr>
          <w:vertAlign w:val="superscript"/>
        </w:rPr>
        <w:t>3</w:t>
      </w:r>
      <w:r w:rsidR="00C21E31">
        <w:t>UniRV – Campus Rio Verde</w:t>
      </w:r>
      <w:r w:rsidR="0085698E">
        <w:t xml:space="preserve">, </w:t>
      </w:r>
      <w:r w:rsidR="0085698E" w:rsidRPr="0085698E">
        <w:rPr>
          <w:vertAlign w:val="superscript"/>
        </w:rPr>
        <w:t>4</w:t>
      </w:r>
      <w:r w:rsidR="0085698E">
        <w:t xml:space="preserve">Faculdade de Itaituba – FAI, </w:t>
      </w:r>
      <w:r w:rsidR="0085698E" w:rsidRPr="0085698E">
        <w:rPr>
          <w:vertAlign w:val="superscript"/>
        </w:rPr>
        <w:t>5</w:t>
      </w:r>
      <w:r w:rsidR="0085698E">
        <w:t>Universidade Federal do Piauí</w:t>
      </w:r>
      <w:r w:rsidR="00D136C8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4CA51462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A565DC">
        <w:t>amanda-nsm@hotmail.com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001AB98D" w14:textId="5440D88E" w:rsidR="00162151" w:rsidRPr="00FB09D3" w:rsidRDefault="00FB09D3" w:rsidP="00FB09D3">
      <w:pPr>
        <w:spacing w:line="360" w:lineRule="auto"/>
        <w:jc w:val="both"/>
        <w:rPr>
          <w:sz w:val="24"/>
          <w:szCs w:val="24"/>
        </w:rPr>
      </w:pPr>
      <w:r w:rsidRPr="00FB09D3">
        <w:rPr>
          <w:b/>
          <w:bCs/>
          <w:sz w:val="24"/>
          <w:szCs w:val="24"/>
        </w:rPr>
        <w:t>Introdução:</w:t>
      </w:r>
      <w:r w:rsidR="008F31A9">
        <w:rPr>
          <w:b/>
          <w:bCs/>
          <w:sz w:val="24"/>
          <w:szCs w:val="24"/>
        </w:rPr>
        <w:t xml:space="preserve"> </w:t>
      </w:r>
      <w:r w:rsidR="008F31A9">
        <w:rPr>
          <w:sz w:val="24"/>
          <w:szCs w:val="24"/>
        </w:rPr>
        <w:t xml:space="preserve">O controle das infecções hospitalares são um grande problema para todos hospitais, ainda mais em unidade de terapia intensiva (UTI), no qual </w:t>
      </w:r>
      <w:r w:rsidR="00C97137">
        <w:rPr>
          <w:sz w:val="24"/>
          <w:szCs w:val="24"/>
        </w:rPr>
        <w:t>é considerado uma área crítica</w:t>
      </w:r>
      <w:r w:rsidR="008F31A9">
        <w:rPr>
          <w:sz w:val="24"/>
          <w:szCs w:val="24"/>
        </w:rPr>
        <w:t>, já que encontra</w:t>
      </w:r>
      <w:r w:rsidR="009C1034">
        <w:rPr>
          <w:sz w:val="24"/>
          <w:szCs w:val="24"/>
        </w:rPr>
        <w:t>-se</w:t>
      </w:r>
      <w:r w:rsidR="008F31A9">
        <w:rPr>
          <w:sz w:val="24"/>
          <w:szCs w:val="24"/>
        </w:rPr>
        <w:t xml:space="preserve"> pacientes em estado grave e que precisam de mais cuidado</w:t>
      </w:r>
      <w:r w:rsidR="00A868FD">
        <w:rPr>
          <w:sz w:val="24"/>
          <w:szCs w:val="24"/>
        </w:rPr>
        <w:t xml:space="preserve"> e atenção</w:t>
      </w:r>
      <w:r w:rsidR="008F31A9" w:rsidRPr="00383EEA">
        <w:rPr>
          <w:sz w:val="24"/>
          <w:szCs w:val="24"/>
        </w:rPr>
        <w:t>.</w:t>
      </w:r>
      <w:r w:rsidR="000A76A5" w:rsidRPr="00383EEA">
        <w:rPr>
          <w:sz w:val="24"/>
          <w:szCs w:val="24"/>
        </w:rPr>
        <w:t xml:space="preserve"> As infecções que estão relacionadas com à assistencia à saúde</w:t>
      </w:r>
      <w:r w:rsidR="00FD25C3" w:rsidRPr="00383EEA">
        <w:rPr>
          <w:sz w:val="24"/>
          <w:szCs w:val="24"/>
        </w:rPr>
        <w:t xml:space="preserve"> te</w:t>
      </w:r>
      <w:r w:rsidR="00A868FD" w:rsidRPr="00383EEA">
        <w:rPr>
          <w:sz w:val="24"/>
          <w:szCs w:val="24"/>
        </w:rPr>
        <w:t>m causad</w:t>
      </w:r>
      <w:r w:rsidR="0018073E" w:rsidRPr="00383EEA">
        <w:rPr>
          <w:sz w:val="24"/>
          <w:szCs w:val="24"/>
        </w:rPr>
        <w:t xml:space="preserve">o </w:t>
      </w:r>
      <w:r w:rsidR="004748D6" w:rsidRPr="00383EEA">
        <w:rPr>
          <w:sz w:val="24"/>
          <w:szCs w:val="24"/>
        </w:rPr>
        <w:t>muita preocupação, já que seu desfecho é negativo, provocando aumento d</w:t>
      </w:r>
      <w:r w:rsidR="000A65D1">
        <w:rPr>
          <w:sz w:val="24"/>
          <w:szCs w:val="24"/>
        </w:rPr>
        <w:t xml:space="preserve">o </w:t>
      </w:r>
      <w:r w:rsidR="000A65D1" w:rsidRPr="00383EEA">
        <w:rPr>
          <w:sz w:val="24"/>
          <w:szCs w:val="24"/>
        </w:rPr>
        <w:t xml:space="preserve">tempo de internação </w:t>
      </w:r>
      <w:r w:rsidR="000A65D1">
        <w:rPr>
          <w:sz w:val="24"/>
          <w:szCs w:val="24"/>
        </w:rPr>
        <w:t xml:space="preserve">e </w:t>
      </w:r>
      <w:r w:rsidR="00944555" w:rsidRPr="00383EEA">
        <w:rPr>
          <w:sz w:val="24"/>
          <w:szCs w:val="24"/>
        </w:rPr>
        <w:t>morbimortalidade dos paciente</w:t>
      </w:r>
      <w:r w:rsidR="000A65D1">
        <w:rPr>
          <w:sz w:val="24"/>
          <w:szCs w:val="24"/>
        </w:rPr>
        <w:t>s</w:t>
      </w:r>
      <w:r w:rsidR="00FA3055" w:rsidRPr="00383EEA">
        <w:rPr>
          <w:sz w:val="24"/>
          <w:szCs w:val="24"/>
        </w:rPr>
        <w:t xml:space="preserve">. </w:t>
      </w:r>
      <w:r w:rsidRPr="00383EEA">
        <w:rPr>
          <w:b/>
          <w:bCs/>
          <w:sz w:val="24"/>
          <w:szCs w:val="24"/>
        </w:rPr>
        <w:t>Objetivo:</w:t>
      </w:r>
      <w:r w:rsidRPr="00383EEA">
        <w:rPr>
          <w:sz w:val="24"/>
          <w:szCs w:val="24"/>
        </w:rPr>
        <w:t xml:space="preserve"> </w:t>
      </w:r>
      <w:r w:rsidR="00DD156B" w:rsidRPr="00383EEA">
        <w:rPr>
          <w:sz w:val="24"/>
          <w:szCs w:val="24"/>
        </w:rPr>
        <w:t>Analisar</w:t>
      </w:r>
      <w:r w:rsidRPr="00383EEA">
        <w:rPr>
          <w:sz w:val="24"/>
          <w:szCs w:val="24"/>
        </w:rPr>
        <w:t xml:space="preserve"> </w:t>
      </w:r>
      <w:r w:rsidR="00BF45D5">
        <w:rPr>
          <w:sz w:val="24"/>
          <w:szCs w:val="24"/>
        </w:rPr>
        <w:t xml:space="preserve"> a relação do aumento de infecção nos pacientes em UTI, relacionado </w:t>
      </w:r>
      <w:r w:rsidR="006B4CBA">
        <w:rPr>
          <w:sz w:val="24"/>
          <w:szCs w:val="24"/>
        </w:rPr>
        <w:t>à assistência a saúde</w:t>
      </w:r>
      <w:r w:rsidRPr="00383EEA">
        <w:rPr>
          <w:sz w:val="24"/>
          <w:szCs w:val="24"/>
        </w:rPr>
        <w:t xml:space="preserve">. </w:t>
      </w:r>
      <w:r w:rsidRPr="00383EEA">
        <w:rPr>
          <w:b/>
          <w:bCs/>
          <w:sz w:val="24"/>
          <w:szCs w:val="24"/>
        </w:rPr>
        <w:t>Metodologia:</w:t>
      </w:r>
      <w:r w:rsidR="000A65D1">
        <w:rPr>
          <w:sz w:val="24"/>
          <w:szCs w:val="24"/>
        </w:rPr>
        <w:t xml:space="preserve"> </w:t>
      </w:r>
      <w:r w:rsidR="00383EEA" w:rsidRPr="00383EEA">
        <w:rPr>
          <w:sz w:val="24"/>
          <w:szCs w:val="24"/>
        </w:rPr>
        <w:t>O estudo foi realizado mediante revisão narrativa de literatura, com pesquisas n</w:t>
      </w:r>
      <w:r w:rsidR="00433638">
        <w:rPr>
          <w:sz w:val="24"/>
          <w:szCs w:val="24"/>
        </w:rPr>
        <w:t>o Google Acadêmico e na</w:t>
      </w:r>
      <w:r w:rsidR="00383EEA" w:rsidRPr="00383EEA">
        <w:rPr>
          <w:sz w:val="24"/>
          <w:szCs w:val="24"/>
        </w:rPr>
        <w:t xml:space="preserve"> biblioteca digital SciELO, utilizando os termos livres em inglês combinados com operadores “</w:t>
      </w:r>
      <w:r w:rsidR="000F11D5">
        <w:rPr>
          <w:sz w:val="24"/>
          <w:szCs w:val="24"/>
        </w:rPr>
        <w:t>Intensive Care Unit</w:t>
      </w:r>
      <w:r w:rsidR="00383EEA" w:rsidRPr="00383EEA">
        <w:rPr>
          <w:sz w:val="24"/>
          <w:szCs w:val="24"/>
        </w:rPr>
        <w:t>” AND “</w:t>
      </w:r>
      <w:r w:rsidR="00CF10CB">
        <w:rPr>
          <w:sz w:val="24"/>
          <w:szCs w:val="24"/>
        </w:rPr>
        <w:t>Hospital infection</w:t>
      </w:r>
      <w:r w:rsidR="00383EEA" w:rsidRPr="00383EEA">
        <w:rPr>
          <w:sz w:val="24"/>
          <w:szCs w:val="24"/>
        </w:rPr>
        <w:t>” AND “</w:t>
      </w:r>
      <w:r w:rsidR="00CF10CB">
        <w:rPr>
          <w:sz w:val="24"/>
          <w:szCs w:val="24"/>
        </w:rPr>
        <w:t>Assistance</w:t>
      </w:r>
      <w:r w:rsidR="00383EEA" w:rsidRPr="00383EEA">
        <w:rPr>
          <w:sz w:val="24"/>
          <w:szCs w:val="24"/>
        </w:rPr>
        <w:t>”. Ao final foram encontrados</w:t>
      </w:r>
      <w:r w:rsidR="007A6590">
        <w:rPr>
          <w:sz w:val="24"/>
          <w:szCs w:val="24"/>
        </w:rPr>
        <w:t xml:space="preserve"> quinze</w:t>
      </w:r>
      <w:r w:rsidR="00383EEA" w:rsidRPr="00383EEA">
        <w:rPr>
          <w:sz w:val="24"/>
          <w:szCs w:val="24"/>
        </w:rPr>
        <w:t xml:space="preserve"> trabalhos e selecionados </w:t>
      </w:r>
      <w:r w:rsidR="007A6590">
        <w:rPr>
          <w:sz w:val="24"/>
          <w:szCs w:val="24"/>
        </w:rPr>
        <w:t>quatro</w:t>
      </w:r>
      <w:r w:rsidR="00383EEA" w:rsidRPr="00383EEA">
        <w:rPr>
          <w:sz w:val="24"/>
          <w:szCs w:val="24"/>
        </w:rPr>
        <w:t xml:space="preserve"> estudos publicados nos últimos quinze anos, sendo revisões sistemáticas ou estudos originais, com exclusão de resumos, teses e editoriais</w:t>
      </w:r>
      <w:r w:rsidR="00383EEA" w:rsidRPr="00383EEA">
        <w:rPr>
          <w:color w:val="000000"/>
          <w:sz w:val="24"/>
          <w:szCs w:val="24"/>
        </w:rPr>
        <w:t>.</w:t>
      </w:r>
      <w:r w:rsidR="00383EEA">
        <w:rPr>
          <w:color w:val="000000"/>
        </w:rPr>
        <w:t xml:space="preserve">  </w:t>
      </w:r>
      <w:r w:rsidRPr="00FB09D3">
        <w:rPr>
          <w:b/>
          <w:bCs/>
          <w:sz w:val="24"/>
          <w:szCs w:val="24"/>
        </w:rPr>
        <w:t>Resultados:</w:t>
      </w:r>
      <w:r w:rsidRPr="00FB09D3">
        <w:rPr>
          <w:sz w:val="24"/>
          <w:szCs w:val="24"/>
        </w:rPr>
        <w:t xml:space="preserve"> </w:t>
      </w:r>
      <w:r w:rsidR="00CE1D6D">
        <w:rPr>
          <w:sz w:val="24"/>
          <w:szCs w:val="24"/>
        </w:rPr>
        <w:t xml:space="preserve">Pode-se perceber que grande parte </w:t>
      </w:r>
      <w:r w:rsidR="00D75968">
        <w:rPr>
          <w:sz w:val="24"/>
          <w:szCs w:val="24"/>
        </w:rPr>
        <w:t xml:space="preserve">das infecções </w:t>
      </w:r>
      <w:r w:rsidR="00CC3ADA">
        <w:rPr>
          <w:sz w:val="24"/>
          <w:szCs w:val="24"/>
        </w:rPr>
        <w:t xml:space="preserve">relacionadas à assistência à saúde nas UTI’s, são decorrentes de procedimentos </w:t>
      </w:r>
      <w:r w:rsidR="0077296A">
        <w:rPr>
          <w:sz w:val="24"/>
          <w:szCs w:val="24"/>
        </w:rPr>
        <w:t xml:space="preserve">invasivos, como cateteres venosos centrais, ventilação mecânica entre outros. Além disso, foi ressaltado que </w:t>
      </w:r>
      <w:r w:rsidR="00D508AE">
        <w:rPr>
          <w:sz w:val="24"/>
          <w:szCs w:val="24"/>
        </w:rPr>
        <w:t xml:space="preserve">cerca de 25% dos pacientes que foram adimitidos em UTI, </w:t>
      </w:r>
      <w:r w:rsidR="00250A8F">
        <w:rPr>
          <w:sz w:val="24"/>
          <w:szCs w:val="24"/>
        </w:rPr>
        <w:t xml:space="preserve">adquire algum tipo dessas infecções, e que </w:t>
      </w:r>
      <w:r w:rsidR="006D562E">
        <w:rPr>
          <w:sz w:val="24"/>
          <w:szCs w:val="24"/>
        </w:rPr>
        <w:t>é</w:t>
      </w:r>
      <w:r w:rsidR="00250A8F">
        <w:rPr>
          <w:sz w:val="24"/>
          <w:szCs w:val="24"/>
        </w:rPr>
        <w:t xml:space="preserve"> </w:t>
      </w:r>
      <w:r w:rsidR="00521D66">
        <w:rPr>
          <w:sz w:val="24"/>
          <w:szCs w:val="24"/>
        </w:rPr>
        <w:t>a quarta</w:t>
      </w:r>
      <w:r w:rsidR="006D562E">
        <w:rPr>
          <w:sz w:val="24"/>
          <w:szCs w:val="24"/>
        </w:rPr>
        <w:t xml:space="preserve"> maior</w:t>
      </w:r>
      <w:r w:rsidR="00521D66">
        <w:rPr>
          <w:sz w:val="24"/>
          <w:szCs w:val="24"/>
        </w:rPr>
        <w:t xml:space="preserve"> causa de mortalidade</w:t>
      </w:r>
      <w:r w:rsidR="006D562E">
        <w:rPr>
          <w:sz w:val="24"/>
          <w:szCs w:val="24"/>
        </w:rPr>
        <w:t xml:space="preserve"> nas UTI’s.</w:t>
      </w:r>
      <w:r w:rsidR="00ED152E">
        <w:rPr>
          <w:sz w:val="24"/>
          <w:szCs w:val="24"/>
        </w:rPr>
        <w:t xml:space="preserve"> Ressalta-se</w:t>
      </w:r>
      <w:r w:rsidR="00BA5E5C">
        <w:rPr>
          <w:sz w:val="24"/>
          <w:szCs w:val="24"/>
        </w:rPr>
        <w:t xml:space="preserve"> também que a maioria dos pacientes </w:t>
      </w:r>
      <w:r w:rsidR="000C6964">
        <w:rPr>
          <w:sz w:val="24"/>
          <w:szCs w:val="24"/>
        </w:rPr>
        <w:t>que contrai estas infecções em ambiente hospitalar, são pacientes mais graves e</w:t>
      </w:r>
      <w:r w:rsidR="002C780A">
        <w:rPr>
          <w:sz w:val="24"/>
          <w:szCs w:val="24"/>
        </w:rPr>
        <w:t xml:space="preserve"> que estão há mais tempo </w:t>
      </w:r>
      <w:r w:rsidR="00AE5554">
        <w:rPr>
          <w:sz w:val="24"/>
          <w:szCs w:val="24"/>
        </w:rPr>
        <w:t>internados.</w:t>
      </w:r>
      <w:r w:rsidR="00521D66">
        <w:rPr>
          <w:sz w:val="24"/>
          <w:szCs w:val="24"/>
        </w:rPr>
        <w:t xml:space="preserve"> </w:t>
      </w:r>
      <w:r w:rsidRPr="00FB09D3">
        <w:rPr>
          <w:b/>
          <w:bCs/>
          <w:sz w:val="24"/>
          <w:szCs w:val="24"/>
        </w:rPr>
        <w:t>Considerações Finais:</w:t>
      </w:r>
      <w:r w:rsidRPr="00FB09D3">
        <w:rPr>
          <w:sz w:val="24"/>
          <w:szCs w:val="24"/>
        </w:rPr>
        <w:t xml:space="preserve"> </w:t>
      </w:r>
      <w:r w:rsidR="00AE5554">
        <w:rPr>
          <w:sz w:val="24"/>
          <w:szCs w:val="24"/>
        </w:rPr>
        <w:t>Conclui-se que as infecções rel</w:t>
      </w:r>
      <w:r w:rsidR="00621112">
        <w:rPr>
          <w:sz w:val="24"/>
          <w:szCs w:val="24"/>
        </w:rPr>
        <w:t xml:space="preserve">acionadas à assistência à saúde está diretamente </w:t>
      </w:r>
      <w:r w:rsidR="0015526E">
        <w:rPr>
          <w:sz w:val="24"/>
          <w:szCs w:val="24"/>
        </w:rPr>
        <w:t xml:space="preserve">ao controle </w:t>
      </w:r>
      <w:r w:rsidR="009325BF">
        <w:rPr>
          <w:sz w:val="24"/>
          <w:szCs w:val="24"/>
        </w:rPr>
        <w:t>de infecções hospitalares de cada unidade, já que a maioria das infecções são decorre</w:t>
      </w:r>
      <w:r w:rsidR="009F5F16">
        <w:rPr>
          <w:sz w:val="24"/>
          <w:szCs w:val="24"/>
        </w:rPr>
        <w:t xml:space="preserve">ntes de procedimentos invasivos. Com isso, vale </w:t>
      </w:r>
      <w:r w:rsidR="000A740E">
        <w:rPr>
          <w:sz w:val="24"/>
          <w:szCs w:val="24"/>
        </w:rPr>
        <w:t>orien</w:t>
      </w:r>
      <w:r w:rsidR="009F5F16">
        <w:rPr>
          <w:sz w:val="24"/>
          <w:szCs w:val="24"/>
        </w:rPr>
        <w:t>tar que cada unidade hosp</w:t>
      </w:r>
      <w:r w:rsidR="000A740E">
        <w:rPr>
          <w:sz w:val="24"/>
          <w:szCs w:val="24"/>
        </w:rPr>
        <w:t>i</w:t>
      </w:r>
      <w:r w:rsidR="009F5F16">
        <w:rPr>
          <w:sz w:val="24"/>
          <w:szCs w:val="24"/>
        </w:rPr>
        <w:t>ta</w:t>
      </w:r>
      <w:r w:rsidR="000A740E">
        <w:rPr>
          <w:sz w:val="24"/>
          <w:szCs w:val="24"/>
        </w:rPr>
        <w:t>la</w:t>
      </w:r>
      <w:r w:rsidR="009F5F16">
        <w:rPr>
          <w:sz w:val="24"/>
          <w:szCs w:val="24"/>
        </w:rPr>
        <w:t>r</w:t>
      </w:r>
      <w:r w:rsidR="000A740E">
        <w:rPr>
          <w:sz w:val="24"/>
          <w:szCs w:val="24"/>
        </w:rPr>
        <w:t xml:space="preserve"> </w:t>
      </w:r>
      <w:r w:rsidR="00966096">
        <w:rPr>
          <w:sz w:val="24"/>
          <w:szCs w:val="24"/>
        </w:rPr>
        <w:t>crie uma intervenção, com o objetivo de desenvolver metódos que dimunua a propagação destas infecções em seus ambientes</w:t>
      </w:r>
      <w:r w:rsidR="00315054">
        <w:rPr>
          <w:sz w:val="24"/>
          <w:szCs w:val="24"/>
        </w:rPr>
        <w:t>.</w:t>
      </w:r>
      <w:r w:rsidR="009F5F16">
        <w:rPr>
          <w:sz w:val="24"/>
          <w:szCs w:val="24"/>
        </w:rPr>
        <w:t xml:space="preserve"> </w:t>
      </w:r>
    </w:p>
    <w:p w14:paraId="1AFF8A65" w14:textId="77777777" w:rsidR="00FB09D3" w:rsidRPr="00A2499C" w:rsidRDefault="00FB09D3" w:rsidP="00A2499C">
      <w:pPr>
        <w:spacing w:line="360" w:lineRule="auto"/>
        <w:jc w:val="both"/>
        <w:rPr>
          <w:sz w:val="24"/>
          <w:szCs w:val="24"/>
        </w:rPr>
      </w:pPr>
    </w:p>
    <w:p w14:paraId="2819C9A2" w14:textId="21C4FE73" w:rsidR="000D1436" w:rsidRDefault="000D1436" w:rsidP="002F7515">
      <w:pPr>
        <w:pStyle w:val="Corpodetexto"/>
        <w:ind w:left="0"/>
      </w:pPr>
      <w:r>
        <w:t xml:space="preserve">Palavras-chave: </w:t>
      </w:r>
      <w:r w:rsidR="00C30ECE">
        <w:t>Infecção Hospitalar</w:t>
      </w:r>
      <w:r>
        <w:t>.</w:t>
      </w:r>
      <w:r w:rsidR="00F34751">
        <w:t xml:space="preserve"> </w:t>
      </w:r>
      <w:r w:rsidR="008334F0">
        <w:t>Função Respiratória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9CA30C3" w:rsidR="00767098" w:rsidRDefault="000D1436" w:rsidP="002F7515">
      <w:pPr>
        <w:pStyle w:val="Corpodetexto"/>
        <w:spacing w:before="69"/>
        <w:ind w:left="0"/>
        <w:jc w:val="both"/>
      </w:pPr>
      <w:r>
        <w:t xml:space="preserve">Área Temática: </w:t>
      </w:r>
      <w:r w:rsidR="00C30ECE">
        <w:t>Assistência em Urgência e Emergência e UTI.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F45F4B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E3F"/>
    <w:rsid w:val="00092B39"/>
    <w:rsid w:val="000A65D1"/>
    <w:rsid w:val="000A740E"/>
    <w:rsid w:val="000A76A5"/>
    <w:rsid w:val="000C6964"/>
    <w:rsid w:val="000D1436"/>
    <w:rsid w:val="000D1ED1"/>
    <w:rsid w:val="000E37FA"/>
    <w:rsid w:val="000F11D5"/>
    <w:rsid w:val="000F1A8F"/>
    <w:rsid w:val="000F32B9"/>
    <w:rsid w:val="00140062"/>
    <w:rsid w:val="0015526E"/>
    <w:rsid w:val="00162151"/>
    <w:rsid w:val="001736A2"/>
    <w:rsid w:val="00177855"/>
    <w:rsid w:val="0018073E"/>
    <w:rsid w:val="001B5ECC"/>
    <w:rsid w:val="0021236E"/>
    <w:rsid w:val="00217FCE"/>
    <w:rsid w:val="00250A8F"/>
    <w:rsid w:val="00265BC8"/>
    <w:rsid w:val="00277E06"/>
    <w:rsid w:val="00297A09"/>
    <w:rsid w:val="002B2BF0"/>
    <w:rsid w:val="002B500C"/>
    <w:rsid w:val="002C780A"/>
    <w:rsid w:val="002D77F8"/>
    <w:rsid w:val="002E0711"/>
    <w:rsid w:val="002F7515"/>
    <w:rsid w:val="00301356"/>
    <w:rsid w:val="00301E1B"/>
    <w:rsid w:val="00303C8B"/>
    <w:rsid w:val="00315054"/>
    <w:rsid w:val="003179C6"/>
    <w:rsid w:val="00332339"/>
    <w:rsid w:val="00333E16"/>
    <w:rsid w:val="00365908"/>
    <w:rsid w:val="00383A1E"/>
    <w:rsid w:val="00383EEA"/>
    <w:rsid w:val="003C711B"/>
    <w:rsid w:val="003D2B4E"/>
    <w:rsid w:val="003D538E"/>
    <w:rsid w:val="004226D8"/>
    <w:rsid w:val="00433638"/>
    <w:rsid w:val="00446D2E"/>
    <w:rsid w:val="00450C48"/>
    <w:rsid w:val="004548B6"/>
    <w:rsid w:val="00470900"/>
    <w:rsid w:val="004748D6"/>
    <w:rsid w:val="004826C2"/>
    <w:rsid w:val="0048552E"/>
    <w:rsid w:val="00490D62"/>
    <w:rsid w:val="00493887"/>
    <w:rsid w:val="00521D66"/>
    <w:rsid w:val="00524A5C"/>
    <w:rsid w:val="005A5DE1"/>
    <w:rsid w:val="005C1494"/>
    <w:rsid w:val="005C7C35"/>
    <w:rsid w:val="005E0854"/>
    <w:rsid w:val="005E79FD"/>
    <w:rsid w:val="005F64AE"/>
    <w:rsid w:val="00603EB9"/>
    <w:rsid w:val="00621112"/>
    <w:rsid w:val="00685EF1"/>
    <w:rsid w:val="006B4CBA"/>
    <w:rsid w:val="006D01D8"/>
    <w:rsid w:val="006D4E21"/>
    <w:rsid w:val="006D562E"/>
    <w:rsid w:val="006F375B"/>
    <w:rsid w:val="007102B0"/>
    <w:rsid w:val="00750117"/>
    <w:rsid w:val="007652D1"/>
    <w:rsid w:val="00767098"/>
    <w:rsid w:val="0077296A"/>
    <w:rsid w:val="00783317"/>
    <w:rsid w:val="007A6590"/>
    <w:rsid w:val="007C26F0"/>
    <w:rsid w:val="007C7CA1"/>
    <w:rsid w:val="007D2B46"/>
    <w:rsid w:val="007D59F8"/>
    <w:rsid w:val="00805F75"/>
    <w:rsid w:val="008334F0"/>
    <w:rsid w:val="0085698E"/>
    <w:rsid w:val="0086539E"/>
    <w:rsid w:val="00881B49"/>
    <w:rsid w:val="0089019D"/>
    <w:rsid w:val="008E4245"/>
    <w:rsid w:val="008F31A9"/>
    <w:rsid w:val="008F7058"/>
    <w:rsid w:val="00906033"/>
    <w:rsid w:val="009064E3"/>
    <w:rsid w:val="00917567"/>
    <w:rsid w:val="009325BF"/>
    <w:rsid w:val="00944555"/>
    <w:rsid w:val="00966096"/>
    <w:rsid w:val="0099756E"/>
    <w:rsid w:val="009A7479"/>
    <w:rsid w:val="009B14D3"/>
    <w:rsid w:val="009B3E28"/>
    <w:rsid w:val="009C1034"/>
    <w:rsid w:val="009F5F16"/>
    <w:rsid w:val="00A22277"/>
    <w:rsid w:val="00A2499C"/>
    <w:rsid w:val="00A31D5D"/>
    <w:rsid w:val="00A53217"/>
    <w:rsid w:val="00A565DC"/>
    <w:rsid w:val="00A73B9E"/>
    <w:rsid w:val="00A868FD"/>
    <w:rsid w:val="00AA5318"/>
    <w:rsid w:val="00AB4DC5"/>
    <w:rsid w:val="00AC45B4"/>
    <w:rsid w:val="00AD189D"/>
    <w:rsid w:val="00AD76E4"/>
    <w:rsid w:val="00AE5554"/>
    <w:rsid w:val="00AF73CC"/>
    <w:rsid w:val="00B06191"/>
    <w:rsid w:val="00B47871"/>
    <w:rsid w:val="00BA1ECA"/>
    <w:rsid w:val="00BA5E5C"/>
    <w:rsid w:val="00BE05BD"/>
    <w:rsid w:val="00BE36FD"/>
    <w:rsid w:val="00BF45D5"/>
    <w:rsid w:val="00BF6188"/>
    <w:rsid w:val="00C21E31"/>
    <w:rsid w:val="00C23496"/>
    <w:rsid w:val="00C30ECE"/>
    <w:rsid w:val="00C46305"/>
    <w:rsid w:val="00C57CDE"/>
    <w:rsid w:val="00C73D4A"/>
    <w:rsid w:val="00C97137"/>
    <w:rsid w:val="00CC3ADA"/>
    <w:rsid w:val="00CE1D6D"/>
    <w:rsid w:val="00CF10CB"/>
    <w:rsid w:val="00D136C8"/>
    <w:rsid w:val="00D43A6B"/>
    <w:rsid w:val="00D508AE"/>
    <w:rsid w:val="00D66EFF"/>
    <w:rsid w:val="00D75968"/>
    <w:rsid w:val="00DD156B"/>
    <w:rsid w:val="00E0742F"/>
    <w:rsid w:val="00E143C9"/>
    <w:rsid w:val="00E25285"/>
    <w:rsid w:val="00E766CE"/>
    <w:rsid w:val="00E82DFA"/>
    <w:rsid w:val="00E83E47"/>
    <w:rsid w:val="00E97794"/>
    <w:rsid w:val="00EA360A"/>
    <w:rsid w:val="00ED152E"/>
    <w:rsid w:val="00EF7D9D"/>
    <w:rsid w:val="00F16580"/>
    <w:rsid w:val="00F24CD9"/>
    <w:rsid w:val="00F34751"/>
    <w:rsid w:val="00F43F45"/>
    <w:rsid w:val="00F45F4B"/>
    <w:rsid w:val="00FA3055"/>
    <w:rsid w:val="00FB09D3"/>
    <w:rsid w:val="00FB1EF9"/>
    <w:rsid w:val="00FD25C3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66</cp:revision>
  <dcterms:created xsi:type="dcterms:W3CDTF">2024-02-05T01:29:00Z</dcterms:created>
  <dcterms:modified xsi:type="dcterms:W3CDTF">2024-02-05T21:13:00Z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