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0127" w:rsidRDefault="006901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MUSICOTERAPIA COMO PRÁTICA OBSTÉTRICA DE SAÚDE MENTAL NA GESTAÇÃO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Jennifer Santos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Leitão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Jaqueline da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Bohnenberger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Gustavo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690127" w:rsidRDefault="00EE6AC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Moreira, Sara Ribeiro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690127" w:rsidRDefault="00EE6AC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Pacheco,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Helaine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Quintanilha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690127" w:rsidRDefault="00EE6AC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Almeida, Samira Maria Ferreira De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690127" w:rsidRDefault="00EE6AC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Correia,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Eriselma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Alves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Durante a gestação inúmeras mudanças são produzidas em diferentes aspectos de vida da mulher, emergindo medo e ansiedade no seu dia a dia quando relacionado a saúde do bebê e seu estado psicológico e orgânico, o que demostra uma relação entre o bem-estar m</w:t>
      </w:r>
      <w:r>
        <w:rPr>
          <w:rFonts w:ascii="Times New Roman" w:eastAsia="Times New Roman" w:hAnsi="Times New Roman" w:cs="Times New Roman"/>
          <w:sz w:val="24"/>
          <w:szCs w:val="24"/>
        </w:rPr>
        <w:t>aterno e fetal durante a gravidez, caracterizando um fator de risco no desenvolvimento de disfunções na saúde mental materna, entre eles a depressão pós-parto. A musicoterapia são a união de práticas médicas com a música, utilizada como tratamento compleme</w:t>
      </w:r>
      <w:r>
        <w:rPr>
          <w:rFonts w:ascii="Times New Roman" w:eastAsia="Times New Roman" w:hAnsi="Times New Roman" w:cs="Times New Roman"/>
          <w:sz w:val="24"/>
          <w:szCs w:val="24"/>
        </w:rPr>
        <w:t>ntar em processos físicos, mentais e cirúrgicos, objetivando desenvolver qualidade de vida por meio de prevenção, reabilitação e tratamento, sendo amplamente estudada seus efeitos durante a gestação na diminuição dos níveis de ansiedade e estresse. Portant</w:t>
      </w:r>
      <w:r>
        <w:rPr>
          <w:rFonts w:ascii="Times New Roman" w:eastAsia="Times New Roman" w:hAnsi="Times New Roman" w:cs="Times New Roman"/>
          <w:sz w:val="24"/>
          <w:szCs w:val="24"/>
        </w:rPr>
        <w:t>o, este trabalho visa identificar quais os benefícios da musicoterapia como prática obstétrica na saúde mental durante a gestação. Trata-se de uma revisão integrativa da literatura, com abordagem qualitativa. O levantamento bibliográfico ocorreu no período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julho de 2023, fundamentada nos artigos científicos selecionados nas seguintes bases de dados: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MEDLINE,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LILACS, IBECS, BDENF, através do acervo bibliográfico disponível na BVS. A busca dos estudos foi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conduzida </w:t>
      </w:r>
      <w:r w:rsidR="00584696">
        <w:rPr>
          <w:rFonts w:ascii="Times New Roman" w:eastAsia="Times New Roman" w:hAnsi="Times New Roman" w:cs="Times New Roman"/>
          <w:sz w:val="24"/>
          <w:szCs w:val="24"/>
        </w:rPr>
        <w:t>utilizando-se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“Musicoterapia” e “Gestação”,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 Foram incluídos artigos completos, em inglês, português e espanhol, delimitando-se o período de 2018 a 2022, objetivando abarcar amostras mais atualizadas sobre a temática. Critérios de exclusão são artigos pagos ou duplicados, fora do recorte tempor</w:t>
      </w:r>
      <w:r>
        <w:rPr>
          <w:rFonts w:ascii="Times New Roman" w:eastAsia="Times New Roman" w:hAnsi="Times New Roman" w:cs="Times New Roman"/>
          <w:sz w:val="24"/>
          <w:szCs w:val="24"/>
        </w:rPr>
        <w:t>al ou fora da temática da pesquisa. Conforme a utilização das estratégias de busca, obteve-se 156 artigos totais, após a aplicação dos critérios de elegibilidade e exclusão 3 estudos que atendiam o objetivo proposto para compor a revisão. A musicoterapia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roduz efeitos positivos na gestação quando utilizado como terapia complementar, especialmente na redução da ansiedade, estresse e sintomas depressão, relacionados diretamente a saúde mental,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bem-estar e a qualidade de vida, assim como a relação de vínculo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mãe-bebê durante a gestação.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 estudo contribuiu na discussão sobre os efeitos da musicoterapia na saúde mental durante a gravidez e pós-parto, evidenciando, da mesma forma, a necessidade de maiores pesquisas cientificas sobre o tema e comprovações experim</w:t>
      </w:r>
      <w:r>
        <w:rPr>
          <w:rFonts w:ascii="Times New Roman" w:eastAsia="Times New Roman" w:hAnsi="Times New Roman" w:cs="Times New Roman"/>
          <w:sz w:val="24"/>
          <w:szCs w:val="24"/>
        </w:rPr>
        <w:t>entais mais aprofundadas.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Gestação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Musicoterapia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jenniferchavespsi@gmail.com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0127" w:rsidRDefault="00690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Durante a gestação inúmeras mudanças são produzidas em diferentes aspectos de vida da mulher, emergindo medo e ansiedade no seu dia a dia quando relacionado a saúde do bebê e seu estado psicológico e orgânico, o que demostra uma relação entre o bem-estar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aterno e fetal durante a gravidez, caracterizando um fator de risco no desenvolvimento de disfunções na saúde mental materna, entre eles a depressão pós-parto (GARCIA-GONZALEZ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2018). Nesse sentido, evidencia-se a necessidade de investigar abordagen</w:t>
      </w:r>
      <w:r>
        <w:rPr>
          <w:rFonts w:ascii="Times New Roman" w:eastAsia="Times New Roman" w:hAnsi="Times New Roman" w:cs="Times New Roman"/>
          <w:sz w:val="24"/>
          <w:szCs w:val="24"/>
        </w:rPr>
        <w:t>s complementares em saúde que possuem ações de cuidado a saúde mental da mulher, objetivo a promoção de qualidade de vida.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musicoterapia define-se como o uso de música, som, ritmo ou melodias no intuito de promover comunicação, aprendizagem, expressão,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rganização, relacionamentos, objetivando auxiliar em necessidades emocionais, sociais, físicas, cognitivas, entre outros (VINK e HANSER, 2018). Conforme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Santiváñez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-Acosta,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Tapia-Lópes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Santeiro (2020) a musicoterapia são a união de práticas médicas com a </w:t>
      </w:r>
      <w:r>
        <w:rPr>
          <w:rFonts w:ascii="Times New Roman" w:eastAsia="Times New Roman" w:hAnsi="Times New Roman" w:cs="Times New Roman"/>
          <w:sz w:val="24"/>
          <w:szCs w:val="24"/>
        </w:rPr>
        <w:t>música, utilizada como tratamento complementar em processos físicos, mentais e cirúrgicos, objetivando desenvolver qualidade de vida por meio de prevenção, reabilitação e tratamento, sendo amplamente estudada seus efeitos durante a gestação na diminuição d</w:t>
      </w:r>
      <w:r>
        <w:rPr>
          <w:rFonts w:ascii="Times New Roman" w:eastAsia="Times New Roman" w:hAnsi="Times New Roman" w:cs="Times New Roman"/>
          <w:sz w:val="24"/>
          <w:szCs w:val="24"/>
        </w:rPr>
        <w:t>os níveis de ansiedade e estresse. Portanto, este trabalho visa identificar quais os benefícios da musicoterapia como prática obstétrica na saúde mental durante a gestação.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Trata-se de uma revisão integrativa da literatura, com abord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agem qualitativa. O levantamento bibliográfico ocorreu no período de julho de 2023, fundamentada nos artigos científicos selecionados nas seguintes bases de dados: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Retrievel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(MEDLINE),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Literatura Latino-Americana e do Caribe em Ciências da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(LILACS), Í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ndice Bibliográfico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Espãnol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Ciencias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(IBECS), Banco de Dados de Enfermagem (BDENF), através do acervo bibliográfico disponível na Biblioteca Virtual de Saúde (BVS). A 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sca dos estudos foi conduzida a partir da seguinte pergunta norteadora: "Qual os benefícios da musicoterapia como prática obstétrica de saúde mental na gestação?". Para realização da busca de estudos utilizaram-se os seguintes descritores indexados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“Musicoterapia” e “Gestação”, com auxílio do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690127" w:rsidRDefault="00EE6AC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Foram incluídos artigos completos, em inglês, português e espanhol, delimitando-se o período de 2018 a 2022, objetivando abarcar amostras mais atualizadas sobre a temática. Critérios de exclusão são artigos pagos ou duplicados, fora do recorte temporal ou </w:t>
      </w:r>
      <w:r>
        <w:rPr>
          <w:rFonts w:ascii="Times New Roman" w:eastAsia="Times New Roman" w:hAnsi="Times New Roman" w:cs="Times New Roman"/>
          <w:sz w:val="24"/>
          <w:szCs w:val="24"/>
        </w:rPr>
        <w:t>fora da temática da pesquisa. Conforme a utilização das estratégias de busca, obteve-se 131 artigos na MEDLINE, 9 es</w:t>
      </w:r>
      <w:r w:rsidR="0000756C">
        <w:rPr>
          <w:rFonts w:ascii="Times New Roman" w:eastAsia="Times New Roman" w:hAnsi="Times New Roman" w:cs="Times New Roman"/>
          <w:sz w:val="24"/>
          <w:szCs w:val="24"/>
        </w:rPr>
        <w:t xml:space="preserve">tudos na BDENF, 15 amostras na </w:t>
      </w:r>
      <w:r>
        <w:rPr>
          <w:rFonts w:ascii="Times New Roman" w:eastAsia="Times New Roman" w:hAnsi="Times New Roman" w:cs="Times New Roman"/>
          <w:sz w:val="24"/>
          <w:szCs w:val="24"/>
        </w:rPr>
        <w:t>LILACS e 1 artigo na IBECS. Após a aplicação dos critérios de elegibilidade e exclusão, 9 artigos apresentar</w:t>
      </w:r>
      <w:r>
        <w:rPr>
          <w:rFonts w:ascii="Times New Roman" w:eastAsia="Times New Roman" w:hAnsi="Times New Roman" w:cs="Times New Roman"/>
          <w:sz w:val="24"/>
          <w:szCs w:val="24"/>
        </w:rPr>
        <w:t>am-se desatualizados, 83 artigos apresentaram-se fora do tema, 61 artigos estavam incompletos, resultando 3 estudos que atendiam o objetivo proposto para compor a revisão.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Conforme a análise dos dados obtidos, intervenções baseada</w:t>
      </w:r>
      <w:r>
        <w:rPr>
          <w:rFonts w:ascii="Times New Roman" w:eastAsia="Times New Roman" w:hAnsi="Times New Roman" w:cs="Times New Roman"/>
          <w:sz w:val="24"/>
          <w:szCs w:val="24"/>
        </w:rPr>
        <w:t>s em práticas musicais auxiliam na saúde mental perinatal em diversas instâncias, dentre elas na diminuição da ansiedade e dor durante o parto, sintomas ansiosos durante a gestação e sintomas depressivos durante o puerpério, além de atribuir através do 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dirigido benefícios no vínculo mãe-bebê, onde através dos efeitos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psiconeuroimunológicos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música, efeitos positivos na redução do estresse e aumento da oxitocina (SANFILIPPO, STERWART e GLOVER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2021).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Contribuindo, da mesma forma, como intervenção apl</w:t>
      </w:r>
      <w:r>
        <w:rPr>
          <w:rFonts w:ascii="Times New Roman" w:eastAsia="Times New Roman" w:hAnsi="Times New Roman" w:cs="Times New Roman"/>
          <w:sz w:val="24"/>
          <w:szCs w:val="24"/>
        </w:rPr>
        <w:t>icável em locais com poucos profissionais de saúde mental treinados.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Fancourt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 evidencia que ouvir música durante o terceiro trimestre da gestação tem potencial ativo na proteção do desenvolvimento da depressão pós-parto e baixo bem-estar a</w:t>
      </w:r>
      <w:r>
        <w:rPr>
          <w:rFonts w:ascii="Times New Roman" w:eastAsia="Times New Roman" w:hAnsi="Times New Roman" w:cs="Times New Roman"/>
          <w:sz w:val="24"/>
          <w:szCs w:val="24"/>
        </w:rPr>
        <w:t>pós o parto nos primeiro 3 meses, além de ter disponibilidade em ser aplicada independentemente de nível socioeconômico, escolaridade ou atributo cultural da gestante, possuindo efeitos marcantes na redução de respostas psicológicas e orgânicas ao estresse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ansiedade, redução dos níveis de cortisol vinculado ao bem-estar da gestante.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 utilização da música nesse contexto, tem maior facilidade em ser implementada como prática clínica, devido ter como característica principal ser uma intervenção simples, efi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caz, segura, com pouca demanda financeira e de fácil adesão, possuindo efeito calmante. Tais efeitos foram demonstrados por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Hepp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(2018) nas análises médicas da influência da música durante o parto, onde no âmbito cardiovascular teve repercussão direta no centro de recompensa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mesolíbico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dopaminérgico e interação do ritmo musical com a frequência cardíaca e respiratória.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</w:t>
      </w:r>
    </w:p>
    <w:p w:rsidR="00690127" w:rsidRDefault="00EE6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Conclui-se, conforme as evidências científicas obtidas, que a musicoterapia produz efeitos positivos na gestação quando utilizado como terapia complementar, especialmente na redução da ansiedade, estresse e sintomas depressão, relacionados diretamente a s</w:t>
      </w:r>
      <w:r>
        <w:rPr>
          <w:rFonts w:ascii="Times New Roman" w:eastAsia="Times New Roman" w:hAnsi="Times New Roman" w:cs="Times New Roman"/>
          <w:sz w:val="24"/>
          <w:szCs w:val="24"/>
        </w:rPr>
        <w:t>aúde mental, bem-estar e a qualidade de vida, assim como a relação de vínculo mãe-bebê durante a gestação. O estudo contribuiu na discussão sobre os efeitos da musicoterapia na saúde mental durante a gravidez e pós-parto, evidenciando, da mesma forma, a ne</w:t>
      </w:r>
      <w:r>
        <w:rPr>
          <w:rFonts w:ascii="Times New Roman" w:eastAsia="Times New Roman" w:hAnsi="Times New Roman" w:cs="Times New Roman"/>
          <w:sz w:val="24"/>
          <w:szCs w:val="24"/>
        </w:rPr>
        <w:t>cessidade de maiores pesquisas cientificas sobre o tema e comprovações experimentais mais aprofundadas.</w:t>
      </w:r>
    </w:p>
    <w:p w:rsidR="00690127" w:rsidRDefault="006901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FANCOURT, D.; PERKINS, R.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music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protective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postnatal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depression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wellbeing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post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birt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? Longitudinal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associations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preliminary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prospective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cohort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BJM Open</w:t>
      </w:r>
      <w:r>
        <w:rPr>
          <w:rFonts w:ascii="Times New Roman" w:eastAsia="Times New Roman" w:hAnsi="Times New Roman" w:cs="Times New Roman"/>
          <w:sz w:val="24"/>
          <w:szCs w:val="24"/>
        </w:rPr>
        <w:t>. v. 8, e021251, p. 1-8, 2018.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HEPP, P.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caesarean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delivery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anxiety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BMC</w:t>
      </w:r>
      <w:r>
        <w:rPr>
          <w:rFonts w:ascii="Times New Roman" w:eastAsia="Times New Roman" w:hAnsi="Times New Roman" w:cs="Times New Roman"/>
          <w:sz w:val="24"/>
          <w:szCs w:val="24"/>
        </w:rPr>
        <w:t>. v. 18, n. 435, p. 1-8, 2028).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SANFILIPPO, K.R.M.; STEWART, L.; GLOVER, V.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music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perinatal mental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overview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Womens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Health</w:t>
      </w:r>
      <w:r>
        <w:rPr>
          <w:rFonts w:ascii="Times New Roman" w:eastAsia="Times New Roman" w:hAnsi="Times New Roman" w:cs="Times New Roman"/>
          <w:sz w:val="24"/>
          <w:szCs w:val="24"/>
        </w:rPr>
        <w:t>. v. 24, n. 5, p. 831-839, 2021.</w:t>
      </w:r>
    </w:p>
    <w:p w:rsidR="00690127" w:rsidRDefault="00EE6A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SANTIVÁÑEZ-ACOSTA, R.; TAPIA-LÓPEZ,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E.N..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SANTEIRO,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M.Mu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Anxiety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Labor: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Medicina</w:t>
      </w:r>
      <w:r>
        <w:rPr>
          <w:rFonts w:ascii="Times New Roman" w:eastAsia="Times New Roman" w:hAnsi="Times New Roman" w:cs="Times New Roman"/>
          <w:sz w:val="24"/>
          <w:szCs w:val="24"/>
        </w:rPr>
        <w:t>. v. 56, n. 526, p. 1-11, 2020.</w:t>
      </w:r>
    </w:p>
    <w:p w:rsidR="00690127" w:rsidRDefault="00EE6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  <w:t xml:space="preserve">VINK A.; HANSER, S. </w:t>
      </w:r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>Music-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>Based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>Therapeutic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>Interventions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 xml:space="preserve"> for People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>Dementia</w:t>
      </w:r>
      <w:proofErr w:type="spellEnd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>Mini-Review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212121"/>
          <w:sz w:val="26"/>
          <w:szCs w:val="26"/>
          <w:highlight w:val="white"/>
        </w:rPr>
        <w:t>Medicina</w:t>
      </w:r>
      <w:r>
        <w:rPr>
          <w:rFonts w:ascii="Times New Roman" w:eastAsia="Times New Roman" w:hAnsi="Times New Roman" w:cs="Times New Roman"/>
          <w:i/>
          <w:color w:val="212121"/>
          <w:sz w:val="26"/>
          <w:szCs w:val="26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highlight w:val="white"/>
        </w:rPr>
        <w:t>v. 5,  n. 109, p. 1-10, 2018.</w:t>
      </w:r>
    </w:p>
    <w:sectPr w:rsidR="00690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C6" w:rsidRDefault="00EE6AC6">
      <w:pPr>
        <w:spacing w:after="0" w:line="240" w:lineRule="auto"/>
      </w:pPr>
      <w:r>
        <w:separator/>
      </w:r>
    </w:p>
  </w:endnote>
  <w:endnote w:type="continuationSeparator" w:id="0">
    <w:p w:rsidR="00EE6AC6" w:rsidRDefault="00EE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27" w:rsidRDefault="006901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27" w:rsidRDefault="00EE6AC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¹Psicologia, Graduanda no Centro Universitário do Norte, Manaus-AM,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jenniferchavespsi@gmail.com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690127" w:rsidRDefault="00EE6AC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²Enfermagem, Graduanda no Centro Universitário FAMETRO, Manaus-AM, </w:t>
    </w:r>
    <w:hyperlink r:id="rId2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jaquelynesilva18@gmail.com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690127" w:rsidRDefault="00EE6AC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sz w:val="20"/>
        <w:szCs w:val="20"/>
      </w:rPr>
      <w:t xml:space="preserve">Médico, Residente no Hospital Psiquiátrico São Pedro, Porto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Alegre-RS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3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bohnenberger.gus@gmail.com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690127" w:rsidRDefault="00EE6AC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sz w:val="20"/>
        <w:szCs w:val="20"/>
      </w:rPr>
      <w:t xml:space="preserve">Medicina, Graduada na Faculdade de Ciências Médicas do Pará, Marabá-PA, </w:t>
    </w:r>
    <w:hyperlink r:id="rId4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sararibeiromoreira@outlook.com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690127" w:rsidRDefault="00EE6AC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5</w:t>
    </w:r>
    <w:r>
      <w:rPr>
        <w:rFonts w:ascii="Times New Roman" w:eastAsia="Times New Roman" w:hAnsi="Times New Roman" w:cs="Times New Roman"/>
        <w:sz w:val="20"/>
        <w:szCs w:val="20"/>
      </w:rPr>
      <w:t>Enfermagem</w:t>
    </w:r>
    <w:r>
      <w:rPr>
        <w:rFonts w:ascii="Times New Roman" w:eastAsia="Times New Roman" w:hAnsi="Times New Roman" w:cs="Times New Roman"/>
        <w:sz w:val="20"/>
        <w:szCs w:val="20"/>
      </w:rPr>
      <w:t xml:space="preserve">, Graduanda na Faculdade de Vassouras Campus Maricá, Maricá-RJ, </w:t>
    </w:r>
    <w:hyperlink r:id="rId5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helaineqpacheco@gmail.com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690127" w:rsidRDefault="00EE6AC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6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no Instituto de Ensino Superior Múltiplo,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Timon-MA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hyperlink r:id="rId6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samiramegadeth@gmail.com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690127" w:rsidRDefault="00EE6AC6">
    <w:pPr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</w:rPr>
      <w:t>7</w:t>
    </w:r>
    <w:r>
      <w:rPr>
        <w:rFonts w:ascii="Times New Roman" w:eastAsia="Times New Roman" w:hAnsi="Times New Roman" w:cs="Times New Roman"/>
        <w:sz w:val="20"/>
        <w:szCs w:val="20"/>
      </w:rPr>
      <w:t xml:space="preserve">Enfermagem, Graduanda no Centro Universitário Dr. Leão Sampaio, Juazeiro do Norte- CE, </w:t>
    </w:r>
    <w:hyperlink r:id="rId7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selmaenfermagem2010@gmail.com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27" w:rsidRDefault="006901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C6" w:rsidRDefault="00EE6AC6">
      <w:pPr>
        <w:spacing w:after="0" w:line="240" w:lineRule="auto"/>
      </w:pPr>
      <w:r>
        <w:separator/>
      </w:r>
    </w:p>
  </w:footnote>
  <w:footnote w:type="continuationSeparator" w:id="0">
    <w:p w:rsidR="00EE6AC6" w:rsidRDefault="00EE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27" w:rsidRDefault="00EE6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27" w:rsidRDefault="00EE6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-141604</wp:posOffset>
          </wp:positionH>
          <wp:positionV relativeFrom="paragraph">
            <wp:posOffset>-316864</wp:posOffset>
          </wp:positionV>
          <wp:extent cx="1156970" cy="1352550"/>
          <wp:effectExtent l="0" t="0" r="0" b="0"/>
          <wp:wrapTopAndBottom distT="0" dist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127" w:rsidRDefault="00EE6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27"/>
    <w:rsid w:val="0000756C"/>
    <w:rsid w:val="00584696"/>
    <w:rsid w:val="00690127"/>
    <w:rsid w:val="00E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8A8B2B8-B424-42F3-AEB6-EB465915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hnenberger.gus@gmail.com" TargetMode="External"/><Relationship Id="rId7" Type="http://schemas.openxmlformats.org/officeDocument/2006/relationships/hyperlink" Target="mailto:selmaenfermagem2010@gmail.com" TargetMode="External"/><Relationship Id="rId2" Type="http://schemas.openxmlformats.org/officeDocument/2006/relationships/hyperlink" Target="mailto:jaquelynesilva18@gmail.com" TargetMode="External"/><Relationship Id="rId1" Type="http://schemas.openxmlformats.org/officeDocument/2006/relationships/hyperlink" Target="mailto:jenniferchavespsi@gmail.com" TargetMode="External"/><Relationship Id="rId6" Type="http://schemas.openxmlformats.org/officeDocument/2006/relationships/hyperlink" Target="mailto:samiramegadeth@gmail.com" TargetMode="External"/><Relationship Id="rId5" Type="http://schemas.openxmlformats.org/officeDocument/2006/relationships/hyperlink" Target="mailto:helaineqpacheco@gmail.com" TargetMode="External"/><Relationship Id="rId4" Type="http://schemas.openxmlformats.org/officeDocument/2006/relationships/hyperlink" Target="mailto:sararibeiromoreira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JyA7+54yUEmRxY6vulY79KeEuA==">CgMxLjA4AHIhMU9nXzY4ZmhmRzZFanlBMlBjTU5CZS1abHY1bHQzY0tl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1439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Samsung</cp:lastModifiedBy>
  <cp:revision>3</cp:revision>
  <dcterms:created xsi:type="dcterms:W3CDTF">2023-06-27T02:15:00Z</dcterms:created>
  <dcterms:modified xsi:type="dcterms:W3CDTF">2023-07-16T01:55:00Z</dcterms:modified>
</cp:coreProperties>
</file>