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3CD55DD3" w:rsidR="00D536D8" w:rsidRPr="002E2B66" w:rsidRDefault="002E2B66" w:rsidP="00095A79">
      <w:pPr>
        <w:spacing w:line="360" w:lineRule="auto"/>
        <w:jc w:val="center"/>
        <w:rPr>
          <w:rFonts w:ascii="Times New Roman" w:hAnsi="Times New Roman" w:cs="Times New Roman"/>
          <w:b/>
          <w:bCs/>
          <w:color w:val="002F3C"/>
          <w:sz w:val="28"/>
          <w:szCs w:val="28"/>
        </w:rPr>
      </w:pPr>
      <w:r w:rsidRPr="002E2B66">
        <w:rPr>
          <w:rFonts w:ascii="Times New Roman" w:hAnsi="Times New Roman" w:cs="Times New Roman"/>
          <w:b/>
          <w:bCs/>
          <w:color w:val="002F3C"/>
          <w:sz w:val="28"/>
          <w:szCs w:val="28"/>
        </w:rPr>
        <w:t xml:space="preserve">Estágio supervisionado: um relato de experiência em gestão escolar híbrido e o conflito entre teoria e prática </w:t>
      </w:r>
    </w:p>
    <w:p w14:paraId="2240AB7C" w14:textId="406741B5" w:rsidR="00674210" w:rsidRPr="002E2B66" w:rsidRDefault="002E2B66" w:rsidP="004B1D01">
      <w:pPr>
        <w:spacing w:after="0" w:line="240" w:lineRule="auto"/>
        <w:jc w:val="right"/>
        <w:rPr>
          <w:rFonts w:ascii="Times New Roman" w:hAnsi="Times New Roman" w:cs="Times New Roman"/>
          <w:b/>
          <w:bCs/>
          <w:color w:val="002F3C"/>
          <w:sz w:val="20"/>
          <w:szCs w:val="20"/>
        </w:rPr>
      </w:pPr>
      <w:r w:rsidRPr="002E2B66">
        <w:rPr>
          <w:rFonts w:ascii="Times New Roman" w:hAnsi="Times New Roman" w:cs="Times New Roman"/>
          <w:b/>
          <w:bCs/>
          <w:color w:val="002F3C"/>
          <w:sz w:val="20"/>
          <w:szCs w:val="20"/>
        </w:rPr>
        <w:t>Arminda Rachel Botelho Mourão</w:t>
      </w:r>
      <w:r w:rsidR="00674210" w:rsidRPr="002E2B66">
        <w:rPr>
          <w:rFonts w:ascii="Times New Roman" w:hAnsi="Times New Roman" w:cs="Times New Roman"/>
          <w:b/>
          <w:bCs/>
          <w:color w:val="002F3C"/>
          <w:sz w:val="20"/>
          <w:szCs w:val="20"/>
        </w:rPr>
        <w:t xml:space="preserve"> – </w:t>
      </w:r>
      <w:r w:rsidRPr="002E2B66">
        <w:rPr>
          <w:rFonts w:ascii="Times New Roman" w:hAnsi="Times New Roman" w:cs="Times New Roman"/>
          <w:b/>
          <w:bCs/>
          <w:color w:val="002F3C"/>
          <w:sz w:val="20"/>
          <w:szCs w:val="20"/>
        </w:rPr>
        <w:t>U</w:t>
      </w:r>
      <w:r>
        <w:rPr>
          <w:rFonts w:ascii="Times New Roman" w:hAnsi="Times New Roman" w:cs="Times New Roman"/>
          <w:b/>
          <w:bCs/>
          <w:color w:val="002F3C"/>
          <w:sz w:val="20"/>
          <w:szCs w:val="20"/>
        </w:rPr>
        <w:t>niversidade Federal do Amazonas</w:t>
      </w:r>
      <w:r w:rsidR="00674210" w:rsidRPr="002E2B66">
        <w:rPr>
          <w:rFonts w:ascii="Times New Roman" w:hAnsi="Times New Roman" w:cs="Times New Roman"/>
          <w:b/>
          <w:bCs/>
          <w:color w:val="002F3C"/>
          <w:sz w:val="20"/>
          <w:szCs w:val="20"/>
        </w:rPr>
        <w:t xml:space="preserve"> – </w:t>
      </w:r>
      <w:r w:rsidR="00DA4BD3">
        <w:rPr>
          <w:rFonts w:ascii="Times New Roman" w:hAnsi="Times New Roman" w:cs="Times New Roman"/>
          <w:b/>
          <w:bCs/>
          <w:color w:val="002F3C"/>
          <w:sz w:val="20"/>
          <w:szCs w:val="20"/>
        </w:rPr>
        <w:t>arachel@uol.com.br</w:t>
      </w:r>
      <w:r w:rsidR="00674210" w:rsidRPr="002E2B66">
        <w:rPr>
          <w:rFonts w:ascii="Times New Roman" w:hAnsi="Times New Roman" w:cs="Times New Roman"/>
          <w:b/>
          <w:bCs/>
          <w:color w:val="002F3C"/>
          <w:sz w:val="20"/>
          <w:szCs w:val="20"/>
        </w:rPr>
        <w:t xml:space="preserve"> </w:t>
      </w:r>
    </w:p>
    <w:p w14:paraId="5C66CDB1" w14:textId="2EF18CF5" w:rsidR="00674210" w:rsidRPr="002E2B66" w:rsidRDefault="002E2B66" w:rsidP="004B1D01">
      <w:pPr>
        <w:spacing w:after="0" w:line="240" w:lineRule="auto"/>
        <w:jc w:val="right"/>
        <w:rPr>
          <w:rFonts w:ascii="Times New Roman" w:hAnsi="Times New Roman" w:cs="Times New Roman"/>
          <w:b/>
          <w:bCs/>
          <w:color w:val="002F3C"/>
          <w:sz w:val="20"/>
          <w:szCs w:val="20"/>
        </w:rPr>
      </w:pPr>
      <w:r w:rsidRPr="002E2B66">
        <w:rPr>
          <w:rFonts w:ascii="Times New Roman" w:hAnsi="Times New Roman" w:cs="Times New Roman"/>
          <w:b/>
          <w:bCs/>
          <w:color w:val="002F3C"/>
          <w:sz w:val="20"/>
          <w:szCs w:val="20"/>
        </w:rPr>
        <w:t>William de Farias Barros</w:t>
      </w:r>
      <w:r w:rsidR="00674210" w:rsidRPr="002E2B66">
        <w:rPr>
          <w:rFonts w:ascii="Times New Roman" w:hAnsi="Times New Roman" w:cs="Times New Roman"/>
          <w:b/>
          <w:bCs/>
          <w:color w:val="002F3C"/>
          <w:sz w:val="20"/>
          <w:szCs w:val="20"/>
        </w:rPr>
        <w:t xml:space="preserve"> </w:t>
      </w:r>
      <w:r w:rsidR="00812218" w:rsidRPr="002E2B66">
        <w:rPr>
          <w:rFonts w:ascii="Times New Roman" w:hAnsi="Times New Roman" w:cs="Times New Roman"/>
          <w:b/>
          <w:bCs/>
          <w:color w:val="002F3C"/>
          <w:sz w:val="20"/>
          <w:szCs w:val="20"/>
        </w:rPr>
        <w:t xml:space="preserve">– </w:t>
      </w:r>
      <w:r w:rsidRPr="002E2B66">
        <w:rPr>
          <w:rFonts w:ascii="Times New Roman" w:hAnsi="Times New Roman" w:cs="Times New Roman"/>
          <w:b/>
          <w:bCs/>
          <w:color w:val="002F3C"/>
          <w:sz w:val="20"/>
          <w:szCs w:val="20"/>
        </w:rPr>
        <w:t>U</w:t>
      </w:r>
      <w:r>
        <w:rPr>
          <w:rFonts w:ascii="Times New Roman" w:hAnsi="Times New Roman" w:cs="Times New Roman"/>
          <w:b/>
          <w:bCs/>
          <w:color w:val="002F3C"/>
          <w:sz w:val="20"/>
          <w:szCs w:val="20"/>
        </w:rPr>
        <w:t>niversidade Federal do Amazonas</w:t>
      </w:r>
      <w:r w:rsidR="00812218" w:rsidRPr="002E2B66">
        <w:rPr>
          <w:rFonts w:ascii="Times New Roman" w:hAnsi="Times New Roman" w:cs="Times New Roman"/>
          <w:b/>
          <w:bCs/>
          <w:color w:val="002F3C"/>
          <w:sz w:val="20"/>
          <w:szCs w:val="20"/>
        </w:rPr>
        <w:t xml:space="preserve"> – </w:t>
      </w:r>
      <w:r w:rsidR="00DA4BD3">
        <w:rPr>
          <w:rFonts w:ascii="Times New Roman" w:hAnsi="Times New Roman" w:cs="Times New Roman"/>
          <w:b/>
          <w:bCs/>
          <w:color w:val="002F3C"/>
          <w:sz w:val="20"/>
          <w:szCs w:val="20"/>
        </w:rPr>
        <w:t>williamdefariasufam@gmail.com</w:t>
      </w:r>
    </w:p>
    <w:p w14:paraId="0043C29F" w14:textId="3E525FB8" w:rsidR="004B1D01" w:rsidRPr="002E2B66" w:rsidRDefault="002E2B66" w:rsidP="004B1D01">
      <w:pPr>
        <w:spacing w:after="0" w:line="240" w:lineRule="auto"/>
        <w:jc w:val="right"/>
        <w:rPr>
          <w:rFonts w:ascii="Times New Roman" w:hAnsi="Times New Roman" w:cs="Times New Roman"/>
          <w:b/>
          <w:bCs/>
          <w:color w:val="002F3C"/>
          <w:sz w:val="20"/>
          <w:szCs w:val="20"/>
        </w:rPr>
      </w:pPr>
      <w:r w:rsidRPr="002E2B66">
        <w:rPr>
          <w:rFonts w:ascii="Times New Roman" w:hAnsi="Times New Roman" w:cs="Times New Roman"/>
          <w:b/>
          <w:bCs/>
          <w:color w:val="002F3C"/>
          <w:sz w:val="20"/>
          <w:szCs w:val="20"/>
        </w:rPr>
        <w:t>Vanessa Fernandes Miranda</w:t>
      </w:r>
      <w:r w:rsidR="004B1D01" w:rsidRPr="002E2B66">
        <w:rPr>
          <w:rFonts w:ascii="Times New Roman" w:hAnsi="Times New Roman" w:cs="Times New Roman"/>
          <w:b/>
          <w:bCs/>
          <w:color w:val="002F3C"/>
          <w:sz w:val="20"/>
          <w:szCs w:val="20"/>
        </w:rPr>
        <w:t xml:space="preserve"> </w:t>
      </w:r>
      <w:r w:rsidR="00812218" w:rsidRPr="002E2B66">
        <w:rPr>
          <w:rFonts w:ascii="Times New Roman" w:hAnsi="Times New Roman" w:cs="Times New Roman"/>
          <w:b/>
          <w:bCs/>
          <w:color w:val="002F3C"/>
          <w:sz w:val="20"/>
          <w:szCs w:val="20"/>
        </w:rPr>
        <w:t xml:space="preserve">– </w:t>
      </w:r>
      <w:r w:rsidRPr="002E2B66">
        <w:rPr>
          <w:rFonts w:ascii="Times New Roman" w:hAnsi="Times New Roman" w:cs="Times New Roman"/>
          <w:b/>
          <w:bCs/>
          <w:color w:val="002F3C"/>
          <w:sz w:val="20"/>
          <w:szCs w:val="20"/>
        </w:rPr>
        <w:t>U</w:t>
      </w:r>
      <w:r>
        <w:rPr>
          <w:rFonts w:ascii="Times New Roman" w:hAnsi="Times New Roman" w:cs="Times New Roman"/>
          <w:b/>
          <w:bCs/>
          <w:color w:val="002F3C"/>
          <w:sz w:val="20"/>
          <w:szCs w:val="20"/>
        </w:rPr>
        <w:t>niversidade Federal do Amazonas</w:t>
      </w:r>
      <w:r w:rsidR="00812218" w:rsidRPr="002E2B66">
        <w:rPr>
          <w:rFonts w:ascii="Times New Roman" w:hAnsi="Times New Roman" w:cs="Times New Roman"/>
          <w:b/>
          <w:bCs/>
          <w:color w:val="002F3C"/>
          <w:sz w:val="20"/>
          <w:szCs w:val="20"/>
        </w:rPr>
        <w:t xml:space="preserve"> – </w:t>
      </w:r>
      <w:r w:rsidR="00DA4BD3">
        <w:rPr>
          <w:rFonts w:ascii="Times New Roman" w:hAnsi="Times New Roman" w:cs="Times New Roman"/>
          <w:b/>
          <w:bCs/>
          <w:color w:val="002F3C"/>
          <w:sz w:val="20"/>
          <w:szCs w:val="20"/>
        </w:rPr>
        <w:t>vanessa.fmiranda10@gmail.com</w:t>
      </w:r>
    </w:p>
    <w:p w14:paraId="37FA7AF5" w14:textId="77777777" w:rsidR="00822323" w:rsidRPr="002E2B66" w:rsidRDefault="00822323" w:rsidP="00822323">
      <w:pPr>
        <w:spacing w:after="0" w:line="240" w:lineRule="auto"/>
        <w:jc w:val="right"/>
        <w:rPr>
          <w:rFonts w:ascii="Times New Roman" w:hAnsi="Times New Roman" w:cs="Times New Roman"/>
          <w:b/>
          <w:bCs/>
          <w:color w:val="002F3C"/>
          <w:sz w:val="20"/>
          <w:szCs w:val="20"/>
        </w:rPr>
      </w:pPr>
    </w:p>
    <w:p w14:paraId="16EE9ABF" w14:textId="1BA09429" w:rsidR="00822323" w:rsidRDefault="007A4F1E" w:rsidP="00822323">
      <w:pPr>
        <w:spacing w:after="0" w:line="240" w:lineRule="auto"/>
        <w:rPr>
          <w:rFonts w:ascii="Times New Roman" w:hAnsi="Times New Roman" w:cs="Times New Roman"/>
          <w:b/>
          <w:bCs/>
          <w:color w:val="002F3C"/>
          <w:sz w:val="20"/>
          <w:szCs w:val="20"/>
        </w:rPr>
      </w:pPr>
      <w:r w:rsidRPr="002E2B66">
        <w:rPr>
          <w:rFonts w:ascii="Times New Roman" w:hAnsi="Times New Roman" w:cs="Times New Roman"/>
          <w:b/>
          <w:bCs/>
          <w:color w:val="002F3C"/>
          <w:sz w:val="20"/>
          <w:szCs w:val="20"/>
        </w:rPr>
        <w:t>Eixo 03</w:t>
      </w:r>
      <w:r w:rsidR="002E2B66">
        <w:rPr>
          <w:rFonts w:ascii="Times New Roman" w:hAnsi="Times New Roman" w:cs="Times New Roman"/>
          <w:b/>
          <w:bCs/>
          <w:color w:val="002F3C"/>
          <w:sz w:val="20"/>
          <w:szCs w:val="20"/>
        </w:rPr>
        <w:t xml:space="preserve"> – Escola, Cidadania e Cultura: enfrentamentos necessários para/na Amazônia</w:t>
      </w:r>
    </w:p>
    <w:p w14:paraId="6BC8473A" w14:textId="01A6C98A" w:rsidR="002E2B66" w:rsidRDefault="002E2B66" w:rsidP="00822323">
      <w:pPr>
        <w:spacing w:after="0" w:line="240" w:lineRule="auto"/>
        <w:rPr>
          <w:rFonts w:ascii="Times New Roman" w:hAnsi="Times New Roman" w:cs="Times New Roman"/>
          <w:b/>
          <w:bCs/>
          <w:color w:val="002F3C"/>
          <w:sz w:val="20"/>
          <w:szCs w:val="20"/>
        </w:rPr>
      </w:pPr>
      <w:r>
        <w:rPr>
          <w:rFonts w:ascii="Times New Roman" w:hAnsi="Times New Roman" w:cs="Times New Roman"/>
          <w:b/>
          <w:bCs/>
          <w:color w:val="002F3C"/>
          <w:sz w:val="20"/>
          <w:szCs w:val="20"/>
        </w:rPr>
        <w:t>Agência financiadora: Fundação de Amparo à Pesquisa do Amazonas (FAPEAM)</w:t>
      </w:r>
    </w:p>
    <w:p w14:paraId="1A238D70" w14:textId="77777777" w:rsidR="00DA4BD3" w:rsidRDefault="00DA4BD3" w:rsidP="00822323">
      <w:pPr>
        <w:spacing w:after="0" w:line="240" w:lineRule="auto"/>
        <w:rPr>
          <w:rFonts w:ascii="Times New Roman" w:hAnsi="Times New Roman" w:cs="Times New Roman"/>
          <w:b/>
          <w:bCs/>
          <w:color w:val="002F3C"/>
          <w:sz w:val="20"/>
          <w:szCs w:val="20"/>
        </w:rPr>
      </w:pPr>
    </w:p>
    <w:p w14:paraId="4D565C61" w14:textId="316DAB3C" w:rsidR="00DA4BD3" w:rsidRPr="00DA4BD3" w:rsidRDefault="00DA4BD3" w:rsidP="00DA4BD3">
      <w:pPr>
        <w:spacing w:after="0" w:line="240" w:lineRule="auto"/>
        <w:jc w:val="center"/>
        <w:rPr>
          <w:rFonts w:ascii="Times New Roman" w:hAnsi="Times New Roman" w:cs="Times New Roman"/>
          <w:b/>
          <w:bCs/>
          <w:color w:val="002F3C"/>
          <w:sz w:val="32"/>
          <w:szCs w:val="32"/>
        </w:rPr>
      </w:pPr>
      <w:r w:rsidRPr="00DA4BD3">
        <w:rPr>
          <w:rFonts w:ascii="Times New Roman" w:hAnsi="Times New Roman" w:cs="Times New Roman"/>
          <w:b/>
          <w:bCs/>
          <w:color w:val="002F3C"/>
          <w:sz w:val="32"/>
          <w:szCs w:val="32"/>
        </w:rPr>
        <w:t>Resumo</w:t>
      </w:r>
    </w:p>
    <w:p w14:paraId="0BABF924" w14:textId="0C9D3200" w:rsidR="00DA4BD3" w:rsidRDefault="00846800" w:rsidP="00DA4BD3">
      <w:pPr>
        <w:spacing w:after="0" w:line="240" w:lineRule="auto"/>
        <w:jc w:val="both"/>
        <w:rPr>
          <w:rFonts w:ascii="Times New Roman" w:hAnsi="Times New Roman" w:cs="Times New Roman"/>
          <w:color w:val="002F3C"/>
        </w:rPr>
      </w:pPr>
      <w:r w:rsidRPr="00DE3A8C">
        <w:rPr>
          <w:rFonts w:ascii="Times New Roman" w:eastAsia="Times New Roman" w:hAnsi="Times New Roman" w:cs="Times New Roman"/>
          <w:sz w:val="22"/>
          <w:szCs w:val="22"/>
        </w:rPr>
        <w:t xml:space="preserve">Este </w:t>
      </w:r>
      <w:r>
        <w:rPr>
          <w:rFonts w:ascii="Times New Roman" w:eastAsia="Times New Roman" w:hAnsi="Times New Roman" w:cs="Times New Roman"/>
          <w:sz w:val="22"/>
          <w:szCs w:val="22"/>
        </w:rPr>
        <w:t>trabalho</w:t>
      </w:r>
      <w:r w:rsidRPr="00DE3A8C">
        <w:rPr>
          <w:rFonts w:ascii="Times New Roman" w:eastAsia="Times New Roman" w:hAnsi="Times New Roman" w:cs="Times New Roman"/>
          <w:sz w:val="22"/>
          <w:szCs w:val="22"/>
        </w:rPr>
        <w:t xml:space="preserve"> relata experiências teóricas e práticas vivenciadas na disciplina de Estágio Supervisionado III em Gestão Escolar, da Universidade Federal do Amazonas (UFAM), em 2022. O objetivo geral é; analisar as experiências do estágio em gestão no contexto híbrido. Os objetivos específicos são; relatar as experiências do estágio supervisionado em gestão; comparar a teoria de gestão escolar com a gestão aplicada nas escolas do Amazonas; identificar o paradigma de gestão adotado pela escola concedente. A metodologia adotada é qualitativa tendo como dados os relatórios de estágio, e as categoria de análise a gestão e a pandemia. </w:t>
      </w:r>
      <w:r>
        <w:rPr>
          <w:rFonts w:ascii="Times New Roman" w:eastAsia="Times New Roman" w:hAnsi="Times New Roman" w:cs="Times New Roman"/>
          <w:sz w:val="22"/>
          <w:szCs w:val="22"/>
        </w:rPr>
        <w:t>C</w:t>
      </w:r>
      <w:r w:rsidRPr="00DE3A8C">
        <w:rPr>
          <w:rFonts w:ascii="Times New Roman" w:eastAsia="Times New Roman" w:hAnsi="Times New Roman" w:cs="Times New Roman"/>
          <w:sz w:val="22"/>
          <w:szCs w:val="22"/>
        </w:rPr>
        <w:t>oncluímos estar sua gestão organizada no modelo técnico-científico, que prioriza hierarquias e concentra poder em um único membro da organização no caso a gestora.</w:t>
      </w:r>
    </w:p>
    <w:p w14:paraId="7BA80957" w14:textId="77777777" w:rsidR="00AB6E9B" w:rsidRDefault="00AB6E9B" w:rsidP="00DA4BD3">
      <w:pPr>
        <w:spacing w:after="0" w:line="240" w:lineRule="auto"/>
        <w:jc w:val="both"/>
        <w:rPr>
          <w:rFonts w:ascii="Times New Roman" w:hAnsi="Times New Roman" w:cs="Times New Roman"/>
          <w:color w:val="002F3C"/>
        </w:rPr>
      </w:pPr>
    </w:p>
    <w:p w14:paraId="2ACAECB5" w14:textId="55490032" w:rsidR="00AB6E9B" w:rsidRPr="00DA4BD3" w:rsidRDefault="00AB6E9B" w:rsidP="00DA4BD3">
      <w:pPr>
        <w:spacing w:after="0" w:line="240" w:lineRule="auto"/>
        <w:jc w:val="both"/>
        <w:rPr>
          <w:rFonts w:ascii="Times New Roman" w:hAnsi="Times New Roman" w:cs="Times New Roman"/>
          <w:color w:val="002F3C"/>
        </w:rPr>
      </w:pPr>
      <w:r>
        <w:rPr>
          <w:rFonts w:ascii="Times New Roman" w:hAnsi="Times New Roman" w:cs="Times New Roman"/>
          <w:color w:val="002F3C"/>
        </w:rPr>
        <w:t xml:space="preserve">Palavras-Chave: Gestão Escolar. Relato de Experiência. Covid-19. </w:t>
      </w:r>
    </w:p>
    <w:p w14:paraId="03859204" w14:textId="3979F667" w:rsidR="00EF3058" w:rsidRPr="002E2B66" w:rsidRDefault="007A4F1E" w:rsidP="007A4F1E">
      <w:pPr>
        <w:spacing w:line="240" w:lineRule="auto"/>
        <w:jc w:val="right"/>
        <w:rPr>
          <w:rFonts w:ascii="Times New Roman" w:hAnsi="Times New Roman" w:cs="Times New Roman"/>
          <w:b/>
          <w:bCs/>
          <w:color w:val="002F3C"/>
        </w:rPr>
      </w:pPr>
      <w:r w:rsidRPr="002E2B66">
        <w:rPr>
          <w:rFonts w:ascii="Times New Roman" w:hAnsi="Times New Roman" w:cs="Times New Roman"/>
          <w:b/>
          <w:bCs/>
          <w:color w:val="002F3C"/>
        </w:rPr>
        <w:t xml:space="preserve"> </w:t>
      </w:r>
    </w:p>
    <w:p w14:paraId="209CECC0" w14:textId="77777777" w:rsidR="002E2B66" w:rsidRPr="002E2B66" w:rsidRDefault="002E2B66" w:rsidP="002E2B66">
      <w:pPr>
        <w:pBdr>
          <w:top w:val="nil"/>
          <w:left w:val="nil"/>
          <w:bottom w:val="nil"/>
          <w:right w:val="nil"/>
          <w:between w:val="nil"/>
        </w:pBdr>
        <w:spacing w:after="12" w:line="360" w:lineRule="auto"/>
        <w:jc w:val="both"/>
        <w:rPr>
          <w:rFonts w:ascii="Times New Roman" w:eastAsia="Liberation Serif" w:hAnsi="Times New Roman" w:cs="Times New Roman"/>
          <w:b/>
          <w:sz w:val="28"/>
          <w:szCs w:val="28"/>
        </w:rPr>
      </w:pPr>
      <w:r w:rsidRPr="002E2B66">
        <w:rPr>
          <w:rFonts w:ascii="Times New Roman" w:eastAsia="Liberation Serif" w:hAnsi="Times New Roman" w:cs="Times New Roman"/>
          <w:b/>
          <w:sz w:val="28"/>
          <w:szCs w:val="28"/>
        </w:rPr>
        <w:t>Introdução</w:t>
      </w:r>
    </w:p>
    <w:p w14:paraId="3F3337D9" w14:textId="78344455"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Este </w:t>
      </w:r>
      <w:r w:rsidR="00D74E88">
        <w:rPr>
          <w:rFonts w:ascii="Times New Roman" w:eastAsia="Times New Roman" w:hAnsi="Times New Roman" w:cs="Times New Roman"/>
        </w:rPr>
        <w:t>trabalho</w:t>
      </w:r>
      <w:r w:rsidRPr="00DA4BD3">
        <w:rPr>
          <w:rFonts w:ascii="Times New Roman" w:eastAsia="Times New Roman" w:hAnsi="Times New Roman" w:cs="Times New Roman"/>
        </w:rPr>
        <w:t xml:space="preserve"> tem o intuito de relatar e analisar as vivências teóricas e práticas estabelecidas no estágio em gestão que ocorreu com a colaboração entre a Universidade Federal do Amazonas (UFAM) e uma Escola Estadual localizada em Manaus, em 2022. Assim, este trabalho discorre sobre o processo de formação do estagiário, percorrendo as práticas e aulas teóricas durante o curso da disciplina “Estágio Supervisionado III”. </w:t>
      </w:r>
    </w:p>
    <w:p w14:paraId="2AF25F38"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Duas perspectivas embasam a justificativa deste trabalho. A primeira segue as normativas da Lei nº 11.788 de 25 de setembro de 2008. De acordo com o documento: </w:t>
      </w:r>
    </w:p>
    <w:p w14:paraId="2F3BA396" w14:textId="77777777" w:rsidR="002E2B66" w:rsidRPr="00DA4BD3" w:rsidRDefault="002E2B66" w:rsidP="00DA4BD3">
      <w:pPr>
        <w:spacing w:after="0" w:line="240" w:lineRule="auto"/>
        <w:ind w:left="2268"/>
        <w:jc w:val="both"/>
        <w:rPr>
          <w:rFonts w:ascii="Times New Roman" w:eastAsia="Times New Roman" w:hAnsi="Times New Roman" w:cs="Times New Roman"/>
          <w:color w:val="2B2B2B"/>
          <w:sz w:val="22"/>
          <w:szCs w:val="22"/>
        </w:rPr>
      </w:pPr>
      <w:r w:rsidRPr="00DA4BD3">
        <w:rPr>
          <w:rFonts w:ascii="Times New Roman" w:eastAsia="Times New Roman" w:hAnsi="Times New Roman" w:cs="Times New Roman"/>
          <w:sz w:val="22"/>
          <w:szCs w:val="22"/>
        </w:rPr>
        <w:t>A Lei nº 11.788, de 25 de setembro de 2008, define o estágio como o ato educativo escolar supervisionado, desenvolvido no ambiente de trabalho, que visa à preparação para o trabalho produtivo do estudante. O estágio integra o itinerário formativo do educando e faz parte do projeto pedagógico do curso. (</w:t>
      </w:r>
      <w:r w:rsidRPr="00DA4BD3">
        <w:rPr>
          <w:rFonts w:ascii="Times New Roman" w:eastAsia="Times New Roman" w:hAnsi="Times New Roman" w:cs="Times New Roman"/>
          <w:color w:val="2B2B2B"/>
          <w:sz w:val="22"/>
          <w:szCs w:val="22"/>
          <w:highlight w:val="white"/>
        </w:rPr>
        <w:t>BRASÍLIA, 2008, p. 7)</w:t>
      </w:r>
    </w:p>
    <w:p w14:paraId="1DFF8CD5"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Como podemos examinar, essa lei relaciona os aspectos de teoria e prática visando um aprendizado educacional com base no trabalho e na formação de competências que direcionam o desenvolvimento do estudante nos cursos de graduação, ou até mesmo no ensino básico, objetivando engendrar as competências necessárias para inserir-se no mercado de trabalho e </w:t>
      </w:r>
      <w:r w:rsidRPr="00DA4BD3">
        <w:rPr>
          <w:rFonts w:ascii="Times New Roman" w:eastAsia="Times New Roman" w:hAnsi="Times New Roman" w:cs="Times New Roman"/>
        </w:rPr>
        <w:lastRenderedPageBreak/>
        <w:t>compreender as devidas funções de um pedagogo frente a dinâmica da gestão e administração escolar.</w:t>
      </w:r>
    </w:p>
    <w:p w14:paraId="6FCA8AF6"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A lei complementa a definição de estágio obrigatório no trecho em que declara: “É o estágio definido como pré-requisito no projeto pedagógico do curso para aprovação e obtenção do diploma. (§1º do art. 2º da Lei nº 11.788/2008. BRASÍLIA, p. 7)”. Portanto, trata especificamente da formação do profissional professor, ancorando-se na necessidade de prover experiências que o preparem também para o mundo do trabalho fora da universidade.</w:t>
      </w:r>
    </w:p>
    <w:p w14:paraId="4841F96D"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No que concerne a lei do estágio, sua existência não somente serve para autenticar a relação de estágio entre instituição de ensino e mercado de trabalho, porque visa, ao mesmo tempo, resguardar direitos dos estagiários contra certos abusos. A exemplo de um estudante que possui algum vínculo empregatício com uma escola, dedicando-se na mesma proporção e às vezes até mais que um trabalhador comum, pois o estágio não significa o estabelecimento de um contrato com o empregador, ainda quando há remuneração.</w:t>
      </w:r>
    </w:p>
    <w:p w14:paraId="260AA064"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Outro contexto relacionado a esse problema resulta na oficialização de normas que garantem uma relação harmônica entre mercado de trabalho e o processo de formação, firmando obrigações e deveres dos envolvidos (supervisores, estagiários, instituições de ensino, mercado de trabalho), a fim de tornar viável a experiência educativa.  Portanto, não é um contrato de uma única via, mas, de partes diversas em que todos devem cumprir seu papel.</w:t>
      </w:r>
    </w:p>
    <w:p w14:paraId="00B7F559" w14:textId="77777777" w:rsidR="002E2B66"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Portanto, pretendemos; analisar as experiências do estágio em gestão no contexto híbrido, este é o nosso objetivo geral. A especificidade do artigo divide-se nos seguintes pontos, primeiro; relatar as experiências do estágio supervisionado em gestão. Segundo; Comparar a teoria de gestão escolar com a gestão aplicada nas escolas do Amazonas. Terceiro e último; identificar o paradigma de gestão adotado pela escola concedente.</w:t>
      </w:r>
    </w:p>
    <w:p w14:paraId="54605E02" w14:textId="77777777" w:rsidR="00AB6E9B" w:rsidRDefault="00AB6E9B" w:rsidP="00DA4BD3">
      <w:pPr>
        <w:spacing w:after="0" w:line="360" w:lineRule="auto"/>
        <w:ind w:firstLine="709"/>
        <w:jc w:val="both"/>
        <w:rPr>
          <w:rFonts w:ascii="Times New Roman" w:eastAsia="Times New Roman" w:hAnsi="Times New Roman" w:cs="Times New Roman"/>
        </w:rPr>
      </w:pPr>
    </w:p>
    <w:p w14:paraId="68D6D145" w14:textId="7A892D0F" w:rsidR="00AB6E9B" w:rsidRPr="00AB6E9B" w:rsidRDefault="00AB6E9B" w:rsidP="00DA4BD3">
      <w:pPr>
        <w:spacing w:after="0" w:line="360" w:lineRule="auto"/>
        <w:ind w:firstLine="709"/>
        <w:jc w:val="both"/>
        <w:rPr>
          <w:rFonts w:ascii="Times New Roman" w:eastAsia="Times New Roman" w:hAnsi="Times New Roman" w:cs="Times New Roman"/>
          <w:b/>
          <w:bCs/>
        </w:rPr>
      </w:pPr>
      <w:r>
        <w:rPr>
          <w:rFonts w:ascii="Times New Roman" w:eastAsia="Times New Roman" w:hAnsi="Times New Roman" w:cs="Times New Roman"/>
          <w:b/>
          <w:bCs/>
        </w:rPr>
        <w:t>Metodologia</w:t>
      </w:r>
    </w:p>
    <w:p w14:paraId="2C4C02B8"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 preparação para o estágio começou antes mesmo do início do semestre e do acesso ao cronograma da disciplina, uma vez que as regras da UFAM exigiram dos alunos o certificado de vacinação contra a COVID-19 com no mínimo três doses, como pré-requisito para ingressar no campo de estágio. Todos os procedimentos de segurança foram adotados: o uso de máscara, álcool em gel – além de todos os documentos, como o termo de compromisso de estágio </w:t>
      </w:r>
      <w:r w:rsidRPr="00DA4BD3">
        <w:rPr>
          <w:rFonts w:ascii="Times New Roman" w:eastAsia="Times New Roman" w:hAnsi="Times New Roman" w:cs="Times New Roman"/>
        </w:rPr>
        <w:lastRenderedPageBreak/>
        <w:t>obrigatório (de acordo com a Lei nº 11.788/08 e Resolução nº 001/2021-CONSEP/UFAM), assinados pelos estagiários, universidade, professora orientadora e escola concedente.</w:t>
      </w:r>
    </w:p>
    <w:p w14:paraId="7B1106D6" w14:textId="3E801CBB"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Anterior à experiência no campo, foram solicitados diversos trabalhos a respeito da gestão democrática e </w:t>
      </w:r>
      <w:r w:rsidR="009A3478">
        <w:rPr>
          <w:rFonts w:ascii="Times New Roman" w:eastAsia="Times New Roman" w:hAnsi="Times New Roman" w:cs="Times New Roman"/>
        </w:rPr>
        <w:t xml:space="preserve">os </w:t>
      </w:r>
      <w:r w:rsidRPr="00DA4BD3">
        <w:rPr>
          <w:rFonts w:ascii="Times New Roman" w:eastAsia="Times New Roman" w:hAnsi="Times New Roman" w:cs="Times New Roman"/>
        </w:rPr>
        <w:t xml:space="preserve">paradigmas de gestão. Todas as aulas teóricas foram realizadas de maneira remota através do Google Meet. E após a realização das aulas, nos foi encaminhado um modelo de relatório contendo a observação dos seguintes pontos: identificação da escola; instalações; mobiliários; recursos disponíveis; estrutura administrativa e pedagógica; documentos existentes na escola; órgãos colegiados; relação com a comunidade; dados dos estudantes; dimensão pedagógica; análise das condições da escola; proposições e articulações com o campo das políticas vigentes. </w:t>
      </w:r>
    </w:p>
    <w:p w14:paraId="57403BB6"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Assim, elaborando este relato a partir da análise das seguintes categorias: as experiências desenvolvidas; os documentos coletados no estágio como o Projeto Político Pedagógico (PPP); os relatórios desenvolvidos em grupo. Fundamentando teoricamente tendo como principais autores Barbosa e Barbosa (2023) e Brito e Vasconcelos (2023). Nossa abordagem de pesquisa é qualitativa, de acordo com Guilherme (2021, p. 97):</w:t>
      </w:r>
    </w:p>
    <w:p w14:paraId="563F9001" w14:textId="77777777" w:rsidR="002E2B66" w:rsidRPr="00DA4BD3" w:rsidRDefault="002E2B66" w:rsidP="00DA4BD3">
      <w:pPr>
        <w:spacing w:after="0" w:line="240" w:lineRule="auto"/>
        <w:ind w:left="2268"/>
        <w:jc w:val="both"/>
        <w:rPr>
          <w:rFonts w:ascii="Times New Roman" w:eastAsia="Times New Roman" w:hAnsi="Times New Roman" w:cs="Times New Roman"/>
          <w:sz w:val="22"/>
          <w:szCs w:val="22"/>
        </w:rPr>
      </w:pPr>
      <w:r w:rsidRPr="00DA4BD3">
        <w:rPr>
          <w:rFonts w:ascii="Times New Roman" w:eastAsia="Times New Roman" w:hAnsi="Times New Roman" w:cs="Times New Roman"/>
          <w:sz w:val="22"/>
          <w:szCs w:val="22"/>
        </w:rPr>
        <w:t xml:space="preserve">Podemos conceituar a abordagem qualitativa como o procedimento sistemático de investigação que fornece técnicas especializadas para levantar dados sobre o que as pessoas pensam e sentem. Essa abordagem se caracteriza por ser interpretativa e é realizada em determinados grupos sociais, cuja participação é ativa ao longo do desenvolvimento do processo investigativo. </w:t>
      </w:r>
    </w:p>
    <w:p w14:paraId="5F845CDD"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O levantamento de dados é a especialidade da pesquisa qualitativa, ao passo que também interpreta esses mesmos dados, levando em consideração a realidade ou universo da pesquisa, o momento histórico, e as classes sociais presentes no meio, apesar de ser abrangente, também pode ser delimitado, tendo como epicentro o próprio fenômeno estudado, neste caso, o espaço do estágio em gestão.</w:t>
      </w:r>
    </w:p>
    <w:p w14:paraId="73EB76B4" w14:textId="77777777" w:rsidR="002E2B66" w:rsidRPr="00DA4BD3" w:rsidRDefault="002E2B66" w:rsidP="00DA4BD3">
      <w:pPr>
        <w:widowControl w:val="0"/>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Cabe ressaltar que as experiências analisadas levam em conta as questões sociais e materiais da escola, além dos fatores ideológicos, visto que a figura do gestor é uma representação política, portanto, o modo que a escola se organizar está politicamente direcionado para atingir determinado objetivo, destarte, cabe constatar que objetivo é esse que a escola propõe a alcançar, assim, trabalhamos com percepções dos sujeitos envolvidos e as condições concretas e objetivas.</w:t>
      </w:r>
    </w:p>
    <w:p w14:paraId="2B35D13A" w14:textId="30E4B927" w:rsidR="002E2B66" w:rsidRPr="0055134E" w:rsidRDefault="00AB6E9B" w:rsidP="002E2B66">
      <w:pPr>
        <w:widowControl w:val="0"/>
        <w:spacing w:line="360" w:lineRule="auto"/>
        <w:ind w:firstLine="567"/>
        <w:jc w:val="both"/>
        <w:rPr>
          <w:rFonts w:ascii="Liberation Serif" w:eastAsia="Times New Roman" w:hAnsi="Liberation Serif" w:cs="Times New Roman"/>
          <w:b/>
          <w:color w:val="111111"/>
          <w:sz w:val="28"/>
          <w:szCs w:val="28"/>
        </w:rPr>
      </w:pPr>
      <w:r>
        <w:rPr>
          <w:rFonts w:ascii="Liberation Serif" w:eastAsia="Times New Roman" w:hAnsi="Liberation Serif" w:cs="Times New Roman"/>
          <w:b/>
          <w:color w:val="111111"/>
          <w:sz w:val="28"/>
          <w:szCs w:val="28"/>
        </w:rPr>
        <w:t>Discussão</w:t>
      </w:r>
    </w:p>
    <w:p w14:paraId="4AA85F08"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lastRenderedPageBreak/>
        <w:t xml:space="preserve">A chegada à escola ocorreu em 7/março/2022, e o guia deste dia de reconhecimento foi o funcionário voluntário que nos apresentou os cômodos do prédio. No mesmo dia, a pedagoga nos convocou para uma reunião que teve como público o grupo de alunos de estágio e alguns professores que estavam em condição de Horas de Trabalho Pedagógico (HTP), em que foi abordado o tema da desatualização do PPP. </w:t>
      </w:r>
    </w:p>
    <w:p w14:paraId="3852A24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Assim, foi realizada uma discussão sobre sua importância e a da gestão democrática para o trabalho pedagógico na escola. Afinal, o documento norteia as atividades pedagógicas e contém as principais informações da escola, além de oficializar os aspectos democráticos e participativos nele inclusos. Por sua vez, a pedagoga solicitou a ajuda dos estagiários para que tal atualização fosse empreendida.</w:t>
      </w:r>
    </w:p>
    <w:p w14:paraId="5527641D"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Tal tarefa foi contraditória, visto que o PPP deve ser elaborado e atualizado com o corpo escolar e a comunidade, e mesmo que fosse para tornar mais robusta a formação do estagiário em relação aos aspectos administrativos, constatamos que tal reunião na realidade teve como objetivo passar uma falsa realidade escolar para os estagiários, afinal o PPP deve ser construído coletivamente e não com um grupo de estagiários que são membros temporários do corpo escolar, como afirmam Cabral e Almeida (2019, p.214): “O Projeto Político Pedagógico (PPP) é um documento que contém o registro de ações e projetos que uma determinada comunidade escolar busca para seu ano letivo, sendo auxiliado de forma política e pedagógica por professores, coordenação escolar, alunos e familiares.”</w:t>
      </w:r>
    </w:p>
    <w:p w14:paraId="633897D5"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No entanto, percebemos que o PPP não somente estava desatualizado em relação de dados do Instituo Brasileiro de Geografia e Estatística (IBGE) ou da escola, mas questões como classe social dos alunos, do bairro, das práticas pedagógicas, dos objetivos e principalmente da pandemia, assim, realizamos as alterações e não houve questionamento da gestão ou da comunidade em relação as alterações, e o documento voltou a ser arquivado.</w:t>
      </w:r>
    </w:p>
    <w:p w14:paraId="0D25A46B" w14:textId="0A911425"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Alguns dias no estágio foram monótonos, por exemplo em 9 e 14 de março de 2022, atualizamos a relação dos alunos. O intuito era retirar os alunos desistentes ou transferidos das listas escolares, pois, apesar de a lista constar no Prodam o software não atualiza automaticamente a exclusão dos nomes dos alunos. E nossa tarefa concentrou-se em reelaborar essas listas e, ainda, nas tabelas do Excel, deveríamos incluir um espaço para a assinatura dos pais dos alunos. </w:t>
      </w:r>
    </w:p>
    <w:p w14:paraId="78214EC5"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lastRenderedPageBreak/>
        <w:t>O trabalho foi árduo. As alterações tiveram que ser feitas em todas as turmas: no total eram três turmas do sexto ano matutino e vespertino totalizando seis turmas de sextos anos e assim sucessivamente, com exceção do nono ano matutino que somente possui duas turmas, totalizando 23 turmas. Não havia um método específico além da digitação manual do código ou processo do aluno, e o registro do nome do aluno. Levamos, portanto, quatro horas para realizar e concluir a tarefa. Isso provocou incômodo na visão e forte dor nas costas, um saldo realmente desagradável.</w:t>
      </w:r>
    </w:p>
    <w:p w14:paraId="30D7DAB9"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Concluímos que não fomos incluídos no que tange a observação dos processos organizativos, ao contrário, fomos inseridos dentro do corpo do trabalho escolar, no caso, em uma gestão hierarquizada como a que presenciávamos, estávamos alocados no setor operacional, principalmente tecnológico, visto a nossa maior facilidade com a tecnologia, foram raros os momentos em que a equipe de estagiários pode sair da secretaria, geralmente, saiamos para atender as demandas dos professores em relação ao fornecimento de cópias de provas. </w:t>
      </w:r>
    </w:p>
    <w:p w14:paraId="63EEA81F"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No dia 15 de março de 2022 a pedagoga chegou na secretaria segurando uma lista em que constava o nome de alunos que não frequentavam mais a escola ou faltavam muito. O título do documento era “busca ativa” Deveríamos ligar para os responsáveis, mas a maioria não possuía número de celular. Tivemos que buscar pessoalmente nos arquivos da secretaria e, por fim, não nos foram cedidos celulares nem telefones fixos (apesar da escola possuir vários); tivemos que usar nossos próprios recursos para realizar as ligações.</w:t>
      </w:r>
    </w:p>
    <w:p w14:paraId="55B4A0F3" w14:textId="57C20242"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As expressões que nos arrebataram foram risadas e tensão. Vamos relatar um caso curioso. Havia um aluno do nono ano, que costumava matar aula para ir passear no parque do Mindu, localizado próximo da escola. Quando ligamos para a mãe, ela nos atendeu em um tom ameaçador e nos solicitou para ir verificar se o filho estava na sala. Por sorte, ele estava. </w:t>
      </w:r>
    </w:p>
    <w:p w14:paraId="0D8F758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Outra situação nos chamou a atenção. Trata-se de uma garota que não frequentava as aulas desde o início do ano letivo. Quando ligamos para a mãe, ela respondeu confusa: “Mas eu achei que tínhamos um acordo!”. Em seguida, perguntamos sobre o acordo pretensamente estabelecido. O caso era que a criança possuía imunidade baixa, e desde o início do ano até a data estimada, ou seja, 15 de março de 2022, a aluna já havia tido mais de 10 casos de tuberculose.  Achamos um pouco exagerado, porém não questionamos. A mãe entrou em acordo </w:t>
      </w:r>
      <w:r w:rsidRPr="00DA4BD3">
        <w:rPr>
          <w:rFonts w:ascii="Times New Roman" w:eastAsia="Times New Roman" w:hAnsi="Times New Roman" w:cs="Times New Roman"/>
        </w:rPr>
        <w:lastRenderedPageBreak/>
        <w:t>com a diretora para que esta garota pudesse estudar e receber suas tarefas em casa. Percebemos, contudo, a falta de comunicação entre professores e gestão escolar.</w:t>
      </w:r>
    </w:p>
    <w:p w14:paraId="539B869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Dois pontos foram notados, primeiramente a gestora era extremamente autoritária, não nos deixando usar os materiais da escola para realizar atividades, incluindo tesouras, papéis, canetas e telefones, nos deixaram de fora de diversas situações escolares, e segundo, sua gestão verticalizada, a colocava no topo das informações, assim, as informações não fluíam pela escola, caso os professores desejassem saber de alguma informação dos próprios alunos, deveriam se dirigir a gestora, pois ela não iria descer o seu nível da hierarquia.</w:t>
      </w:r>
    </w:p>
    <w:p w14:paraId="1086451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Além do fator subordinação, no caso, quando a gestora se ausentava, o que era muito frequente, não era a pedagoga, a secretaria ou o vice-diretor que assumia a direção, mas um voluntário, um amigo da gestora, este recebia informalmente todos os poderes da gestora, e isso irritava os professores que se questionavam, como alguém que nem sequer possui relação legal com a escola possuía tanto poder opressor? Portanto, percebemos naquele ponto que a gestão não objetivava eficiência, mas sim, controle do trabalho escolar.</w:t>
      </w:r>
    </w:p>
    <w:p w14:paraId="0A144F3B"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Em 16 de março de 2022, nesse dia e em muitos outros, os estagiários preencheram os processos escolares – uma tarefa árdua. Esse documento é caracterizado por ter os seguintes campos: foto do aluno, processo nº (este é o código do aluno), estabelecimento de Ensino, Ato de criação (refere-se ao número da lei que possibilitou a criação da escola). E os dados dos alunos:  nome; data de nascimento, filiação, naturalidade, estado, endereço, número de telefone e um espaço para observações. Há também um espaço para o controle de matrícula que contém os seguintes itens: série, ano, turma e turno. </w:t>
      </w:r>
    </w:p>
    <w:p w14:paraId="48304ACC"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O fato de haver todos estes campos para preencher e o grande quantitativo de alunos que a escola possui colaborou para que esta tarefa se prorrogasse por quatro dias: 21, 22, 23 e 29 de março. Segundo os dados do PPP obtidos mediante a análise do documento, frequentam a escola o total de 922 alunos, assim, levamos cinco dias para a conclusão da tarefa. Este foi um trabalho exaustivo, acrescido pelo fato de as caixas com os documentos estarem muito pesadas. Inclusive a gestora nos recomendou a utilizar sapatos fechados para garantir a segurança caso uma caixa caísse em nossos pés. O peso da caixa duplicava ao acrescentarmos nela os processos. Por exemplo, se houvesse cinquenta arquivos, deveríamos fazer cinquenta processos – ao final, haveria cem arquivos numa caixa.</w:t>
      </w:r>
    </w:p>
    <w:p w14:paraId="7FB24F12"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lastRenderedPageBreak/>
        <w:t xml:space="preserve">O aprendizado foi excelente, pois conhecemos todos os documentos necessários para a efetivação da matrícula dos alunos. Tivemos acesso a documentos variados. Um exemplo se deu em relação aos alunos venezuelanos. Diferentemente da certidão de nascimento brasileira que é impressa e os dados separados por espaços a serem preenchidos, a dos alunos venezuelanos é escrita à mão em um grande texto, que ocupa uma página inteira. Os dados como filiação, naturalidade, estado, ficavam ao longo do texto. Por sorte, todos nós possuíamos um pequeno conhecimento em espanhol, e quando pegávamos uma ficha deste modelo, ajudávamos uns aos outros a encontrar tal informação. </w:t>
      </w:r>
    </w:p>
    <w:p w14:paraId="76905302"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Neste ponto percebemos que a escola aceitava os estagiários unicamente para realizar tais trabalhos, pois, todos os arquivos estavam desatualizados, e foram necessários 4 estagiários e uma semana de trabalho para concluir a demanda, assim, nos utilizaram como mão de obra não assalariada, em nenhum momento com o objetivo de contribuir com a nossa formação, ou nos incluir nos processos decisórios da escola.</w:t>
      </w:r>
    </w:p>
    <w:p w14:paraId="19CD5C1B"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Mas este fator de exclusão nos revelou o modelo de gestão aplicado na escola, contradizendo com o primeiro trabalho realizado pela equipe, no caso, a atualização do PPP, que constava que a escola seguia a concepção democrática, no entanto, é totalmente ao contrário, a escola era caracterizada por ser totalmente autocrática, hierarquizada e verticalizada, com todo poder informacional e decisório alocado na figura da gestora.</w:t>
      </w:r>
    </w:p>
    <w:p w14:paraId="76532C55"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No dia 28 de março houve atendimento aos pais dos alunos realizado pelos estagiários. A maioria dos pais ia à escola solicitar declarações para obter passes estudantis ou programas como o Bolsa Família e Auxílio Emergencial. Para a retirada desses documentos eram necessárias as seguintes informações: código do aluno, nome do aluno, assinatura do responsável e motivo para a expedição da declaração. </w:t>
      </w:r>
    </w:p>
    <w:p w14:paraId="6FD89F6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Todo o processo era feito manualmente em um arquivo guardado em uma pasta verde, e somente o responsável poderia solicitar a declaração. Entretanto, o aluno poderia pegar a declaração na escola no dia seguinte, quando a diretora e a pedagoga já tinham assinado o documento que fora redigido e impresso. Após conter a assinatura, o documento retornava à secretaria e ficava guardado com as outras declarações em uma pasta azul. </w:t>
      </w:r>
    </w:p>
    <w:p w14:paraId="646738A8"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Percebemos que a retirada do documento configurava um processo burocrático, porém, necessário. Vimos que ele possibilita certos auxílios, matrículas, além de ser uma espécie de </w:t>
      </w:r>
      <w:r w:rsidRPr="00DA4BD3">
        <w:rPr>
          <w:rFonts w:ascii="Times New Roman" w:eastAsia="Times New Roman" w:hAnsi="Times New Roman" w:cs="Times New Roman"/>
        </w:rPr>
        <w:lastRenderedPageBreak/>
        <w:t xml:space="preserve">“atestado”. No entanto, nem sempre os procedimentos acontecem satisfatoriamente. Algumas pessoas foram prejudicadas, como uma mãe que tinha solicitado uma declaração para conseguir o Bolsa Família. Ela afirmou que precisava na mesma data, pois o prazo expirava naquele dia. Infelizmente, não foi possível entregar o documento, em razão da exigência do cumprimento de vários outros processos. </w:t>
      </w:r>
    </w:p>
    <w:p w14:paraId="7313AB54"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Analisando de forma retrospectiva, as ações desenvolvidas na disciplina de Estágio Supervisionado III foram contraditórias. Primeiramente, houve uma discussão teórica amparada notadamente em Luck (2009). Discussões essas que nos trouxeram muitos frutos a respeito de compreensões teóricas sobre a gestão democrática, ou seja, uma gestão caracterizada pela participação geral do corpo escolar e da comunidade que constitui a escola, incluindo os alunos e nutrida com autonomia. </w:t>
      </w:r>
    </w:p>
    <w:p w14:paraId="54A0B62B"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Cabe ressaltar que a gestão democrática não é somente uma teoria ou um modelo: é um princípio da educação escolar nacional assegurado por lei, garantida pela Constituição Federal de 1988 e a Lei de Diretrizes e Bases da Educação Nacional (LDB) 9394/96, como afirmam Brito e Vasconcelos (2023, p.6):</w:t>
      </w:r>
    </w:p>
    <w:p w14:paraId="301D6D8F" w14:textId="086B0E90" w:rsidR="002E2B66" w:rsidRPr="00DA4BD3" w:rsidRDefault="002E2B66" w:rsidP="00DA4BD3">
      <w:pPr>
        <w:spacing w:after="0" w:line="240" w:lineRule="auto"/>
        <w:ind w:left="2268"/>
        <w:jc w:val="both"/>
        <w:rPr>
          <w:rFonts w:ascii="Times New Roman" w:eastAsia="Times New Roman" w:hAnsi="Times New Roman" w:cs="Times New Roman"/>
          <w:sz w:val="28"/>
          <w:szCs w:val="28"/>
        </w:rPr>
      </w:pPr>
      <w:r w:rsidRPr="00DA4BD3">
        <w:rPr>
          <w:rFonts w:ascii="Times New Roman" w:eastAsia="Times New Roman" w:hAnsi="Times New Roman" w:cs="Times New Roman"/>
          <w:sz w:val="22"/>
          <w:szCs w:val="22"/>
        </w:rPr>
        <w:t>Para tanto, a Lei de Diretrizes e Bases da Educação 9.394/96 que regulamenta o sistema educacional do Brasil, além de reafirmar o direito à educação, de estabelecer seus princípios norteadores, os deveres do Estado e a gestão democrática com base no ensino público, também apresenta no Parágrafo único do Art. 61.</w:t>
      </w:r>
      <w:r w:rsidRPr="00DA4BD3">
        <w:rPr>
          <w:rFonts w:ascii="Times New Roman" w:eastAsia="Times New Roman" w:hAnsi="Times New Roman" w:cs="Times New Roman"/>
          <w:sz w:val="28"/>
          <w:szCs w:val="28"/>
        </w:rPr>
        <w:t xml:space="preserve"> </w:t>
      </w:r>
    </w:p>
    <w:p w14:paraId="7400D34C" w14:textId="511A827C" w:rsidR="002E2B66" w:rsidRPr="00DA4BD3" w:rsidRDefault="002E2B66" w:rsidP="00D74E88">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No que se refere ao Amazonas, pode-se considerar um dos Estados com a menor taxa de gestão democrática do Brasil, de acordo com o Relatório do 4º Ciclo de Monitoramento das metas do plano nacional de educação (BRASIL, 2022), o percentual de diretores selecionados segundo critérios técnicos de mérito e Desempenho e consulta a comunidade escolar no Amazonas foram respectivamente, 2019 foi 0,0%, 2020 subiu para 0,1% e em 2021 regressou novamente para 0,0%</w:t>
      </w:r>
      <w:r w:rsidR="00D74E88">
        <w:rPr>
          <w:rFonts w:ascii="Times New Roman" w:eastAsia="Times New Roman" w:hAnsi="Times New Roman" w:cs="Times New Roman"/>
        </w:rPr>
        <w:t xml:space="preserve"> (Barros, 2024)</w:t>
      </w:r>
      <w:r w:rsidRPr="00DA4BD3">
        <w:rPr>
          <w:rFonts w:ascii="Times New Roman" w:eastAsia="Times New Roman" w:hAnsi="Times New Roman" w:cs="Times New Roman"/>
        </w:rPr>
        <w:t>.</w:t>
      </w:r>
    </w:p>
    <w:p w14:paraId="5EB70E55" w14:textId="3C17DDB4" w:rsidR="002E2B66" w:rsidRPr="0055134E" w:rsidRDefault="002E2B66" w:rsidP="00D74E88">
      <w:pPr>
        <w:spacing w:after="0" w:line="360" w:lineRule="auto"/>
        <w:ind w:firstLine="709"/>
        <w:jc w:val="both"/>
        <w:rPr>
          <w:rFonts w:ascii="Liberation Serif" w:eastAsia="Times New Roman" w:hAnsi="Liberation Serif" w:cs="Times New Roman"/>
        </w:rPr>
      </w:pPr>
      <w:r w:rsidRPr="00DA4BD3">
        <w:rPr>
          <w:rFonts w:ascii="Times New Roman" w:eastAsia="Times New Roman" w:hAnsi="Times New Roman" w:cs="Times New Roman"/>
        </w:rPr>
        <w:t>Infelizmente no Amazonas distanciamo-nos de forma brusca da meta do</w:t>
      </w:r>
      <w:r w:rsidR="00EC34D0">
        <w:rPr>
          <w:rFonts w:ascii="Times New Roman" w:eastAsia="Times New Roman" w:hAnsi="Times New Roman" w:cs="Times New Roman"/>
        </w:rPr>
        <w:t xml:space="preserve"> Plano Nacional de Educação</w:t>
      </w:r>
      <w:r w:rsidRPr="00DA4BD3">
        <w:rPr>
          <w:rFonts w:ascii="Times New Roman" w:eastAsia="Times New Roman" w:hAnsi="Times New Roman" w:cs="Times New Roman"/>
        </w:rPr>
        <w:t xml:space="preserve"> </w:t>
      </w:r>
      <w:r w:rsidR="00EC34D0">
        <w:rPr>
          <w:rFonts w:ascii="Times New Roman" w:eastAsia="Times New Roman" w:hAnsi="Times New Roman" w:cs="Times New Roman"/>
        </w:rPr>
        <w:t>(</w:t>
      </w:r>
      <w:r w:rsidRPr="00DA4BD3">
        <w:rPr>
          <w:rFonts w:ascii="Times New Roman" w:eastAsia="Times New Roman" w:hAnsi="Times New Roman" w:cs="Times New Roman"/>
        </w:rPr>
        <w:t>PNE</w:t>
      </w:r>
      <w:r w:rsidR="00EC34D0">
        <w:rPr>
          <w:rFonts w:ascii="Times New Roman" w:eastAsia="Times New Roman" w:hAnsi="Times New Roman" w:cs="Times New Roman"/>
        </w:rPr>
        <w:t>)</w:t>
      </w:r>
      <w:r w:rsidRPr="00DA4BD3">
        <w:rPr>
          <w:rFonts w:ascii="Times New Roman" w:eastAsia="Times New Roman" w:hAnsi="Times New Roman" w:cs="Times New Roman"/>
        </w:rPr>
        <w:t xml:space="preserve">, cuja meta para o indicado 19-A que refere-se ao Percentual de Escolas Públicas que selecionam diretores por meio de processos seletivos com participação da comunidade é muitas vezes frustrada pela fortificação do corpo escolar, no qual, os alunos e a comunidade não possuem voz nem vez, e caso tentem exercer uma atividade mais ativa, são </w:t>
      </w:r>
      <w:r w:rsidRPr="00DA4BD3">
        <w:rPr>
          <w:rFonts w:ascii="Times New Roman" w:eastAsia="Times New Roman" w:hAnsi="Times New Roman" w:cs="Times New Roman"/>
        </w:rPr>
        <w:lastRenderedPageBreak/>
        <w:t>vítimas de retalhação por parte do corpo escolar e no que concerne a obediência aos indicadores, a escola concedente seguiu o referente ao de indicação. De acordo com Brasil (2022, p. 394):</w:t>
      </w:r>
    </w:p>
    <w:p w14:paraId="2FADB94F" w14:textId="77777777" w:rsidR="002E2B66" w:rsidRPr="00D74E88" w:rsidRDefault="002E2B66" w:rsidP="00D74E88">
      <w:pPr>
        <w:spacing w:after="0" w:line="240" w:lineRule="auto"/>
        <w:ind w:left="2268"/>
        <w:jc w:val="both"/>
        <w:rPr>
          <w:rFonts w:ascii="Times New Roman" w:eastAsia="Times New Roman" w:hAnsi="Times New Roman" w:cs="Times New Roman"/>
          <w:sz w:val="22"/>
          <w:szCs w:val="22"/>
        </w:rPr>
      </w:pPr>
      <w:r w:rsidRPr="00D74E88">
        <w:rPr>
          <w:rFonts w:ascii="Times New Roman" w:eastAsia="Times New Roman" w:hAnsi="Times New Roman" w:cs="Times New Roman"/>
          <w:sz w:val="22"/>
          <w:szCs w:val="22"/>
        </w:rPr>
        <w:t>No Censo da Educação Básica existem seis informações para monitorar as formas de acesso ao cargo de diretor nas escolas públicas: 1) o processo seletivo qualificado a eleição; 2) a indicação/escolha da gestão; 3) o concurso público para o cargo de gestor escolar; 4) o acesso exclusivamente por meio de processo seletivo qualificado; 5) exclusivamente através de eleições com participação da comunidade escolar; 6) outros.</w:t>
      </w:r>
    </w:p>
    <w:p w14:paraId="36AACACA"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A indicação de gestores escolares é histórica no Amazonas, no entanto, de acordo com (Barros, 2024) é uma situação que perdura no Brasil inteiro, de acordo com o relatório, temos os respectivos resultados em relação a gestão Brasileira: Eleição ou Processo Seletivo, em 2019 foi de 6,6% e em 2021 regressou para 6,0%; a Eleição em 2019 foi 20,0% e em 2021 regressou para 19,1%; no entanto referente a indicação, em 2019 fora 56,2% e em 2021 56,3%; no que concerne concurso público em 2019 foi registrado a margem de 8,3% e em 2021 a redução para 7,4%, (BRASIL, 2022).</w:t>
      </w:r>
    </w:p>
    <w:p w14:paraId="51327EF9"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A gestão escolar poderia ser melhorada de forma potencial com a implantação de uma gestão horizontalizada e participativa, no qual, os professores e gestão pudessem conversar e tomar decisões autônomas, afinal, todo corpo escolar possuía alta qualificação, além de passarem pelo ingresso através de concursos, portanto, muitas situações tornaram-se burocratizadas e lentas devido a cadeia de comando verticalizada instalada (Barros, 2024).</w:t>
      </w:r>
    </w:p>
    <w:p w14:paraId="193DFD43"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Existem muitas determinações na gestão escolar (micro) a fim de que se implemente a gestão democrática. A primeira refere-se à visão de centralização do poder nas mãos do diretor e, em decorrência, a criação de uma falsa participação da equipe escolar ou da comunidade. Tal modelo de gestão centralizada é inspirado no modelo capitalista Taylorista implantado na educação.</w:t>
      </w:r>
    </w:p>
    <w:p w14:paraId="7A29AEE8" w14:textId="77777777" w:rsidR="002E2B66" w:rsidRPr="00D74E88" w:rsidRDefault="002E2B66" w:rsidP="00D74E88">
      <w:pPr>
        <w:spacing w:after="0" w:line="240" w:lineRule="auto"/>
        <w:ind w:left="2268"/>
        <w:jc w:val="both"/>
        <w:rPr>
          <w:rFonts w:ascii="Times New Roman" w:eastAsia="Times New Roman" w:hAnsi="Times New Roman" w:cs="Times New Roman"/>
          <w:sz w:val="22"/>
          <w:szCs w:val="22"/>
        </w:rPr>
      </w:pPr>
      <w:r w:rsidRPr="00D74E88">
        <w:rPr>
          <w:rFonts w:ascii="Times New Roman" w:eastAsia="Times New Roman" w:hAnsi="Times New Roman" w:cs="Times New Roman"/>
          <w:sz w:val="22"/>
          <w:szCs w:val="22"/>
        </w:rPr>
        <w:t>A administração taylorista propugnava pela necessidade da divisão do trabalho no interior das fábricas, na qual os trabalhadores eram treinados para tarefas parciais e especializadas, sob o controle de um supervisor cuja missão era fazer cumprir um plano de produção previamente estabelecido pela gerência. O resultado era, consequentemente, a organização do local de trabalho na direção de uma forte hierarquização, em que planejamento e as decisões a cargo da gerência superior, estavam separados da execução, a cargo dos trabalhadores. As escolas assim deveriam ser organizadas e administradas (CANDIDO e GENTILINI, 2019, p. 120).</w:t>
      </w:r>
    </w:p>
    <w:p w14:paraId="2C27E3A2"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 xml:space="preserve">As determinações da administração capitalista estavam implantadas não somente no campo de estágio no qual participamos, mas também é a identidade do modelo de gestão </w:t>
      </w:r>
      <w:r w:rsidRPr="00D74E88">
        <w:rPr>
          <w:rFonts w:ascii="Times New Roman" w:eastAsia="Times New Roman" w:hAnsi="Times New Roman" w:cs="Times New Roman"/>
        </w:rPr>
        <w:lastRenderedPageBreak/>
        <w:t>educacional no Amazonas, no qual, não há concursos ou eleições, somente indicações políticas, e no ano referente ao estágio, era ano de reeleição, e senso de humor da gestora estava tão ácido, que houve processos contra as atitudes de abuso de poder dela.</w:t>
      </w:r>
    </w:p>
    <w:p w14:paraId="11548051"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Assim, apesar da tarefa do qual fomos incumbidos de atualizar o PPP da escola, ficou nítido que não passava de um documento de gaveta, visto não haver gestão democrática na escola, e a gestora se portar como patroa e não educadora, além do mais o PPP não levava em conta a pandemia, a comunidade ou tecnologias o que é uma problemática como afirmam Brito e Vasconcelos (2023, p. 12/13):</w:t>
      </w:r>
    </w:p>
    <w:p w14:paraId="217B45F6" w14:textId="7A3F522F" w:rsidR="002E2B66" w:rsidRPr="00D74E88" w:rsidRDefault="002E2B66" w:rsidP="00D74E88">
      <w:pPr>
        <w:spacing w:after="0" w:line="240" w:lineRule="auto"/>
        <w:ind w:left="2268"/>
        <w:jc w:val="both"/>
        <w:rPr>
          <w:rFonts w:ascii="Times New Roman" w:eastAsia="Times New Roman" w:hAnsi="Times New Roman" w:cs="Times New Roman"/>
        </w:rPr>
      </w:pPr>
      <w:r w:rsidRPr="00D74E88">
        <w:rPr>
          <w:rFonts w:ascii="Times New Roman" w:eastAsia="Times New Roman" w:hAnsi="Times New Roman" w:cs="Times New Roman"/>
          <w:sz w:val="22"/>
          <w:szCs w:val="22"/>
        </w:rPr>
        <w:t>Diante disso, Vosgerau e Rossari (2017) argumenta que, diante das novas demandas da sociedade contemporânea que atinge o espaço escolar, torna-se imprescindível a construção de um novo PPP ou sua revisão com foco nas mudanças e conforme a necessidade da escola. O PPP precisa ser um documento norteador das ações da escola, feito com a participação da comunidade escolar e colocando em prática durante o ano letivo.</w:t>
      </w:r>
    </w:p>
    <w:p w14:paraId="1137BADF" w14:textId="66DE0381"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Portanto as principais problemáticas observadas no campo do estágio foram categorizadas na seguinte ordem, primeiro, uma gestão hierarquizada contrapondo os princípios da LDB e do (PNE), segundo, a espontaneidade, no caso, o PPP que é um documento norteador das atividades pedagógicas não servia para nada na escola, assim, não possuía rumo, o corpo escolar agia de modo espontâneo as problemáticas cotidianas, e por último a questão da pandemia, no qual a escola, até se adaptou bem, mas no entanto não seguia as normas de distanciamento social. De acordo com Brito e Vasconcelos (2023, p. 15):</w:t>
      </w:r>
    </w:p>
    <w:p w14:paraId="2208C1F3" w14:textId="77777777" w:rsidR="002E2B66" w:rsidRPr="00D74E88" w:rsidRDefault="002E2B66" w:rsidP="00D74E88">
      <w:pPr>
        <w:spacing w:after="0" w:line="240" w:lineRule="auto"/>
        <w:ind w:left="2268"/>
        <w:jc w:val="both"/>
        <w:rPr>
          <w:rFonts w:ascii="Times New Roman" w:eastAsia="Times New Roman" w:hAnsi="Times New Roman" w:cs="Times New Roman"/>
        </w:rPr>
      </w:pPr>
      <w:r w:rsidRPr="00D74E88">
        <w:rPr>
          <w:rFonts w:ascii="Times New Roman" w:eastAsia="Times New Roman" w:hAnsi="Times New Roman" w:cs="Times New Roman"/>
          <w:sz w:val="22"/>
          <w:szCs w:val="22"/>
        </w:rPr>
        <w:t>Além disso, os discursos das mensagens demostraram que os gestores escolares não se atentavam à importância de incluir as TDIC às práticas pedagógicas, que no período de pandemia de Covid-19, o qual as escolas tiveram que se adaptar ao ensino remoto, foi a Secretaria de Educação que providenciou os processos formativos relacionado ao uso das TDIC e que muitos professores não utilizavam as tecnologias em sala de aula por falta de conhecimento nessa área.</w:t>
      </w:r>
      <w:r w:rsidRPr="00D74E88">
        <w:rPr>
          <w:rFonts w:ascii="Times New Roman" w:eastAsia="Times New Roman" w:hAnsi="Times New Roman" w:cs="Times New Roman"/>
        </w:rPr>
        <w:t xml:space="preserve"> </w:t>
      </w:r>
    </w:p>
    <w:p w14:paraId="45053EF3" w14:textId="0DF2ECD5"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Concluindo, a centralização de poder foi percebida desde o primeiro dia na escola, percebemos que nenhum aluno pode falar. Isso foi nítido em</w:t>
      </w:r>
      <w:r w:rsidR="00EC34D0">
        <w:rPr>
          <w:rFonts w:ascii="Times New Roman" w:eastAsia="Times New Roman" w:hAnsi="Times New Roman" w:cs="Times New Roman"/>
        </w:rPr>
        <w:t xml:space="preserve"> diversas situações,</w:t>
      </w:r>
      <w:r w:rsidRPr="00D74E88">
        <w:rPr>
          <w:rFonts w:ascii="Times New Roman" w:eastAsia="Times New Roman" w:hAnsi="Times New Roman" w:cs="Times New Roman"/>
        </w:rPr>
        <w:t xml:space="preserve"> </w:t>
      </w:r>
      <w:r w:rsidR="00EC34D0">
        <w:rPr>
          <w:rFonts w:ascii="Times New Roman" w:eastAsia="Times New Roman" w:hAnsi="Times New Roman" w:cs="Times New Roman"/>
        </w:rPr>
        <w:t>por exemplo,</w:t>
      </w:r>
      <w:r w:rsidRPr="00D74E88">
        <w:rPr>
          <w:rFonts w:ascii="Times New Roman" w:eastAsia="Times New Roman" w:hAnsi="Times New Roman" w:cs="Times New Roman"/>
        </w:rPr>
        <w:t xml:space="preserve"> </w:t>
      </w:r>
      <w:r w:rsidR="00EC34D0" w:rsidRPr="00D74E88">
        <w:rPr>
          <w:rFonts w:ascii="Times New Roman" w:eastAsia="Times New Roman" w:hAnsi="Times New Roman" w:cs="Times New Roman"/>
        </w:rPr>
        <w:t>enquanto</w:t>
      </w:r>
      <w:r w:rsidRPr="00D74E88">
        <w:rPr>
          <w:rFonts w:ascii="Times New Roman" w:eastAsia="Times New Roman" w:hAnsi="Times New Roman" w:cs="Times New Roman"/>
        </w:rPr>
        <w:t xml:space="preserve"> esperávamos orientações, havia uma garota que estava vestida com uma calça rasgada, seguindo uma moda comum sobretudo entre adolescentes. A diretora gritou lhe perguntando: “Por que você veio com uma calça dessas?”. Quando a garota abria a boca para responder, a gestora gritava novamente: “Não tem desculpa, sabe que não pode vir!”. A garota foi mandada </w:t>
      </w:r>
      <w:r w:rsidRPr="00D74E88">
        <w:rPr>
          <w:rFonts w:ascii="Times New Roman" w:eastAsia="Times New Roman" w:hAnsi="Times New Roman" w:cs="Times New Roman"/>
        </w:rPr>
        <w:lastRenderedPageBreak/>
        <w:t>de volta para casa sem ao menos ter a chance de explicar o porquê veio para a escola vestida com aquela roupa.</w:t>
      </w:r>
    </w:p>
    <w:p w14:paraId="754CC88A"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 xml:space="preserve">No horário em que realizamos as atividades práticas do estágio na escola, das 13h às 17h15, recorrentemente a diretora estava ausente. E quando ali estava, ficava jogando conversa fora com outros funcionários. Em contraste, a pedagoga não parava de trabalhar nem sequer por um segundo, ela auxiliava os professores, articulava o trabalho na secretaria, fazia alterações nos documentos oficiais, elaborava diversos documentos e realizava alterações em provas. Sem dúvida, pudemos examinar na prática que a pedagoga era uma figura catalisadora da escola. De tal modo que ficamos confusos em relação ao enquadramento da concepção da gestão dessa escola. </w:t>
      </w:r>
    </w:p>
    <w:p w14:paraId="1DB6554A"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Nessa escola não há busca de eficiência ou eficácia, mas existe uma clara divisão de cargos, a valorização da burocracia e centralização de poder, criando um desenho de uma gestão que segue a concepção técnico-científica. Que de acordo com Libâneo (2012, p. 445 grifo nosso):</w:t>
      </w:r>
    </w:p>
    <w:p w14:paraId="580EE9CC" w14:textId="08C8B41B" w:rsidR="002E2B66" w:rsidRPr="00D74E88" w:rsidRDefault="002E2B66" w:rsidP="00D74E88">
      <w:pPr>
        <w:spacing w:after="0" w:line="240" w:lineRule="auto"/>
        <w:ind w:left="2268"/>
        <w:jc w:val="both"/>
        <w:rPr>
          <w:rFonts w:ascii="Times New Roman" w:eastAsia="Times New Roman" w:hAnsi="Times New Roman" w:cs="Times New Roman"/>
          <w:sz w:val="22"/>
          <w:szCs w:val="22"/>
        </w:rPr>
      </w:pPr>
      <w:r w:rsidRPr="00D74E88">
        <w:rPr>
          <w:rFonts w:ascii="Times New Roman" w:hAnsi="Times New Roman" w:cs="Times New Roman"/>
          <w:sz w:val="22"/>
          <w:szCs w:val="22"/>
        </w:rPr>
        <w:t xml:space="preserve">Na conceção técnico-científica, prevalece uma visão burocrática e tecnicista de escola. A direção é centralizada em uma pessoa, as decisões vêm de cima para baixo e basta cumprir um plano previamente elaborado, sem a participação de professores, especialistas, alunos e funcionários. A organização escolar é tomada como uma realidade objetiva neutra, técnica, que funciona racionalmente e, por isso, pode ser planejada, organizada e controlada, a fim de alcançar maiores índices de eficiência e eficácia. As escolas que operam com esse modelo dão muito peso à estrutura organizacional: organograma de cargos e funções, hierarquia de funções, normas e regulamentos, centralização das decisões, baixo grau de participação das pessoas planos de ação feitos de cima para baixo. </w:t>
      </w:r>
      <w:r w:rsidRPr="00D74E88">
        <w:rPr>
          <w:rFonts w:ascii="Times New Roman" w:hAnsi="Times New Roman" w:cs="Times New Roman"/>
          <w:i/>
          <w:iCs/>
          <w:sz w:val="22"/>
          <w:szCs w:val="22"/>
        </w:rPr>
        <w:t>Este é o modelo mais comum de organização escolar que encontramos na realidade educacional brasileira, embora já existam experiências bem-sucedidas de adoção de modelos alternativos, em uma perspectiva progressista.</w:t>
      </w:r>
      <w:r w:rsidRPr="00D74E88">
        <w:rPr>
          <w:rFonts w:ascii="Times New Roman" w:eastAsia="Times New Roman" w:hAnsi="Times New Roman" w:cs="Times New Roman"/>
          <w:sz w:val="22"/>
          <w:szCs w:val="22"/>
        </w:rPr>
        <w:t xml:space="preserve"> </w:t>
      </w:r>
    </w:p>
    <w:p w14:paraId="4F2C2255" w14:textId="77777777" w:rsidR="002E2B66" w:rsidRPr="00D74E88" w:rsidRDefault="002E2B66" w:rsidP="00D74E88">
      <w:pPr>
        <w:spacing w:after="0" w:line="360" w:lineRule="auto"/>
        <w:ind w:firstLine="709"/>
        <w:jc w:val="both"/>
        <w:rPr>
          <w:rFonts w:ascii="Times New Roman" w:eastAsia="Times New Roman" w:hAnsi="Times New Roman" w:cs="Times New Roman"/>
          <w:sz w:val="22"/>
          <w:szCs w:val="22"/>
        </w:rPr>
      </w:pPr>
      <w:r w:rsidRPr="00D74E88">
        <w:rPr>
          <w:rFonts w:ascii="Times New Roman" w:eastAsia="Times New Roman" w:hAnsi="Times New Roman" w:cs="Times New Roman"/>
        </w:rPr>
        <w:t>Portanto, para se democratiza o ensino primeiramente tem-se que democratizar a elaboração de políticas públicas, engendrar processos de sufrágio das políticas públicas por parte das escolas, professores e sociedade, e não somente elaborar, implantar e testar como está ocorrendo. Inclusive tal atitude autoritária por parte das secretarias causa conflitos entre ela e escolas, pois geralmente se contradizem no que concerne elaboração de políticas públicas e aplicação destas políticas, como afirma Libâneo (2012).</w:t>
      </w:r>
    </w:p>
    <w:p w14:paraId="6B2DEDF1"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lastRenderedPageBreak/>
        <w:t xml:space="preserve">As principais aprendizagens que o estágio supervisionado proporcionou se dividem em três: as teóricas, por meio do conhecimento adquirido com leituras; a recapitulação de teorias de gestão e organização escolar; e a retomada das concepções de gestão que trabalhamos anteriormente nas disciplinas de Organização do Trabalho Escolar, principalmente referente a gestão voltada para o capital, ou seja, a gestão neoliberal aplicada as escolas. </w:t>
      </w:r>
    </w:p>
    <w:p w14:paraId="5C0E394D" w14:textId="77777777" w:rsidR="002E2B66" w:rsidRPr="00D74E88" w:rsidRDefault="002E2B66" w:rsidP="00D74E88">
      <w:pPr>
        <w:widowControl w:val="0"/>
        <w:spacing w:after="0" w:line="360" w:lineRule="auto"/>
        <w:ind w:firstLine="709"/>
        <w:jc w:val="both"/>
        <w:rPr>
          <w:rFonts w:ascii="Times New Roman" w:eastAsia="Times New Roman" w:hAnsi="Times New Roman" w:cs="Times New Roman"/>
          <w:color w:val="111111"/>
        </w:rPr>
      </w:pPr>
    </w:p>
    <w:p w14:paraId="28B91777" w14:textId="77777777" w:rsidR="002E2B66" w:rsidRPr="00D74E88" w:rsidRDefault="002E2B66" w:rsidP="00D74E88">
      <w:pPr>
        <w:widowControl w:val="0"/>
        <w:spacing w:after="0" w:line="360" w:lineRule="auto"/>
        <w:ind w:firstLine="709"/>
        <w:jc w:val="both"/>
        <w:rPr>
          <w:rFonts w:ascii="Times New Roman" w:eastAsia="Times New Roman" w:hAnsi="Times New Roman" w:cs="Times New Roman"/>
          <w:color w:val="111111"/>
          <w:sz w:val="28"/>
          <w:szCs w:val="28"/>
        </w:rPr>
      </w:pPr>
      <w:r w:rsidRPr="00D74E88">
        <w:rPr>
          <w:rFonts w:ascii="Times New Roman" w:eastAsia="Times New Roman" w:hAnsi="Times New Roman" w:cs="Times New Roman"/>
          <w:b/>
          <w:color w:val="111111"/>
          <w:sz w:val="28"/>
          <w:szCs w:val="28"/>
        </w:rPr>
        <w:t>Considerações finais</w:t>
      </w:r>
      <w:r w:rsidRPr="00D74E88">
        <w:rPr>
          <w:rFonts w:ascii="Times New Roman" w:eastAsia="Times New Roman" w:hAnsi="Times New Roman" w:cs="Times New Roman"/>
          <w:color w:val="111111"/>
          <w:sz w:val="28"/>
          <w:szCs w:val="28"/>
        </w:rPr>
        <w:t xml:space="preserve"> </w:t>
      </w:r>
    </w:p>
    <w:p w14:paraId="5FC5F790"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 xml:space="preserve">O principal papel do estágio supervisionado em gestão para a formação do pedagogo é fornecer a experiência de confronto entre teoria e prática, tendo em vista que não é tarefa fácil ajustar os conhecimentos teóricos de gestão à realidade escolar. Além da própria prática estar sujeita a diversos conflitos, muitos estudantes não conseguem processar tal informação e, perante tal dificuldade, também não consegue enxergar que, com frequência, existem diversos obstáculos para de fato se implementar uma gestão escolar democrática. Isso não impede, no entanto, que o trabalho da gestão seja efetivado ou que não funcione. </w:t>
      </w:r>
    </w:p>
    <w:p w14:paraId="48B72627"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Dessa forma, o estágio supervisionado em gestão é o eixo básico de experiência de campo indispensável à formação de um pedagogo que saiba atuar diante de toda contradição e toda entropia que a gestão escolar possa proporcionar. De toda a forma, nossa experiência foi excelente, em virtude de alcançarmos a compreensão de que a gestão pode até não ser democrática, mas, ainda assim, é formada por todos.</w:t>
      </w:r>
    </w:p>
    <w:p w14:paraId="353F9404"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No entanto na gestão de cunho técnico cientifico, cuja a administração escolar se organiza, se espelha de acordo com as empresas e gera diversas desvantagens ao corpo docente, no qual, problemas simples que poderiam ser resolvidos através da descentralização informacional e decisória, juntamente com o engendrar da autonomia professoral, se acumulam e se tornam uma bola de nele, portanto a descentralização tornaria mais simples a tomada de decisões em situações no qual o professor deve escolher que atitude tomar em relação aos alunos.</w:t>
      </w:r>
    </w:p>
    <w:p w14:paraId="631E1BDE" w14:textId="77777777" w:rsidR="002E2B66" w:rsidRDefault="002E2B66" w:rsidP="00D74E88">
      <w:pPr>
        <w:widowControl w:val="0"/>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 xml:space="preserve">Portanto, constatamos que a gestão escolar soube administrar as questões pandêmicas, no entanto, os paradigmas de gestão adotados pelo corpo escolar são prejudiciais ao trabalho como um todo, o tornando ineficiente no que concerne: comunicação, utilização do material; satisfação dos alunos, professores e comunidade, e pôr fim a implantação de um PPP funcional </w:t>
      </w:r>
      <w:r w:rsidRPr="00D74E88">
        <w:rPr>
          <w:rFonts w:ascii="Times New Roman" w:eastAsia="Times New Roman" w:hAnsi="Times New Roman" w:cs="Times New Roman"/>
        </w:rPr>
        <w:lastRenderedPageBreak/>
        <w:t>e não de gaveta.</w:t>
      </w:r>
    </w:p>
    <w:p w14:paraId="482FF516" w14:textId="77777777" w:rsidR="00D74E88" w:rsidRPr="00D74E88" w:rsidRDefault="00D74E88" w:rsidP="00D74E88">
      <w:pPr>
        <w:widowControl w:val="0"/>
        <w:spacing w:after="0" w:line="360" w:lineRule="auto"/>
        <w:ind w:firstLine="709"/>
        <w:jc w:val="both"/>
        <w:rPr>
          <w:rFonts w:ascii="Times New Roman" w:eastAsia="Times New Roman" w:hAnsi="Times New Roman" w:cs="Times New Roman"/>
        </w:rPr>
      </w:pPr>
    </w:p>
    <w:p w14:paraId="06A9F1C8" w14:textId="72DA1AB1" w:rsidR="002E2B66" w:rsidRPr="0055134E" w:rsidRDefault="002E2B66" w:rsidP="002E2B66">
      <w:pPr>
        <w:pBdr>
          <w:top w:val="nil"/>
          <w:left w:val="nil"/>
          <w:bottom w:val="nil"/>
          <w:right w:val="nil"/>
          <w:between w:val="nil"/>
        </w:pBdr>
        <w:rPr>
          <w:rFonts w:ascii="Liberation Serif" w:eastAsia="Liberation Serif" w:hAnsi="Liberation Serif" w:cs="Liberation Serif"/>
          <w:b/>
          <w:sz w:val="28"/>
          <w:szCs w:val="28"/>
        </w:rPr>
      </w:pPr>
      <w:r w:rsidRPr="0055134E">
        <w:rPr>
          <w:rFonts w:ascii="Liberation Serif" w:eastAsia="Liberation Serif" w:hAnsi="Liberation Serif" w:cs="Liberation Serif"/>
          <w:b/>
          <w:sz w:val="28"/>
          <w:szCs w:val="28"/>
        </w:rPr>
        <w:t>Referências</w:t>
      </w:r>
    </w:p>
    <w:p w14:paraId="40AD3DDA"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 xml:space="preserve">BARROS, William de Farias. </w:t>
      </w:r>
      <w:r w:rsidRPr="00D74E88">
        <w:rPr>
          <w:rFonts w:ascii="Times New Roman" w:hAnsi="Times New Roman" w:cs="Times New Roman"/>
          <w:b/>
          <w:bCs/>
        </w:rPr>
        <w:t>A política de bonificação implantada pela SEDUC Amazonas: as alterações no trabalho da gestão escolar</w:t>
      </w:r>
      <w:r w:rsidRPr="00D74E88">
        <w:rPr>
          <w:rFonts w:ascii="Times New Roman" w:hAnsi="Times New Roman" w:cs="Times New Roman"/>
        </w:rPr>
        <w:t>. 2024. Dissertação (Programa de Pós-graduação em Educação) – Universidade Federal do Amazonas, Amazonas, 2024.</w:t>
      </w:r>
    </w:p>
    <w:p w14:paraId="512AB6E0" w14:textId="77777777" w:rsidR="002E2B66" w:rsidRPr="00D74E88" w:rsidRDefault="002E2B66" w:rsidP="00D74E88">
      <w:pPr>
        <w:spacing w:after="0" w:line="240" w:lineRule="auto"/>
        <w:rPr>
          <w:rFonts w:ascii="Times New Roman" w:eastAsia="Times New Roman" w:hAnsi="Times New Roman" w:cs="Times New Roman"/>
          <w:color w:val="222222"/>
          <w:highlight w:val="white"/>
        </w:rPr>
      </w:pPr>
    </w:p>
    <w:p w14:paraId="6EB691AE" w14:textId="77777777" w:rsidR="002E2B66" w:rsidRPr="00D74E88" w:rsidRDefault="002E2B66" w:rsidP="00D74E88">
      <w:pPr>
        <w:spacing w:after="0" w:line="240" w:lineRule="auto"/>
        <w:rPr>
          <w:rFonts w:ascii="Times New Roman" w:eastAsia="Times New Roman" w:hAnsi="Times New Roman" w:cs="Times New Roman"/>
          <w:color w:val="222222"/>
          <w:highlight w:val="white"/>
        </w:rPr>
      </w:pPr>
      <w:r w:rsidRPr="00D74E88">
        <w:rPr>
          <w:rFonts w:ascii="Times New Roman" w:eastAsia="Times New Roman" w:hAnsi="Times New Roman" w:cs="Times New Roman"/>
          <w:color w:val="222222"/>
          <w:highlight w:val="white"/>
        </w:rPr>
        <w:t xml:space="preserve">BRASIL. </w:t>
      </w:r>
      <w:r w:rsidRPr="00D74E88">
        <w:rPr>
          <w:rFonts w:ascii="Times New Roman" w:eastAsia="Times New Roman" w:hAnsi="Times New Roman" w:cs="Times New Roman"/>
          <w:b/>
          <w:bCs/>
          <w:color w:val="222222"/>
          <w:highlight w:val="white"/>
        </w:rPr>
        <w:t>Instituto Nacional de Estudos e Pesquisas Educacionais Anísio Teixeira.</w:t>
      </w:r>
      <w:r w:rsidRPr="00D74E88">
        <w:rPr>
          <w:rFonts w:ascii="Times New Roman" w:eastAsia="Times New Roman" w:hAnsi="Times New Roman" w:cs="Times New Roman"/>
          <w:color w:val="222222"/>
          <w:highlight w:val="white"/>
        </w:rPr>
        <w:t xml:space="preserve"> Relatório do 4º Ciclo de Monitoramento das metas do Plano Nacional de Educação 2022. Brasília, DG: Inep, 2022.</w:t>
      </w:r>
    </w:p>
    <w:p w14:paraId="6CFFA609" w14:textId="77777777" w:rsidR="002E2B66" w:rsidRPr="00D74E88" w:rsidRDefault="002E2B66" w:rsidP="00D74E88">
      <w:pPr>
        <w:spacing w:after="0" w:line="240" w:lineRule="auto"/>
        <w:rPr>
          <w:rFonts w:ascii="Times New Roman" w:eastAsia="Times New Roman" w:hAnsi="Times New Roman" w:cs="Times New Roman"/>
          <w:color w:val="222222"/>
          <w:highlight w:val="white"/>
        </w:rPr>
      </w:pPr>
    </w:p>
    <w:p w14:paraId="2691A1C7" w14:textId="77777777" w:rsidR="002E2B66" w:rsidRPr="00D74E88" w:rsidRDefault="002E2B66" w:rsidP="00D74E88">
      <w:pPr>
        <w:spacing w:after="0" w:line="240" w:lineRule="auto"/>
        <w:rPr>
          <w:rFonts w:ascii="Times New Roman" w:eastAsia="Times New Roman" w:hAnsi="Times New Roman" w:cs="Times New Roman"/>
          <w:color w:val="2B2B2B"/>
        </w:rPr>
      </w:pPr>
      <w:r w:rsidRPr="00D74E88">
        <w:rPr>
          <w:rFonts w:ascii="Times New Roman" w:eastAsia="Times New Roman" w:hAnsi="Times New Roman" w:cs="Times New Roman"/>
          <w:color w:val="2B2B2B"/>
          <w:highlight w:val="white"/>
        </w:rPr>
        <w:t xml:space="preserve">BRASILÍA. </w:t>
      </w:r>
      <w:r w:rsidRPr="00D74E88">
        <w:rPr>
          <w:rFonts w:ascii="Times New Roman" w:eastAsia="Times New Roman" w:hAnsi="Times New Roman" w:cs="Times New Roman"/>
          <w:b/>
          <w:color w:val="2B2B2B"/>
          <w:highlight w:val="white"/>
        </w:rPr>
        <w:t>Lei do Estágio</w:t>
      </w:r>
      <w:r w:rsidRPr="00D74E88">
        <w:rPr>
          <w:rFonts w:ascii="Times New Roman" w:eastAsia="Times New Roman" w:hAnsi="Times New Roman" w:cs="Times New Roman"/>
          <w:color w:val="2B2B2B"/>
          <w:highlight w:val="white"/>
        </w:rPr>
        <w:t>. Lei nº 11.788/2008. Brasília/ Senador Inácio Arruda. 2008</w:t>
      </w:r>
      <w:r w:rsidRPr="00D74E88">
        <w:rPr>
          <w:rStyle w:val="Refdecomentrio"/>
          <w:rFonts w:ascii="Times New Roman" w:hAnsi="Times New Roman" w:cs="Times New Roman"/>
          <w:sz w:val="24"/>
          <w:szCs w:val="24"/>
        </w:rPr>
        <w:t xml:space="preserve">. </w:t>
      </w:r>
      <w:r w:rsidRPr="00D74E88">
        <w:rPr>
          <w:rFonts w:ascii="Times New Roman" w:eastAsia="Times New Roman" w:hAnsi="Times New Roman" w:cs="Times New Roman"/>
          <w:color w:val="2B2B2B"/>
        </w:rPr>
        <w:t xml:space="preserve">Disponível em: &lt; </w:t>
      </w:r>
      <w:hyperlink r:id="rId7" w:history="1">
        <w:r w:rsidRPr="00D74E88">
          <w:rPr>
            <w:rStyle w:val="Hyperlink"/>
            <w:rFonts w:ascii="Times New Roman" w:eastAsia="Times New Roman" w:hAnsi="Times New Roman" w:cs="Times New Roman"/>
          </w:rPr>
          <w:t>http://www.planalto.gov.br/ccivil_03/_ato2007-2010/2008/lei/l11788.htm</w:t>
        </w:r>
      </w:hyperlink>
      <w:r w:rsidRPr="00D74E88">
        <w:rPr>
          <w:rFonts w:ascii="Times New Roman" w:eastAsia="Times New Roman" w:hAnsi="Times New Roman" w:cs="Times New Roman"/>
          <w:color w:val="2B2B2B"/>
        </w:rPr>
        <w:t xml:space="preserve"> &gt; Acesso em: 20/02/2023.</w:t>
      </w:r>
    </w:p>
    <w:p w14:paraId="3BF82888" w14:textId="77777777" w:rsidR="002E2B66" w:rsidRPr="00D74E88" w:rsidRDefault="002E2B66" w:rsidP="00D74E88">
      <w:pPr>
        <w:spacing w:after="0" w:line="240" w:lineRule="auto"/>
        <w:rPr>
          <w:rFonts w:ascii="Times New Roman" w:eastAsia="Times New Roman" w:hAnsi="Times New Roman" w:cs="Times New Roman"/>
          <w:color w:val="2B2B2B"/>
        </w:rPr>
      </w:pPr>
    </w:p>
    <w:p w14:paraId="3A37D00F"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BRITO, M.; VASCONCELOS, F. H. Atuação da gestão escolar em processos formativos que integram as tecnologias digitais da informação e comunicação as práticas pedagógicas: um relato de experiência com alunos de um mestrado em tecnologia educacional. </w:t>
      </w:r>
      <w:r w:rsidRPr="00D74E88">
        <w:rPr>
          <w:rFonts w:ascii="Times New Roman" w:hAnsi="Times New Roman" w:cs="Times New Roman"/>
          <w:b/>
          <w:bCs/>
        </w:rPr>
        <w:t>Educação em Foco</w:t>
      </w:r>
      <w:r w:rsidRPr="00D74E88">
        <w:rPr>
          <w:rFonts w:ascii="Times New Roman" w:hAnsi="Times New Roman" w:cs="Times New Roman"/>
        </w:rPr>
        <w:t>, </w:t>
      </w:r>
      <w:r w:rsidRPr="00D74E88">
        <w:rPr>
          <w:rFonts w:ascii="Times New Roman" w:hAnsi="Times New Roman" w:cs="Times New Roman"/>
          <w:i/>
          <w:iCs/>
        </w:rPr>
        <w:t>[S. l.]</w:t>
      </w:r>
      <w:r w:rsidRPr="00D74E88">
        <w:rPr>
          <w:rFonts w:ascii="Times New Roman" w:hAnsi="Times New Roman" w:cs="Times New Roman"/>
        </w:rPr>
        <w:t>, v. 26, n. 49, 2023. DOI: 10.36704/eef.v26i49.7085. Disponível em: https://revista.uemg.br/index.php/educacaoemfoco/article/view/7085. Acesso em: 10 out. 2023.</w:t>
      </w:r>
    </w:p>
    <w:p w14:paraId="0A35A373" w14:textId="77777777" w:rsidR="002E2B66" w:rsidRPr="00D74E88" w:rsidRDefault="002E2B66" w:rsidP="00D74E88">
      <w:pPr>
        <w:spacing w:after="0" w:line="240" w:lineRule="auto"/>
        <w:rPr>
          <w:rFonts w:ascii="Times New Roman" w:hAnsi="Times New Roman" w:cs="Times New Roman"/>
        </w:rPr>
      </w:pPr>
    </w:p>
    <w:p w14:paraId="46CC17A4"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CABRAL, S. M.; ALMEIDA, W. G. A INSERÇÃO DE ESPORTES ADAPTADOS NOS CONTEÚDOS DAS AULAS DE EDUCAÇÃO FÍSICA ESCOLAR NO ENSINO MÉDIO. </w:t>
      </w:r>
      <w:r w:rsidRPr="00D74E88">
        <w:rPr>
          <w:rFonts w:ascii="Times New Roman" w:hAnsi="Times New Roman" w:cs="Times New Roman"/>
          <w:b/>
          <w:bCs/>
        </w:rPr>
        <w:t>Educação em Foco</w:t>
      </w:r>
      <w:r w:rsidRPr="00D74E88">
        <w:rPr>
          <w:rFonts w:ascii="Times New Roman" w:hAnsi="Times New Roman" w:cs="Times New Roman"/>
        </w:rPr>
        <w:t>, </w:t>
      </w:r>
      <w:r w:rsidRPr="00D74E88">
        <w:rPr>
          <w:rFonts w:ascii="Times New Roman" w:hAnsi="Times New Roman" w:cs="Times New Roman"/>
          <w:i/>
          <w:iCs/>
        </w:rPr>
        <w:t>[S. l.]</w:t>
      </w:r>
      <w:r w:rsidRPr="00D74E88">
        <w:rPr>
          <w:rFonts w:ascii="Times New Roman" w:hAnsi="Times New Roman" w:cs="Times New Roman"/>
        </w:rPr>
        <w:t>, v. 22, n. 38, p. 203–222, 2019. DOI: 10.24934/eef.v22i38.2956. Disponível em: https://revista.uemg.br/index.php/educacaoemfoco/article/view/2956. Acesso em: 11 out. 2023.</w:t>
      </w:r>
    </w:p>
    <w:p w14:paraId="1EB3D682" w14:textId="77777777" w:rsidR="002E2B66" w:rsidRPr="00D74E88" w:rsidRDefault="002E2B66" w:rsidP="00D74E88">
      <w:pPr>
        <w:spacing w:after="0" w:line="240" w:lineRule="auto"/>
        <w:rPr>
          <w:rFonts w:ascii="Times New Roman" w:hAnsi="Times New Roman" w:cs="Times New Roman"/>
        </w:rPr>
      </w:pPr>
    </w:p>
    <w:p w14:paraId="7438EA3A"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CÂNDIDO, R. de K.; GENTILINI, J. A. Gestão educacional e escolar e a qualidade do ensino / Management educational and school and the quality of teaching. </w:t>
      </w:r>
      <w:r w:rsidRPr="00D74E88">
        <w:rPr>
          <w:rFonts w:ascii="Times New Roman" w:hAnsi="Times New Roman" w:cs="Times New Roman"/>
          <w:b/>
          <w:bCs/>
        </w:rPr>
        <w:t>Educação em Foco</w:t>
      </w:r>
      <w:r w:rsidRPr="00D74E88">
        <w:rPr>
          <w:rFonts w:ascii="Times New Roman" w:hAnsi="Times New Roman" w:cs="Times New Roman"/>
        </w:rPr>
        <w:t>, </w:t>
      </w:r>
      <w:r w:rsidRPr="00D74E88">
        <w:rPr>
          <w:rFonts w:ascii="Times New Roman" w:hAnsi="Times New Roman" w:cs="Times New Roman"/>
          <w:i/>
          <w:iCs/>
        </w:rPr>
        <w:t>[S. l.]</w:t>
      </w:r>
      <w:r w:rsidRPr="00D74E88">
        <w:rPr>
          <w:rFonts w:ascii="Times New Roman" w:hAnsi="Times New Roman" w:cs="Times New Roman"/>
        </w:rPr>
        <w:t>, v. 22, n. 37, p. 114–131, 2019. DOI: 10.24934/eef.v22i37.2738. Disponível em: https://revista.uemg.br/index.php/educacaoemfoco/article/view/2738. Acesso em: 10 out. 2023.</w:t>
      </w:r>
    </w:p>
    <w:p w14:paraId="467EAB55" w14:textId="77777777" w:rsidR="002E2B66" w:rsidRPr="00D74E88" w:rsidRDefault="002E2B66" w:rsidP="00D74E88">
      <w:pPr>
        <w:spacing w:after="0" w:line="240" w:lineRule="auto"/>
        <w:rPr>
          <w:rFonts w:ascii="Times New Roman" w:hAnsi="Times New Roman" w:cs="Times New Roman"/>
        </w:rPr>
      </w:pPr>
    </w:p>
    <w:p w14:paraId="047FA3E4"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LUSTOSA DE OLIVEIRA BARBOSA, M.; AROUCA BARBOSA, R. M. Educação em tempos de pandemia:: uma análise bibliométrica da produção científica sobre o tema. </w:t>
      </w:r>
      <w:r w:rsidRPr="00D74E88">
        <w:rPr>
          <w:rFonts w:ascii="Times New Roman" w:hAnsi="Times New Roman" w:cs="Times New Roman"/>
          <w:b/>
          <w:bCs/>
        </w:rPr>
        <w:t>Educação em Foco</w:t>
      </w:r>
      <w:r w:rsidRPr="00D74E88">
        <w:rPr>
          <w:rFonts w:ascii="Times New Roman" w:hAnsi="Times New Roman" w:cs="Times New Roman"/>
        </w:rPr>
        <w:t>, </w:t>
      </w:r>
      <w:r w:rsidRPr="00D74E88">
        <w:rPr>
          <w:rFonts w:ascii="Times New Roman" w:hAnsi="Times New Roman" w:cs="Times New Roman"/>
          <w:i/>
          <w:iCs/>
        </w:rPr>
        <w:t>[S. l.]</w:t>
      </w:r>
      <w:r w:rsidRPr="00D74E88">
        <w:rPr>
          <w:rFonts w:ascii="Times New Roman" w:hAnsi="Times New Roman" w:cs="Times New Roman"/>
        </w:rPr>
        <w:t>, v. 26, n. 49, 2023. DOI: 10.36704/eef.v26i49.6651. Disponível em: https://revista.uemg.br/index.php/educacaoemfoco/article/view/6651. Acesso em: 10 out. 2023.</w:t>
      </w:r>
    </w:p>
    <w:p w14:paraId="2FBF044C" w14:textId="77777777" w:rsidR="002E2B66" w:rsidRPr="00D74E88" w:rsidRDefault="002E2B66" w:rsidP="00D74E88">
      <w:pPr>
        <w:spacing w:after="0" w:line="240" w:lineRule="auto"/>
        <w:rPr>
          <w:rFonts w:ascii="Times New Roman" w:hAnsi="Times New Roman" w:cs="Times New Roman"/>
        </w:rPr>
      </w:pPr>
    </w:p>
    <w:p w14:paraId="4E14A05D" w14:textId="77777777" w:rsidR="002E2B66" w:rsidRPr="00D74E88" w:rsidRDefault="002E2B66" w:rsidP="00D74E88">
      <w:pPr>
        <w:spacing w:after="0" w:line="240" w:lineRule="auto"/>
        <w:rPr>
          <w:rFonts w:ascii="Times New Roman" w:eastAsia="Times New Roman" w:hAnsi="Times New Roman" w:cs="Times New Roman"/>
        </w:rPr>
      </w:pPr>
      <w:r w:rsidRPr="00D74E88">
        <w:rPr>
          <w:rFonts w:ascii="Times New Roman" w:eastAsia="Times New Roman" w:hAnsi="Times New Roman" w:cs="Times New Roman"/>
        </w:rPr>
        <w:t xml:space="preserve">GUILHERME, Alexandre Anselmo. </w:t>
      </w:r>
      <w:r w:rsidRPr="00D74E88">
        <w:rPr>
          <w:rFonts w:ascii="Times New Roman" w:eastAsia="Times New Roman" w:hAnsi="Times New Roman" w:cs="Times New Roman"/>
          <w:b/>
          <w:bCs/>
        </w:rPr>
        <w:t>Guia prático de pesquisa em Educação</w:t>
      </w:r>
      <w:r w:rsidRPr="00D74E88">
        <w:rPr>
          <w:rFonts w:ascii="Times New Roman" w:eastAsia="Times New Roman" w:hAnsi="Times New Roman" w:cs="Times New Roman"/>
        </w:rPr>
        <w:t>. Caxias do Sul, RS: Educs, 2021.</w:t>
      </w:r>
    </w:p>
    <w:p w14:paraId="0858F7F0" w14:textId="77777777" w:rsidR="002E2B66" w:rsidRPr="00D74E88" w:rsidRDefault="002E2B66" w:rsidP="00D74E88">
      <w:pPr>
        <w:spacing w:after="0" w:line="240" w:lineRule="auto"/>
        <w:rPr>
          <w:rFonts w:ascii="Times New Roman" w:eastAsia="Times New Roman" w:hAnsi="Times New Roman" w:cs="Times New Roman"/>
        </w:rPr>
      </w:pPr>
    </w:p>
    <w:p w14:paraId="582C7818"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 xml:space="preserve">LIBÂNEO, José Carlos. </w:t>
      </w:r>
      <w:r w:rsidRPr="00D74E88">
        <w:rPr>
          <w:rFonts w:ascii="Times New Roman" w:hAnsi="Times New Roman" w:cs="Times New Roman"/>
          <w:b/>
          <w:bCs/>
        </w:rPr>
        <w:t>Educação escolar; políticas, estrutura e organização</w:t>
      </w:r>
      <w:r w:rsidRPr="00D74E88">
        <w:rPr>
          <w:rFonts w:ascii="Times New Roman" w:hAnsi="Times New Roman" w:cs="Times New Roman"/>
        </w:rPr>
        <w:t>. José Carlos Libâneo, João Ferreira de Oliveira, Mirza Seabra Toschi – 10. Ed. ver. E ampl. – São Paulo: Cortez, 2012. (Coleção docência em formação: saberes pedagógicos/coordenação Selma Garrido Pimenta)</w:t>
      </w:r>
    </w:p>
    <w:p w14:paraId="3D081C9E" w14:textId="77777777" w:rsidR="002E2B66" w:rsidRPr="00D74E88" w:rsidRDefault="002E2B66" w:rsidP="00D74E88">
      <w:pPr>
        <w:spacing w:after="0" w:line="240" w:lineRule="auto"/>
        <w:rPr>
          <w:rFonts w:ascii="Times New Roman" w:eastAsia="Times New Roman" w:hAnsi="Times New Roman" w:cs="Times New Roman"/>
        </w:rPr>
      </w:pPr>
    </w:p>
    <w:p w14:paraId="7B3EA273" w14:textId="77777777" w:rsidR="002E2B66" w:rsidRPr="00D74E88" w:rsidRDefault="002E2B66" w:rsidP="00D74E88">
      <w:pPr>
        <w:spacing w:after="0" w:line="240" w:lineRule="auto"/>
        <w:rPr>
          <w:rFonts w:ascii="Times New Roman" w:eastAsia="Times New Roman" w:hAnsi="Times New Roman" w:cs="Times New Roman"/>
          <w:color w:val="222222"/>
          <w:highlight w:val="white"/>
        </w:rPr>
      </w:pPr>
      <w:r w:rsidRPr="00D74E88">
        <w:rPr>
          <w:rFonts w:ascii="Times New Roman" w:eastAsia="Times New Roman" w:hAnsi="Times New Roman" w:cs="Times New Roman"/>
          <w:color w:val="222222"/>
          <w:highlight w:val="white"/>
        </w:rPr>
        <w:t xml:space="preserve">LUCK, Heloisa. </w:t>
      </w:r>
      <w:r w:rsidRPr="00D74E88">
        <w:rPr>
          <w:rFonts w:ascii="Times New Roman" w:eastAsia="Times New Roman" w:hAnsi="Times New Roman" w:cs="Times New Roman"/>
          <w:b/>
          <w:color w:val="222222"/>
          <w:highlight w:val="white"/>
        </w:rPr>
        <w:t>Dimensões de gestão escolar e suas competências</w:t>
      </w:r>
      <w:r w:rsidRPr="00D74E88">
        <w:rPr>
          <w:rFonts w:ascii="Times New Roman" w:eastAsia="Times New Roman" w:hAnsi="Times New Roman" w:cs="Times New Roman"/>
          <w:color w:val="222222"/>
          <w:highlight w:val="white"/>
        </w:rPr>
        <w:t>. Curitiba: Positivo, 2009.</w:t>
      </w:r>
    </w:p>
    <w:p w14:paraId="2CEB19CD" w14:textId="77777777" w:rsidR="002E2B66" w:rsidRPr="00D74E88" w:rsidRDefault="002E2B66" w:rsidP="00D74E88">
      <w:pPr>
        <w:spacing w:after="0" w:line="240" w:lineRule="auto"/>
        <w:rPr>
          <w:rFonts w:ascii="Times New Roman" w:eastAsia="Times New Roman" w:hAnsi="Times New Roman" w:cs="Times New Roman"/>
          <w:color w:val="222222"/>
          <w:highlight w:val="white"/>
        </w:rPr>
      </w:pPr>
    </w:p>
    <w:p w14:paraId="5249A969" w14:textId="77777777" w:rsidR="002E2B66" w:rsidRPr="00D74E88" w:rsidRDefault="002E2B66" w:rsidP="00D74E88">
      <w:pPr>
        <w:spacing w:after="0" w:line="240" w:lineRule="auto"/>
        <w:rPr>
          <w:rFonts w:ascii="Times New Roman" w:eastAsia="Times New Roman" w:hAnsi="Times New Roman" w:cs="Times New Roman"/>
          <w:color w:val="2B2B2B"/>
          <w:highlight w:val="white"/>
        </w:rPr>
      </w:pPr>
      <w:r w:rsidRPr="00D74E88">
        <w:rPr>
          <w:rFonts w:ascii="Times New Roman" w:eastAsia="Times New Roman" w:hAnsi="Times New Roman" w:cs="Times New Roman"/>
          <w:color w:val="2B2B2B"/>
          <w:highlight w:val="white"/>
        </w:rPr>
        <w:t xml:space="preserve">UFAM. </w:t>
      </w:r>
      <w:r w:rsidRPr="00D74E88">
        <w:rPr>
          <w:rFonts w:ascii="Times New Roman" w:eastAsia="Times New Roman" w:hAnsi="Times New Roman" w:cs="Times New Roman"/>
          <w:b/>
          <w:color w:val="2B2B2B"/>
          <w:highlight w:val="white"/>
        </w:rPr>
        <w:t>Resolução nº 067/2011</w:t>
      </w:r>
      <w:r w:rsidRPr="00D74E88">
        <w:rPr>
          <w:rFonts w:ascii="Times New Roman" w:eastAsia="Times New Roman" w:hAnsi="Times New Roman" w:cs="Times New Roman"/>
          <w:color w:val="2B2B2B"/>
          <w:highlight w:val="white"/>
        </w:rPr>
        <w:t>. Disciplina os estagiários obrigatórios e não obrigatórios na Universidade Federal do Amazonas.</w:t>
      </w:r>
    </w:p>
    <w:p w14:paraId="6EF4F61C" w14:textId="77777777" w:rsidR="002E2B66" w:rsidRPr="00D74E88" w:rsidRDefault="002E2B66" w:rsidP="00D74E88">
      <w:pPr>
        <w:spacing w:after="0" w:line="240" w:lineRule="auto"/>
        <w:rPr>
          <w:rFonts w:ascii="Times New Roman" w:eastAsia="Times New Roman" w:hAnsi="Times New Roman" w:cs="Times New Roman"/>
          <w:color w:val="2B2B2B"/>
          <w:highlight w:val="white"/>
        </w:rPr>
      </w:pPr>
    </w:p>
    <w:p w14:paraId="46928FA0" w14:textId="77777777" w:rsidR="002E2B66" w:rsidRPr="0055134E" w:rsidRDefault="002E2B66" w:rsidP="00D74E88">
      <w:pPr>
        <w:pBdr>
          <w:top w:val="nil"/>
          <w:left w:val="nil"/>
          <w:bottom w:val="nil"/>
          <w:right w:val="nil"/>
          <w:between w:val="nil"/>
        </w:pBdr>
        <w:spacing w:after="0" w:line="240" w:lineRule="auto"/>
        <w:rPr>
          <w:rFonts w:ascii="Liberation Serif" w:eastAsia="Liberation Serif" w:hAnsi="Liberation Serif" w:cs="Liberation Serif"/>
          <w:b/>
          <w:sz w:val="28"/>
          <w:szCs w:val="28"/>
        </w:rPr>
      </w:pPr>
      <w:r w:rsidRPr="00D74E88">
        <w:rPr>
          <w:rFonts w:ascii="Times New Roman" w:eastAsia="Times New Roman" w:hAnsi="Times New Roman" w:cs="Times New Roman"/>
          <w:color w:val="2B2B2B"/>
          <w:highlight w:val="white"/>
        </w:rPr>
        <w:t xml:space="preserve">UFAM. </w:t>
      </w:r>
      <w:r w:rsidRPr="00D74E88">
        <w:rPr>
          <w:rFonts w:ascii="Times New Roman" w:eastAsia="Times New Roman" w:hAnsi="Times New Roman" w:cs="Times New Roman"/>
          <w:b/>
          <w:color w:val="2B2B2B"/>
          <w:highlight w:val="white"/>
        </w:rPr>
        <w:t>Plano de Ensino</w:t>
      </w:r>
      <w:r w:rsidRPr="00D74E88">
        <w:rPr>
          <w:rFonts w:ascii="Times New Roman" w:eastAsia="Times New Roman" w:hAnsi="Times New Roman" w:cs="Times New Roman"/>
          <w:color w:val="2B2B2B"/>
          <w:highlight w:val="white"/>
        </w:rPr>
        <w:t>: Estágio Supervisionado III. Curso de Pedagogia. 2022. Manaus/AM.</w:t>
      </w:r>
    </w:p>
    <w:p w14:paraId="280EAC43" w14:textId="77777777" w:rsidR="00C510B0" w:rsidRDefault="00C510B0" w:rsidP="00C510B0">
      <w:pPr>
        <w:pStyle w:val="PargrafodaLista"/>
        <w:spacing w:line="360" w:lineRule="auto"/>
        <w:ind w:left="2148"/>
        <w:jc w:val="both"/>
        <w:rPr>
          <w:rFonts w:ascii="Arial" w:hAnsi="Arial" w:cs="Arial"/>
          <w:color w:val="002F3C"/>
        </w:rPr>
      </w:pPr>
    </w:p>
    <w:sectPr w:rsidR="00C510B0"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089D" w14:textId="77777777" w:rsidR="003F7C17" w:rsidRDefault="003F7C17" w:rsidP="00D61F18">
      <w:pPr>
        <w:spacing w:after="0" w:line="240" w:lineRule="auto"/>
      </w:pPr>
      <w:r>
        <w:separator/>
      </w:r>
    </w:p>
  </w:endnote>
  <w:endnote w:type="continuationSeparator" w:id="0">
    <w:p w14:paraId="56F20C99" w14:textId="77777777" w:rsidR="003F7C17" w:rsidRDefault="003F7C17"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iberation Serif">
    <w:altName w:val="Times New Roman"/>
    <w:panose1 w:val="02020603050405020304"/>
    <w:charset w:val="00"/>
    <w:family w:val="roman"/>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3EB8" w14:textId="77777777" w:rsidR="003F7C17" w:rsidRDefault="003F7C17" w:rsidP="00D61F18">
      <w:pPr>
        <w:spacing w:after="0" w:line="240" w:lineRule="auto"/>
      </w:pPr>
      <w:r>
        <w:separator/>
      </w:r>
    </w:p>
  </w:footnote>
  <w:footnote w:type="continuationSeparator" w:id="0">
    <w:p w14:paraId="151EBD61" w14:textId="77777777" w:rsidR="003F7C17" w:rsidRDefault="003F7C17"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16AA4"/>
    <w:rsid w:val="00120498"/>
    <w:rsid w:val="001314EF"/>
    <w:rsid w:val="00174ECF"/>
    <w:rsid w:val="001750B6"/>
    <w:rsid w:val="001B6ECA"/>
    <w:rsid w:val="001D3EEB"/>
    <w:rsid w:val="00242EEC"/>
    <w:rsid w:val="002C1EB4"/>
    <w:rsid w:val="002E2B66"/>
    <w:rsid w:val="002F3609"/>
    <w:rsid w:val="003478E9"/>
    <w:rsid w:val="003A4221"/>
    <w:rsid w:val="003A69D4"/>
    <w:rsid w:val="003F7C17"/>
    <w:rsid w:val="00450EA5"/>
    <w:rsid w:val="004705C4"/>
    <w:rsid w:val="00483CA9"/>
    <w:rsid w:val="004A45FD"/>
    <w:rsid w:val="004B1D01"/>
    <w:rsid w:val="004B646F"/>
    <w:rsid w:val="004C5576"/>
    <w:rsid w:val="004D6E26"/>
    <w:rsid w:val="004E0C7C"/>
    <w:rsid w:val="00520890"/>
    <w:rsid w:val="005239FA"/>
    <w:rsid w:val="00574507"/>
    <w:rsid w:val="005A7B60"/>
    <w:rsid w:val="005E79D5"/>
    <w:rsid w:val="0063142D"/>
    <w:rsid w:val="00642304"/>
    <w:rsid w:val="00660095"/>
    <w:rsid w:val="00674210"/>
    <w:rsid w:val="00734F8B"/>
    <w:rsid w:val="00760152"/>
    <w:rsid w:val="007838DA"/>
    <w:rsid w:val="007A4F1E"/>
    <w:rsid w:val="007B29E8"/>
    <w:rsid w:val="008107E8"/>
    <w:rsid w:val="00812218"/>
    <w:rsid w:val="00822323"/>
    <w:rsid w:val="00827B86"/>
    <w:rsid w:val="00846800"/>
    <w:rsid w:val="00913B6E"/>
    <w:rsid w:val="009363CF"/>
    <w:rsid w:val="00942D4D"/>
    <w:rsid w:val="00964F52"/>
    <w:rsid w:val="00990F61"/>
    <w:rsid w:val="009A3478"/>
    <w:rsid w:val="009F2F7E"/>
    <w:rsid w:val="00A668AF"/>
    <w:rsid w:val="00A81B22"/>
    <w:rsid w:val="00AB6E9B"/>
    <w:rsid w:val="00B7405F"/>
    <w:rsid w:val="00B83CB5"/>
    <w:rsid w:val="00C1690B"/>
    <w:rsid w:val="00C510B0"/>
    <w:rsid w:val="00C82AF9"/>
    <w:rsid w:val="00C91957"/>
    <w:rsid w:val="00D00C12"/>
    <w:rsid w:val="00D10917"/>
    <w:rsid w:val="00D536D8"/>
    <w:rsid w:val="00D61F18"/>
    <w:rsid w:val="00D74E88"/>
    <w:rsid w:val="00DA4BD3"/>
    <w:rsid w:val="00DD47CD"/>
    <w:rsid w:val="00EB7930"/>
    <w:rsid w:val="00EC34D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rsid w:val="002E2B66"/>
    <w:rPr>
      <w:color w:val="0000FF"/>
      <w:u w:val="single"/>
    </w:rPr>
  </w:style>
  <w:style w:type="character" w:styleId="Refdecomentrio">
    <w:name w:val="annotation reference"/>
    <w:basedOn w:val="Fontepargpadro"/>
    <w:uiPriority w:val="99"/>
    <w:semiHidden/>
    <w:unhideWhenUsed/>
    <w:rsid w:val="002E2B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07-2010/2008/lei/l1178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5203</Words>
  <Characters>28098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MARIA JOSE DOS SANTOS FERNANDES MIRANDA</cp:lastModifiedBy>
  <cp:revision>6</cp:revision>
  <cp:lastPrinted>2025-06-10T18:30:00Z</cp:lastPrinted>
  <dcterms:created xsi:type="dcterms:W3CDTF">2025-08-29T21:33:00Z</dcterms:created>
  <dcterms:modified xsi:type="dcterms:W3CDTF">2025-08-29T21:51:00Z</dcterms:modified>
</cp:coreProperties>
</file>