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903" w:rsidRDefault="00390903">
      <w:pPr>
        <w:jc w:val="right"/>
        <w:rPr>
          <w:rFonts w:ascii="Times New Roman" w:eastAsia="Times New Roman" w:hAnsi="Times New Roman" w:cs="Times New Roman"/>
        </w:rPr>
      </w:pPr>
    </w:p>
    <w:p w:rsidR="003D0312" w:rsidRPr="003D5C0B" w:rsidRDefault="003D0312" w:rsidP="003D0312">
      <w:pPr>
        <w:jc w:val="center"/>
        <w:rPr>
          <w:rFonts w:ascii="Times" w:eastAsia="Times New Roman" w:hAnsi="Times" w:cs="Times New Roman"/>
          <w:color w:val="000000"/>
        </w:rPr>
      </w:pPr>
      <w:r w:rsidRPr="003D5C0B">
        <w:rPr>
          <w:rFonts w:ascii="Times" w:eastAsia="Times New Roman" w:hAnsi="Times" w:cs="Times New Roman"/>
          <w:b/>
          <w:bCs/>
          <w:color w:val="0D0D0D"/>
          <w:shd w:val="clear" w:color="auto" w:fill="FFFFFF"/>
        </w:rPr>
        <w:t xml:space="preserve">ECOS DA PANDEMIA NO BRINCAR:  Relatos Infantis da Comunidade </w:t>
      </w:r>
      <w:proofErr w:type="spellStart"/>
      <w:r w:rsidRPr="003D5C0B">
        <w:rPr>
          <w:rFonts w:ascii="Times" w:eastAsia="Times New Roman" w:hAnsi="Times" w:cs="Times New Roman"/>
          <w:b/>
          <w:bCs/>
          <w:color w:val="0D0D0D"/>
          <w:shd w:val="clear" w:color="auto" w:fill="FFFFFF"/>
        </w:rPr>
        <w:t>Calon</w:t>
      </w:r>
      <w:proofErr w:type="spellEnd"/>
      <w:r w:rsidRPr="003D5C0B">
        <w:rPr>
          <w:rFonts w:ascii="Times" w:eastAsia="Times New Roman" w:hAnsi="Times" w:cs="Times New Roman"/>
          <w:b/>
          <w:bCs/>
          <w:color w:val="0D0D0D"/>
          <w:shd w:val="clear" w:color="auto" w:fill="FFFFFF"/>
        </w:rPr>
        <w:t xml:space="preserve"> de </w:t>
      </w:r>
      <w:proofErr w:type="spellStart"/>
      <w:r w:rsidRPr="003D5C0B">
        <w:rPr>
          <w:rFonts w:ascii="Times" w:eastAsia="Times New Roman" w:hAnsi="Times" w:cs="Times New Roman"/>
          <w:b/>
          <w:bCs/>
          <w:color w:val="0D0D0D"/>
          <w:shd w:val="clear" w:color="auto" w:fill="FFFFFF"/>
        </w:rPr>
        <w:t>Quissamã</w:t>
      </w:r>
      <w:proofErr w:type="spellEnd"/>
      <w:r w:rsidRPr="003D5C0B">
        <w:rPr>
          <w:rFonts w:ascii="Times" w:eastAsia="Times New Roman" w:hAnsi="Times" w:cs="Times New Roman"/>
          <w:b/>
          <w:bCs/>
          <w:color w:val="0D0D0D"/>
          <w:shd w:val="clear" w:color="auto" w:fill="FFFFFF"/>
        </w:rPr>
        <w:t xml:space="preserve"> Durante a COVID-19</w:t>
      </w:r>
    </w:p>
    <w:p w:rsidR="003D0312" w:rsidRPr="003D5C0B" w:rsidRDefault="003D0312" w:rsidP="003D0312">
      <w:pPr>
        <w:rPr>
          <w:rFonts w:ascii="Times" w:eastAsia="Times New Roman" w:hAnsi="Times" w:cs="Times New Roman"/>
          <w:color w:val="000000"/>
        </w:rPr>
      </w:pPr>
    </w:p>
    <w:p w:rsidR="003D0312" w:rsidRPr="003D5C0B" w:rsidRDefault="003D0312" w:rsidP="003D0312">
      <w:pPr>
        <w:ind w:left="2268"/>
        <w:jc w:val="right"/>
        <w:rPr>
          <w:rFonts w:ascii="Times" w:eastAsia="Times New Roman" w:hAnsi="Times" w:cs="Times New Roman"/>
          <w:color w:val="000000"/>
        </w:rPr>
      </w:pPr>
      <w:r w:rsidRPr="003D5C0B">
        <w:rPr>
          <w:rFonts w:ascii="Times" w:eastAsia="Times New Roman" w:hAnsi="Times" w:cs="Times New Roman"/>
          <w:color w:val="000000"/>
        </w:rPr>
        <w:t>Maria Cristina Marques</w:t>
      </w:r>
      <w:r w:rsidR="0018246B">
        <w:rPr>
          <w:rStyle w:val="Refdenotaderodap"/>
          <w:rFonts w:ascii="Times" w:eastAsia="Times New Roman" w:hAnsi="Times" w:cs="Times New Roman"/>
          <w:color w:val="000000"/>
        </w:rPr>
        <w:footnoteReference w:id="1"/>
      </w:r>
    </w:p>
    <w:p w:rsidR="003D0312" w:rsidRPr="003D5C0B" w:rsidRDefault="003D0312" w:rsidP="003D0312">
      <w:pPr>
        <w:ind w:left="2268"/>
        <w:jc w:val="right"/>
        <w:rPr>
          <w:rFonts w:ascii="Times" w:eastAsia="Times New Roman" w:hAnsi="Times" w:cs="Times New Roman"/>
          <w:color w:val="000000"/>
        </w:rPr>
      </w:pPr>
      <w:r w:rsidRPr="003D5C0B">
        <w:rPr>
          <w:rFonts w:ascii="Times" w:eastAsia="Times New Roman" w:hAnsi="Times" w:cs="Times New Roman"/>
          <w:color w:val="000000"/>
        </w:rPr>
        <w:t>Pesquisadora Independente</w:t>
      </w:r>
    </w:p>
    <w:p w:rsidR="003D0312" w:rsidRPr="003D5C0B" w:rsidRDefault="003D0312" w:rsidP="003D0312">
      <w:pPr>
        <w:rPr>
          <w:rFonts w:ascii="Times" w:eastAsia="Times New Roman" w:hAnsi="Times" w:cs="Times New Roman"/>
        </w:rPr>
      </w:pPr>
    </w:p>
    <w:p w:rsidR="003D0312" w:rsidRPr="00761222" w:rsidRDefault="003D0312" w:rsidP="003D0312">
      <w:pPr>
        <w:spacing w:line="360" w:lineRule="auto"/>
        <w:ind w:firstLine="708"/>
        <w:jc w:val="both"/>
        <w:rPr>
          <w:rFonts w:ascii="Times" w:eastAsia="Times New Roman" w:hAnsi="Times" w:cs="Times New Roman"/>
          <w:color w:val="000000"/>
        </w:rPr>
      </w:pPr>
      <w:r w:rsidRPr="00761222">
        <w:rPr>
          <w:rFonts w:ascii="Times" w:eastAsia="Times New Roman" w:hAnsi="Times" w:cs="Arial"/>
          <w:color w:val="0D0D0D"/>
          <w:shd w:val="clear" w:color="auto" w:fill="FFFFFF"/>
        </w:rPr>
        <w:t>Este trabalho,</w:t>
      </w:r>
      <w:r>
        <w:rPr>
          <w:rFonts w:ascii="Times" w:eastAsia="Times New Roman" w:hAnsi="Times" w:cs="Arial"/>
          <w:color w:val="0D0D0D"/>
          <w:shd w:val="clear" w:color="auto" w:fill="FFFFFF"/>
        </w:rPr>
        <w:t xml:space="preserve"> </w:t>
      </w:r>
      <w:r w:rsidRPr="00761222">
        <w:rPr>
          <w:rFonts w:ascii="Times" w:eastAsia="Times New Roman" w:hAnsi="Times" w:cs="Arial"/>
          <w:color w:val="0D0D0D"/>
          <w:shd w:val="clear" w:color="auto" w:fill="FFFFFF"/>
        </w:rPr>
        <w:t>fruto de uma pesquisa</w:t>
      </w:r>
      <w:r w:rsidR="00D54596">
        <w:rPr>
          <w:rFonts w:ascii="Times" w:eastAsia="Times New Roman" w:hAnsi="Times" w:cs="Arial"/>
          <w:color w:val="0D0D0D"/>
          <w:shd w:val="clear" w:color="auto" w:fill="FFFFFF"/>
        </w:rPr>
        <w:t xml:space="preserve"> de doutorado</w:t>
      </w:r>
      <w:r w:rsidRPr="00761222">
        <w:rPr>
          <w:rFonts w:ascii="Times" w:eastAsia="Times New Roman" w:hAnsi="Times" w:cs="Arial"/>
          <w:color w:val="0D0D0D"/>
          <w:shd w:val="clear" w:color="auto" w:fill="FFFFFF"/>
        </w:rPr>
        <w:t xml:space="preserve"> realizada entre os anos de 2019 e 2023, se aprofunda na análise das experiências das crianças da etnia </w:t>
      </w:r>
      <w:proofErr w:type="spellStart"/>
      <w:r w:rsidRPr="00761222">
        <w:rPr>
          <w:rFonts w:ascii="Times" w:eastAsia="Times New Roman" w:hAnsi="Times" w:cs="Arial"/>
          <w:color w:val="0D0D0D"/>
          <w:shd w:val="clear" w:color="auto" w:fill="FFFFFF"/>
        </w:rPr>
        <w:t>Calon</w:t>
      </w:r>
      <w:proofErr w:type="spellEnd"/>
      <w:r>
        <w:rPr>
          <w:rStyle w:val="Refdenotaderodap"/>
          <w:rFonts w:ascii="Times" w:eastAsia="Times New Roman" w:hAnsi="Times" w:cs="Arial"/>
          <w:color w:val="0D0D0D"/>
          <w:shd w:val="clear" w:color="auto" w:fill="FFFFFF"/>
        </w:rPr>
        <w:footnoteReference w:id="2"/>
      </w:r>
      <w:r w:rsidRPr="00761222">
        <w:rPr>
          <w:rFonts w:ascii="Times" w:eastAsia="Times New Roman" w:hAnsi="Times" w:cs="Arial"/>
          <w:color w:val="0D0D0D"/>
          <w:shd w:val="clear" w:color="auto" w:fill="FFFFFF"/>
        </w:rPr>
        <w:t xml:space="preserve"> </w:t>
      </w:r>
      <w:r w:rsidR="00D54596">
        <w:rPr>
          <w:rFonts w:ascii="Times" w:eastAsia="Times New Roman" w:hAnsi="Times" w:cs="Arial"/>
          <w:color w:val="0D0D0D"/>
          <w:shd w:val="clear" w:color="auto" w:fill="FFFFFF"/>
        </w:rPr>
        <w:t xml:space="preserve">no </w:t>
      </w:r>
      <w:proofErr w:type="spellStart"/>
      <w:r w:rsidR="00D54596">
        <w:rPr>
          <w:rFonts w:ascii="Times" w:eastAsia="Times New Roman" w:hAnsi="Times" w:cs="Arial"/>
          <w:color w:val="0D0D0D"/>
          <w:shd w:val="clear" w:color="auto" w:fill="FFFFFF"/>
        </w:rPr>
        <w:t>municiípio</w:t>
      </w:r>
      <w:proofErr w:type="spellEnd"/>
      <w:r w:rsidR="00D54596">
        <w:rPr>
          <w:rFonts w:ascii="Times" w:eastAsia="Times New Roman" w:hAnsi="Times" w:cs="Arial"/>
          <w:color w:val="0D0D0D"/>
          <w:shd w:val="clear" w:color="auto" w:fill="FFFFFF"/>
        </w:rPr>
        <w:t xml:space="preserve"> d</w:t>
      </w:r>
      <w:r w:rsidRPr="00761222">
        <w:rPr>
          <w:rFonts w:ascii="Times" w:eastAsia="Times New Roman" w:hAnsi="Times" w:cs="Arial"/>
          <w:color w:val="0D0D0D"/>
          <w:shd w:val="clear" w:color="auto" w:fill="FFFFFF"/>
        </w:rPr>
        <w:t xml:space="preserve">e </w:t>
      </w:r>
      <w:proofErr w:type="spellStart"/>
      <w:r w:rsidRPr="00761222">
        <w:rPr>
          <w:rFonts w:ascii="Times" w:eastAsia="Times New Roman" w:hAnsi="Times" w:cs="Arial"/>
          <w:color w:val="0D0D0D"/>
          <w:shd w:val="clear" w:color="auto" w:fill="FFFFFF"/>
        </w:rPr>
        <w:t>Quissamã</w:t>
      </w:r>
      <w:proofErr w:type="spellEnd"/>
      <w:r w:rsidRPr="00761222">
        <w:rPr>
          <w:rFonts w:ascii="Times" w:eastAsia="Times New Roman" w:hAnsi="Times" w:cs="Arial"/>
          <w:color w:val="0D0D0D"/>
          <w:shd w:val="clear" w:color="auto" w:fill="FFFFFF"/>
        </w:rPr>
        <w:t>, Estado do Rio de Janeiro, durante o auge da pandemia de COVID-19. </w:t>
      </w:r>
    </w:p>
    <w:p w:rsidR="003D0312" w:rsidRDefault="003D0312" w:rsidP="003D0312">
      <w:pPr>
        <w:spacing w:line="360" w:lineRule="auto"/>
        <w:ind w:firstLine="708"/>
        <w:jc w:val="both"/>
        <w:rPr>
          <w:rFonts w:ascii="Times" w:eastAsia="Times New Roman" w:hAnsi="Times" w:cs="Arial"/>
          <w:color w:val="0D0D0D"/>
          <w:shd w:val="clear" w:color="auto" w:fill="FFFFFF"/>
        </w:rPr>
      </w:pPr>
      <w:r w:rsidRPr="00761222">
        <w:rPr>
          <w:rFonts w:ascii="Times" w:eastAsia="Times New Roman" w:hAnsi="Times" w:cs="Arial"/>
          <w:color w:val="0D0D0D"/>
          <w:shd w:val="clear" w:color="auto" w:fill="FFFFFF"/>
        </w:rPr>
        <w:t xml:space="preserve">A pandemia de COVID-19 trouxe consigo uma série de desafios únicos que impactaram diversos setores da sociedade. As medidas de distanciamento social, enquanto necessárias para conter a disseminação do vírus, resultaram em uma abrupta transição para o ensino remoto, afetando significativamente estudantes, educadores e sistemas de ensino em todo o mundo. Essa mudança foi particularmente desafiadora para comunidades marginalizadas, como as crianças ciganas, cujas necessidades específicas muitas vezes não são adequadamente atendidas pelas políticas educacionais convencionais. </w:t>
      </w:r>
    </w:p>
    <w:p w:rsidR="003D0312" w:rsidRPr="00761222" w:rsidRDefault="003D0312" w:rsidP="003D0312">
      <w:pPr>
        <w:spacing w:line="360" w:lineRule="auto"/>
        <w:ind w:firstLine="708"/>
        <w:jc w:val="both"/>
        <w:rPr>
          <w:rFonts w:ascii="Times" w:eastAsia="Times New Roman" w:hAnsi="Times" w:cs="Times New Roman"/>
          <w:color w:val="000000"/>
        </w:rPr>
      </w:pPr>
      <w:r w:rsidRPr="00761222">
        <w:rPr>
          <w:rFonts w:ascii="Times" w:eastAsia="Times New Roman" w:hAnsi="Times" w:cs="Arial"/>
          <w:color w:val="0D0D0D"/>
          <w:shd w:val="clear" w:color="auto" w:fill="FFFFFF"/>
        </w:rPr>
        <w:t xml:space="preserve">Neste contexto, o </w:t>
      </w:r>
      <w:r>
        <w:rPr>
          <w:rFonts w:ascii="Times" w:eastAsia="Times New Roman" w:hAnsi="Times" w:cs="Arial"/>
          <w:color w:val="0D0D0D"/>
          <w:shd w:val="clear" w:color="auto" w:fill="FFFFFF"/>
        </w:rPr>
        <w:t>estudo de</w:t>
      </w:r>
      <w:r w:rsidRPr="00761222">
        <w:rPr>
          <w:rFonts w:ascii="Times" w:eastAsia="Times New Roman" w:hAnsi="Times" w:cs="Arial"/>
          <w:color w:val="0D0D0D"/>
          <w:shd w:val="clear" w:color="auto" w:fill="FFFFFF"/>
        </w:rPr>
        <w:t xml:space="preserve"> Melo e </w:t>
      </w:r>
      <w:r>
        <w:rPr>
          <w:rFonts w:ascii="Times" w:eastAsia="Times New Roman" w:hAnsi="Times" w:cs="Arial"/>
          <w:color w:val="0D0D0D"/>
          <w:shd w:val="clear" w:color="auto" w:fill="FFFFFF"/>
        </w:rPr>
        <w:t>Brito</w:t>
      </w:r>
      <w:r w:rsidRPr="00761222">
        <w:rPr>
          <w:rFonts w:ascii="Times" w:eastAsia="Times New Roman" w:hAnsi="Times" w:cs="Arial"/>
          <w:color w:val="0D0D0D"/>
          <w:shd w:val="clear" w:color="auto" w:fill="FFFFFF"/>
        </w:rPr>
        <w:t xml:space="preserve"> (2022) ganha relevância ao analisar as adaptações necessárias no ensino, fornecendo um quadro comparativo que pode ser crucial para entender como essas comunidades enfrentaram os obstáculos impostos pela pandemia e quais soluções podem ser aplicadas para minimizar seu impacto. </w:t>
      </w:r>
    </w:p>
    <w:p w:rsidR="003D0312" w:rsidRPr="00761222" w:rsidRDefault="003D0312" w:rsidP="003D0312">
      <w:pPr>
        <w:spacing w:line="360" w:lineRule="auto"/>
        <w:ind w:firstLine="708"/>
        <w:jc w:val="both"/>
        <w:rPr>
          <w:rFonts w:ascii="Times" w:eastAsia="Times New Roman" w:hAnsi="Times" w:cs="Times New Roman"/>
          <w:color w:val="000000"/>
        </w:rPr>
      </w:pPr>
      <w:r w:rsidRPr="00761222">
        <w:rPr>
          <w:rFonts w:ascii="Times" w:eastAsia="Times New Roman" w:hAnsi="Times" w:cs="Arial"/>
          <w:color w:val="0D0D0D"/>
          <w:shd w:val="clear" w:color="auto" w:fill="FFFFFF"/>
        </w:rPr>
        <w:t xml:space="preserve">A pesquisa conduzida por </w:t>
      </w:r>
      <w:proofErr w:type="spellStart"/>
      <w:r w:rsidRPr="00761222">
        <w:rPr>
          <w:rFonts w:ascii="Times" w:eastAsia="Times New Roman" w:hAnsi="Times" w:cs="Arial"/>
          <w:color w:val="0D0D0D"/>
          <w:shd w:val="clear" w:color="auto" w:fill="FFFFFF"/>
        </w:rPr>
        <w:t>Busquets</w:t>
      </w:r>
      <w:proofErr w:type="spellEnd"/>
      <w:r w:rsidRPr="00761222">
        <w:rPr>
          <w:rFonts w:ascii="Times" w:eastAsia="Times New Roman" w:hAnsi="Times" w:cs="Arial"/>
          <w:color w:val="0D0D0D"/>
          <w:shd w:val="clear" w:color="auto" w:fill="FFFFFF"/>
        </w:rPr>
        <w:t xml:space="preserve"> e colaboradores</w:t>
      </w:r>
      <w:r>
        <w:rPr>
          <w:rFonts w:ascii="Times" w:eastAsia="Times New Roman" w:hAnsi="Times" w:cs="Arial"/>
          <w:color w:val="0D0D0D"/>
          <w:shd w:val="clear" w:color="auto" w:fill="FFFFFF"/>
        </w:rPr>
        <w:t xml:space="preserve"> (</w:t>
      </w:r>
      <w:r w:rsidRPr="00761222">
        <w:rPr>
          <w:rFonts w:ascii="Times" w:eastAsia="Times New Roman" w:hAnsi="Times" w:cs="Arial"/>
          <w:color w:val="0D0D0D"/>
          <w:shd w:val="clear" w:color="auto" w:fill="FFFFFF"/>
        </w:rPr>
        <w:t>2022</w:t>
      </w:r>
      <w:r>
        <w:rPr>
          <w:rFonts w:ascii="Times" w:eastAsia="Times New Roman" w:hAnsi="Times" w:cs="Arial"/>
          <w:color w:val="0D0D0D"/>
          <w:shd w:val="clear" w:color="auto" w:fill="FFFFFF"/>
        </w:rPr>
        <w:t>)</w:t>
      </w:r>
      <w:r w:rsidRPr="00761222">
        <w:rPr>
          <w:rFonts w:ascii="Times" w:eastAsia="Times New Roman" w:hAnsi="Times" w:cs="Arial"/>
          <w:color w:val="0D0D0D"/>
          <w:shd w:val="clear" w:color="auto" w:fill="FFFFFF"/>
        </w:rPr>
        <w:t xml:space="preserve"> fornece uma análise valiosa das adaptações necessárias nas escolas do Tocantins para enfrentar as exigências do ensino remoto impostas pela pandemia. </w:t>
      </w:r>
      <w:r>
        <w:rPr>
          <w:rFonts w:ascii="Times" w:eastAsia="Times New Roman" w:hAnsi="Times" w:cs="Arial"/>
          <w:color w:val="0D0D0D"/>
          <w:shd w:val="clear" w:color="auto" w:fill="FFFFFF"/>
        </w:rPr>
        <w:t xml:space="preserve">Segundo os autores, as instituições </w:t>
      </w:r>
      <w:r w:rsidRPr="00761222">
        <w:rPr>
          <w:rFonts w:ascii="Times" w:eastAsia="Times New Roman" w:hAnsi="Times" w:cs="Arial"/>
          <w:color w:val="0D0D0D"/>
          <w:shd w:val="clear" w:color="auto" w:fill="FFFFFF"/>
        </w:rPr>
        <w:t xml:space="preserve">revisaram </w:t>
      </w:r>
      <w:r w:rsidRPr="00761222">
        <w:rPr>
          <w:rFonts w:ascii="Times" w:eastAsia="Times New Roman" w:hAnsi="Times" w:cs="Arial"/>
          <w:color w:val="0D0D0D"/>
          <w:shd w:val="clear" w:color="auto" w:fill="FFFFFF"/>
        </w:rPr>
        <w:lastRenderedPageBreak/>
        <w:t xml:space="preserve">metodologias pedagógicas para integrar eficazmente as tecnologias digitais no processo educativo, transformando salas de aula físicas em plataformas digitais. </w:t>
      </w:r>
    </w:p>
    <w:p w:rsidR="003D0312" w:rsidRDefault="00D54596" w:rsidP="003D0312">
      <w:pPr>
        <w:spacing w:line="360" w:lineRule="auto"/>
        <w:ind w:firstLine="708"/>
        <w:jc w:val="both"/>
        <w:rPr>
          <w:rFonts w:ascii="Times" w:eastAsia="Times New Roman" w:hAnsi="Times" w:cs="Arial"/>
          <w:color w:val="0D0D0D"/>
          <w:shd w:val="clear" w:color="auto" w:fill="FFFFFF"/>
        </w:rPr>
      </w:pPr>
      <w:r>
        <w:rPr>
          <w:rFonts w:ascii="Times" w:eastAsia="Times New Roman" w:hAnsi="Times" w:cs="Arial"/>
          <w:color w:val="0D0D0D"/>
          <w:shd w:val="clear" w:color="auto" w:fill="FFFFFF"/>
        </w:rPr>
        <w:t xml:space="preserve">Bruno Eduardo (2016) já havia sinalizado, em sua pesquisa, os </w:t>
      </w:r>
      <w:r w:rsidR="003D0312" w:rsidRPr="00761222">
        <w:rPr>
          <w:rFonts w:ascii="Times" w:eastAsia="Times New Roman" w:hAnsi="Times" w:cs="Arial"/>
          <w:color w:val="0D0D0D"/>
          <w:shd w:val="clear" w:color="auto" w:fill="FFFFFF"/>
        </w:rPr>
        <w:t>desafios sem precedentes para o ensino e a socialização das crianças</w:t>
      </w:r>
      <w:r>
        <w:rPr>
          <w:rFonts w:ascii="Times" w:eastAsia="Times New Roman" w:hAnsi="Times" w:cs="Arial"/>
          <w:color w:val="0D0D0D"/>
          <w:shd w:val="clear" w:color="auto" w:fill="FFFFFF"/>
        </w:rPr>
        <w:t xml:space="preserve"> </w:t>
      </w:r>
      <w:proofErr w:type="spellStart"/>
      <w:r>
        <w:rPr>
          <w:rFonts w:ascii="Times" w:eastAsia="Times New Roman" w:hAnsi="Times" w:cs="Arial"/>
          <w:color w:val="0D0D0D"/>
          <w:shd w:val="clear" w:color="auto" w:fill="FFFFFF"/>
        </w:rPr>
        <w:t>Calon</w:t>
      </w:r>
      <w:proofErr w:type="spellEnd"/>
      <w:r>
        <w:rPr>
          <w:rFonts w:ascii="Times" w:eastAsia="Times New Roman" w:hAnsi="Times" w:cs="Arial"/>
          <w:color w:val="0D0D0D"/>
          <w:shd w:val="clear" w:color="auto" w:fill="FFFFFF"/>
        </w:rPr>
        <w:t xml:space="preserve">. Nesta lógica, o autor </w:t>
      </w:r>
      <w:r w:rsidR="003D0312" w:rsidRPr="00761222">
        <w:rPr>
          <w:rFonts w:ascii="Times" w:eastAsia="Times New Roman" w:hAnsi="Times" w:cs="Arial"/>
          <w:color w:val="0D0D0D"/>
          <w:shd w:val="clear" w:color="auto" w:fill="FFFFFF"/>
        </w:rPr>
        <w:t>abord</w:t>
      </w:r>
      <w:r>
        <w:rPr>
          <w:rFonts w:ascii="Times" w:eastAsia="Times New Roman" w:hAnsi="Times" w:cs="Arial"/>
          <w:color w:val="0D0D0D"/>
          <w:shd w:val="clear" w:color="auto" w:fill="FFFFFF"/>
        </w:rPr>
        <w:t>ou</w:t>
      </w:r>
      <w:r w:rsidR="003D0312" w:rsidRPr="00761222">
        <w:rPr>
          <w:rFonts w:ascii="Times" w:eastAsia="Times New Roman" w:hAnsi="Times" w:cs="Arial"/>
          <w:color w:val="0D0D0D"/>
          <w:shd w:val="clear" w:color="auto" w:fill="FFFFFF"/>
        </w:rPr>
        <w:t xml:space="preserve"> a falta de representação e inclusão dos ciganos nos currículos escolares brasileiros, uma questão que resso</w:t>
      </w:r>
      <w:r>
        <w:rPr>
          <w:rFonts w:ascii="Times" w:eastAsia="Times New Roman" w:hAnsi="Times" w:cs="Arial"/>
          <w:color w:val="0D0D0D"/>
          <w:shd w:val="clear" w:color="auto" w:fill="FFFFFF"/>
        </w:rPr>
        <w:t>ou</w:t>
      </w:r>
      <w:r w:rsidR="003D0312" w:rsidRPr="00761222">
        <w:rPr>
          <w:rFonts w:ascii="Times" w:eastAsia="Times New Roman" w:hAnsi="Times" w:cs="Arial"/>
          <w:color w:val="0D0D0D"/>
          <w:shd w:val="clear" w:color="auto" w:fill="FFFFFF"/>
        </w:rPr>
        <w:t xml:space="preserve"> profundamente no contexto das dificuldades enfrentadas pelas crianças durante os períodos de ensino remoto impostos pela pandemia. </w:t>
      </w:r>
    </w:p>
    <w:p w:rsidR="003D0312" w:rsidRPr="00487BCF" w:rsidRDefault="003D0312" w:rsidP="003D0312">
      <w:pPr>
        <w:spacing w:line="360" w:lineRule="auto"/>
        <w:ind w:firstLine="708"/>
        <w:jc w:val="both"/>
        <w:rPr>
          <w:rFonts w:ascii="Times" w:eastAsia="Times New Roman" w:hAnsi="Times" w:cs="Arial"/>
          <w:color w:val="0D0D0D"/>
          <w:shd w:val="clear" w:color="auto" w:fill="FFFFFF"/>
        </w:rPr>
      </w:pPr>
      <w:r w:rsidRPr="00761222">
        <w:rPr>
          <w:rFonts w:ascii="Times" w:eastAsia="Times New Roman" w:hAnsi="Times" w:cs="Arial"/>
          <w:color w:val="0D0D0D"/>
          <w:shd w:val="clear" w:color="auto" w:fill="FFFFFF"/>
        </w:rPr>
        <w:t xml:space="preserve">Para elucidar a complexidade da cultura cigana, é imprescindível reconhecer sua pluralidade. A sociedade cigana não é monolítica; ela se ramifica em redes de parentesco e se dispersa globalmente. As generalizações são impraticáveis, </w:t>
      </w:r>
      <w:r>
        <w:rPr>
          <w:rFonts w:ascii="Times" w:hAnsi="Times" w:cs="Arial"/>
          <w:color w:val="0D0D0D"/>
          <w:shd w:val="clear" w:color="auto" w:fill="FFFFFF"/>
        </w:rPr>
        <w:t xml:space="preserve">de acordo com </w:t>
      </w:r>
      <w:proofErr w:type="spellStart"/>
      <w:r>
        <w:rPr>
          <w:rFonts w:ascii="Times" w:hAnsi="Times" w:cs="Arial"/>
          <w:color w:val="0D0D0D"/>
          <w:shd w:val="clear" w:color="auto" w:fill="FFFFFF"/>
        </w:rPr>
        <w:t>Moonen</w:t>
      </w:r>
      <w:proofErr w:type="spellEnd"/>
      <w:r>
        <w:rPr>
          <w:rFonts w:ascii="Times" w:hAnsi="Times" w:cs="Arial"/>
          <w:color w:val="0D0D0D"/>
          <w:shd w:val="clear" w:color="auto" w:fill="FFFFFF"/>
        </w:rPr>
        <w:t xml:space="preserve"> (2011), </w:t>
      </w:r>
      <w:r w:rsidRPr="00761222">
        <w:rPr>
          <w:rFonts w:ascii="Times" w:eastAsia="Times New Roman" w:hAnsi="Times" w:cs="Arial"/>
          <w:color w:val="0D0D0D"/>
          <w:shd w:val="clear" w:color="auto" w:fill="FFFFFF"/>
        </w:rPr>
        <w:t xml:space="preserve">visto que a diversidade cigana abrange múltiplas etnias, dentre as quais se destacam os </w:t>
      </w:r>
      <w:r w:rsidRPr="00541F3A">
        <w:rPr>
          <w:rFonts w:ascii="Times" w:hAnsi="Times"/>
        </w:rPr>
        <w:t xml:space="preserve">Rom, ou Roma, que falam a </w:t>
      </w:r>
      <w:proofErr w:type="spellStart"/>
      <w:r w:rsidRPr="00541F3A">
        <w:rPr>
          <w:rFonts w:ascii="Times" w:hAnsi="Times"/>
        </w:rPr>
        <w:t>língua</w:t>
      </w:r>
      <w:proofErr w:type="spellEnd"/>
      <w:r w:rsidRPr="00541F3A">
        <w:rPr>
          <w:rFonts w:ascii="Times" w:hAnsi="Times"/>
        </w:rPr>
        <w:t xml:space="preserve"> romani</w:t>
      </w:r>
      <w:r>
        <w:rPr>
          <w:rFonts w:ascii="Times" w:hAnsi="Times"/>
        </w:rPr>
        <w:t>,</w:t>
      </w:r>
      <w:r w:rsidRPr="00541F3A">
        <w:rPr>
          <w:rFonts w:ascii="Times" w:hAnsi="Times"/>
        </w:rPr>
        <w:t xml:space="preserve"> </w:t>
      </w:r>
      <w:r>
        <w:rPr>
          <w:rFonts w:ascii="Times" w:hAnsi="Times"/>
        </w:rPr>
        <w:t>de origem</w:t>
      </w:r>
      <w:r w:rsidRPr="00541F3A">
        <w:rPr>
          <w:rFonts w:ascii="Times" w:hAnsi="Times"/>
        </w:rPr>
        <w:t xml:space="preserve"> </w:t>
      </w:r>
      <w:proofErr w:type="spellStart"/>
      <w:r w:rsidRPr="00541F3A">
        <w:rPr>
          <w:rFonts w:ascii="Times" w:hAnsi="Times"/>
        </w:rPr>
        <w:t>balca</w:t>
      </w:r>
      <w:r w:rsidRPr="00541F3A">
        <w:rPr>
          <w:rFonts w:ascii="Times" w:hAnsi="Times" w:cs="Arial"/>
        </w:rPr>
        <w:t>̂</w:t>
      </w:r>
      <w:r w:rsidRPr="00541F3A">
        <w:rPr>
          <w:rFonts w:ascii="Times" w:hAnsi="Times"/>
        </w:rPr>
        <w:t>nic</w:t>
      </w:r>
      <w:r>
        <w:rPr>
          <w:rFonts w:ascii="Times" w:hAnsi="Times"/>
        </w:rPr>
        <w:t>a</w:t>
      </w:r>
      <w:proofErr w:type="spellEnd"/>
      <w:r w:rsidRPr="00541F3A">
        <w:rPr>
          <w:rFonts w:ascii="Times" w:hAnsi="Times"/>
        </w:rPr>
        <w:t xml:space="preserve">. Os </w:t>
      </w:r>
      <w:proofErr w:type="spellStart"/>
      <w:r w:rsidRPr="00541F3A">
        <w:rPr>
          <w:rFonts w:ascii="Times" w:hAnsi="Times"/>
        </w:rPr>
        <w:t>Sinti</w:t>
      </w:r>
      <w:proofErr w:type="spellEnd"/>
      <w:r w:rsidRPr="00541F3A">
        <w:rPr>
          <w:rFonts w:ascii="Times" w:hAnsi="Times"/>
        </w:rPr>
        <w:t xml:space="preserve">, mais encontrados na Alemanha, </w:t>
      </w:r>
      <w:proofErr w:type="spellStart"/>
      <w:r w:rsidRPr="00541F3A">
        <w:rPr>
          <w:rFonts w:ascii="Times" w:hAnsi="Times"/>
        </w:rPr>
        <w:t>Itália</w:t>
      </w:r>
      <w:proofErr w:type="spellEnd"/>
      <w:r w:rsidRPr="00541F3A">
        <w:rPr>
          <w:rFonts w:ascii="Times" w:hAnsi="Times"/>
        </w:rPr>
        <w:t xml:space="preserve"> e </w:t>
      </w:r>
      <w:proofErr w:type="spellStart"/>
      <w:r w:rsidRPr="00541F3A">
        <w:rPr>
          <w:rFonts w:ascii="Times" w:hAnsi="Times"/>
        </w:rPr>
        <w:t>Franc</w:t>
      </w:r>
      <w:r w:rsidRPr="00541F3A">
        <w:rPr>
          <w:rFonts w:ascii="Times" w:hAnsi="Times" w:cs="Arial"/>
        </w:rPr>
        <w:t>̧</w:t>
      </w:r>
      <w:r w:rsidRPr="00541F3A">
        <w:rPr>
          <w:rFonts w:ascii="Times" w:hAnsi="Times"/>
        </w:rPr>
        <w:t>a</w:t>
      </w:r>
      <w:proofErr w:type="spellEnd"/>
      <w:r w:rsidRPr="00541F3A">
        <w:rPr>
          <w:rFonts w:ascii="Times" w:hAnsi="Times"/>
        </w:rPr>
        <w:t xml:space="preserve">. Os </w:t>
      </w:r>
      <w:proofErr w:type="spellStart"/>
      <w:r w:rsidRPr="00541F3A">
        <w:rPr>
          <w:rFonts w:ascii="Times" w:hAnsi="Times"/>
        </w:rPr>
        <w:t>Calon</w:t>
      </w:r>
      <w:proofErr w:type="spellEnd"/>
      <w:r w:rsidRPr="00541F3A">
        <w:rPr>
          <w:rFonts w:ascii="Times" w:hAnsi="Times"/>
        </w:rPr>
        <w:t xml:space="preserve"> ou </w:t>
      </w:r>
      <w:proofErr w:type="spellStart"/>
      <w:r w:rsidRPr="00541F3A">
        <w:rPr>
          <w:rFonts w:ascii="Times" w:hAnsi="Times"/>
        </w:rPr>
        <w:t>Kale</w:t>
      </w:r>
      <w:proofErr w:type="spellEnd"/>
      <w:r w:rsidRPr="00541F3A">
        <w:rPr>
          <w:rFonts w:ascii="Times" w:hAnsi="Times"/>
        </w:rPr>
        <w:t xml:space="preserve">́, que falam a </w:t>
      </w:r>
      <w:proofErr w:type="spellStart"/>
      <w:r w:rsidRPr="00541F3A">
        <w:rPr>
          <w:rFonts w:ascii="Times" w:hAnsi="Times"/>
        </w:rPr>
        <w:t>língua</w:t>
      </w:r>
      <w:proofErr w:type="spellEnd"/>
      <w:r w:rsidRPr="00541F3A">
        <w:rPr>
          <w:rFonts w:ascii="Times" w:hAnsi="Times"/>
        </w:rPr>
        <w:t xml:space="preserve"> caló</w:t>
      </w:r>
      <w:r>
        <w:rPr>
          <w:rStyle w:val="Refdenotaderodap"/>
          <w:rFonts w:ascii="Times" w:hAnsi="Times"/>
        </w:rPr>
        <w:footnoteReference w:id="3"/>
      </w:r>
      <w:r w:rsidRPr="00541F3A">
        <w:rPr>
          <w:rFonts w:ascii="Times" w:hAnsi="Times"/>
        </w:rPr>
        <w:t xml:space="preserve">, os </w:t>
      </w:r>
      <w:r w:rsidRPr="00541F3A">
        <w:rPr>
          <w:rFonts w:ascii="Times" w:hAnsi="Times" w:cs="Arial Narrow"/>
        </w:rPr>
        <w:t>“</w:t>
      </w:r>
      <w:r w:rsidRPr="00541F3A">
        <w:rPr>
          <w:rFonts w:ascii="Times" w:hAnsi="Times"/>
        </w:rPr>
        <w:t xml:space="preserve">ciganos </w:t>
      </w:r>
      <w:proofErr w:type="spellStart"/>
      <w:r w:rsidRPr="00541F3A">
        <w:rPr>
          <w:rFonts w:ascii="Times" w:hAnsi="Times"/>
        </w:rPr>
        <w:t>ibéricos</w:t>
      </w:r>
      <w:proofErr w:type="spellEnd"/>
      <w:r w:rsidRPr="00541F3A">
        <w:rPr>
          <w:rFonts w:ascii="Times" w:hAnsi="Times"/>
        </w:rPr>
        <w:t>”, que vivem principalmente em Portugal</w:t>
      </w:r>
      <w:r w:rsidR="00D54596">
        <w:rPr>
          <w:rFonts w:ascii="Times" w:hAnsi="Times"/>
        </w:rPr>
        <w:t xml:space="preserve">, no Brasil </w:t>
      </w:r>
      <w:r w:rsidRPr="00541F3A">
        <w:rPr>
          <w:rFonts w:ascii="Times" w:hAnsi="Times"/>
        </w:rPr>
        <w:t xml:space="preserve">e na Espanha. </w:t>
      </w:r>
    </w:p>
    <w:p w:rsidR="003D0312" w:rsidRPr="00761222" w:rsidRDefault="003D0312" w:rsidP="003D0312">
      <w:pPr>
        <w:spacing w:line="360" w:lineRule="auto"/>
        <w:ind w:firstLine="708"/>
        <w:jc w:val="both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Arial"/>
          <w:color w:val="0D0D0D"/>
          <w:shd w:val="clear" w:color="auto" w:fill="FFFFFF"/>
        </w:rPr>
        <w:t xml:space="preserve">Partindo da perspectiva infantil, </w:t>
      </w:r>
      <w:r w:rsidRPr="00761222">
        <w:rPr>
          <w:rFonts w:ascii="Times" w:eastAsia="Times New Roman" w:hAnsi="Times" w:cs="Arial"/>
          <w:color w:val="0D0D0D"/>
          <w:shd w:val="clear" w:color="auto" w:fill="FFFFFF"/>
        </w:rPr>
        <w:t xml:space="preserve">Friedman (2020) aborda a importância fundamental das memórias da infância na formação da identidade adulta, destacando como </w:t>
      </w:r>
      <w:r w:rsidR="00D54596">
        <w:rPr>
          <w:rFonts w:ascii="Times" w:eastAsia="Times New Roman" w:hAnsi="Times" w:cs="Arial"/>
          <w:color w:val="0D0D0D"/>
          <w:shd w:val="clear" w:color="auto" w:fill="FFFFFF"/>
        </w:rPr>
        <w:t>cert</w:t>
      </w:r>
      <w:r w:rsidRPr="00761222">
        <w:rPr>
          <w:rFonts w:ascii="Times" w:eastAsia="Times New Roman" w:hAnsi="Times" w:cs="Arial"/>
          <w:color w:val="0D0D0D"/>
          <w:shd w:val="clear" w:color="auto" w:fill="FFFFFF"/>
        </w:rPr>
        <w:t>as lembranças persistem em influenciar e moldar o indivíduo ao longo de sua vida. A autora ressalta que as crianças não são meros observadores, mas atores sociais ativos que participam de grupos com linguagens e culturas distintas. Friedman argumenta que, apesar da importância d</w:t>
      </w:r>
      <w:r w:rsidR="00D54596">
        <w:rPr>
          <w:rFonts w:ascii="Times" w:eastAsia="Times New Roman" w:hAnsi="Times" w:cs="Arial"/>
          <w:color w:val="0D0D0D"/>
          <w:shd w:val="clear" w:color="auto" w:fill="FFFFFF"/>
        </w:rPr>
        <w:t>e</w:t>
      </w:r>
      <w:r w:rsidRPr="00761222">
        <w:rPr>
          <w:rFonts w:ascii="Times" w:eastAsia="Times New Roman" w:hAnsi="Times" w:cs="Arial"/>
          <w:color w:val="0D0D0D"/>
          <w:shd w:val="clear" w:color="auto" w:fill="FFFFFF"/>
        </w:rPr>
        <w:t xml:space="preserve"> políticas públicas, é essencial escutar as crianças e proporcionar-lhes uma participação ativa na sociedade, visto que tais práticas constituem direitos fundamentais que ainda estão sendo conquistados.</w:t>
      </w:r>
    </w:p>
    <w:p w:rsidR="003D0312" w:rsidRPr="00761222" w:rsidRDefault="00D54596" w:rsidP="003D0312">
      <w:pPr>
        <w:spacing w:line="360" w:lineRule="auto"/>
        <w:ind w:firstLine="708"/>
        <w:jc w:val="both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Arial"/>
          <w:color w:val="0D0D0D"/>
          <w:shd w:val="clear" w:color="auto" w:fill="FFFFFF"/>
        </w:rPr>
        <w:t xml:space="preserve">É possível constatar que o brincar envolve a criatividade de qualquer criança. </w:t>
      </w:r>
      <w:proofErr w:type="spellStart"/>
      <w:r w:rsidR="003D0312" w:rsidRPr="00761222">
        <w:rPr>
          <w:rFonts w:ascii="Times" w:eastAsia="Times New Roman" w:hAnsi="Times" w:cs="Arial"/>
          <w:color w:val="0D0D0D"/>
          <w:shd w:val="clear" w:color="auto" w:fill="FFFFFF"/>
        </w:rPr>
        <w:t>Winnicott</w:t>
      </w:r>
      <w:proofErr w:type="spellEnd"/>
      <w:r w:rsidR="003D0312">
        <w:rPr>
          <w:rFonts w:ascii="Times" w:eastAsia="Times New Roman" w:hAnsi="Times" w:cs="Arial"/>
          <w:color w:val="0D0D0D"/>
          <w:shd w:val="clear" w:color="auto" w:fill="FFFFFF"/>
        </w:rPr>
        <w:t xml:space="preserve"> (2019) </w:t>
      </w:r>
      <w:r w:rsidR="003D0312" w:rsidRPr="00761222">
        <w:rPr>
          <w:rFonts w:ascii="Times" w:eastAsia="Times New Roman" w:hAnsi="Times" w:cs="Arial"/>
          <w:color w:val="0D0D0D"/>
          <w:shd w:val="clear" w:color="auto" w:fill="FFFFFF"/>
        </w:rPr>
        <w:t xml:space="preserve">ressalta uma distinção essencial entre 'brincadeira' como um </w:t>
      </w:r>
      <w:r w:rsidR="003D0312" w:rsidRPr="00761222">
        <w:rPr>
          <w:rFonts w:ascii="Times" w:eastAsia="Times New Roman" w:hAnsi="Times" w:cs="Arial"/>
          <w:color w:val="0D0D0D"/>
          <w:shd w:val="clear" w:color="auto" w:fill="FFFFFF"/>
        </w:rPr>
        <w:lastRenderedPageBreak/>
        <w:t xml:space="preserve">substantivo, que evoca a ideia de uma atividade estática, e 'brincar', na forma de verbo substantivado, que denota ação e dinamismo, elucidando a vitalidade da presença e participação adulta durante o ato lúdico. </w:t>
      </w:r>
    </w:p>
    <w:p w:rsidR="003D0312" w:rsidRDefault="003D0312" w:rsidP="003D0312">
      <w:pPr>
        <w:spacing w:line="360" w:lineRule="auto"/>
        <w:ind w:firstLine="708"/>
        <w:jc w:val="both"/>
        <w:rPr>
          <w:rFonts w:ascii="Times" w:eastAsia="Times New Roman" w:hAnsi="Times" w:cs="Arial"/>
          <w:color w:val="0D0D0D"/>
          <w:shd w:val="clear" w:color="auto" w:fill="FFFFFF"/>
        </w:rPr>
      </w:pPr>
      <w:r w:rsidRPr="00761222">
        <w:rPr>
          <w:rFonts w:ascii="Times" w:eastAsia="Times New Roman" w:hAnsi="Times" w:cs="Arial"/>
          <w:color w:val="0D0D0D"/>
          <w:shd w:val="clear" w:color="auto" w:fill="FFFFFF"/>
        </w:rPr>
        <w:t xml:space="preserve">A pesquisa sobre a infância cigana, um campo </w:t>
      </w:r>
      <w:r>
        <w:rPr>
          <w:rFonts w:ascii="Times" w:eastAsia="Times New Roman" w:hAnsi="Times" w:cs="Arial"/>
          <w:color w:val="0D0D0D"/>
          <w:shd w:val="clear" w:color="auto" w:fill="FFFFFF"/>
        </w:rPr>
        <w:t>pouco explorado</w:t>
      </w:r>
      <w:r w:rsidRPr="00761222">
        <w:rPr>
          <w:rFonts w:ascii="Times" w:eastAsia="Times New Roman" w:hAnsi="Times" w:cs="Arial"/>
          <w:color w:val="0D0D0D"/>
          <w:shd w:val="clear" w:color="auto" w:fill="FFFFFF"/>
        </w:rPr>
        <w:t xml:space="preserve"> na academia, recebeu contribuições significativas de Monteiro (2019) e Marques (2023), cujos estudos proporcionaram insights profundos sobre as práticas culturais e educacionais com crianças desta comunidade. Monteiro focou-se nas crianças ciganas de Mamanguape, Paraíba, oferecendo uma análise detalhada de suas experiências cotidianas e educacionais. </w:t>
      </w:r>
    </w:p>
    <w:p w:rsidR="003D0312" w:rsidRDefault="003D0312" w:rsidP="003D0312">
      <w:pPr>
        <w:spacing w:line="360" w:lineRule="auto"/>
        <w:ind w:firstLine="708"/>
        <w:jc w:val="both"/>
        <w:rPr>
          <w:rFonts w:ascii="Times" w:eastAsia="Times New Roman" w:hAnsi="Times" w:cs="Arial"/>
          <w:color w:val="0D0D0D"/>
          <w:shd w:val="clear" w:color="auto" w:fill="FFFFFF"/>
        </w:rPr>
      </w:pPr>
      <w:r w:rsidRPr="00761222">
        <w:rPr>
          <w:rFonts w:ascii="Times" w:eastAsia="Times New Roman" w:hAnsi="Times" w:cs="Arial"/>
          <w:color w:val="0D0D0D"/>
          <w:shd w:val="clear" w:color="auto" w:fill="FFFFFF"/>
        </w:rPr>
        <w:t xml:space="preserve">Por outro lado, Marques (2023), avançou ainda mais nesse campo ao se tornar a primeira a explorar o brincar das crianças </w:t>
      </w:r>
      <w:proofErr w:type="spellStart"/>
      <w:r w:rsidRPr="00761222">
        <w:rPr>
          <w:rFonts w:ascii="Times" w:eastAsia="Times New Roman" w:hAnsi="Times" w:cs="Arial"/>
          <w:color w:val="0D0D0D"/>
          <w:shd w:val="clear" w:color="auto" w:fill="FFFFFF"/>
        </w:rPr>
        <w:t>Calon</w:t>
      </w:r>
      <w:proofErr w:type="spellEnd"/>
      <w:r w:rsidRPr="00761222">
        <w:rPr>
          <w:rFonts w:ascii="Times" w:eastAsia="Times New Roman" w:hAnsi="Times" w:cs="Arial"/>
          <w:color w:val="0D0D0D"/>
          <w:shd w:val="clear" w:color="auto" w:fill="FFFFFF"/>
        </w:rPr>
        <w:t>. A pesquisadora introduziu conceitos inovadores como “campo-brincante”, "</w:t>
      </w:r>
      <w:proofErr w:type="spellStart"/>
      <w:r w:rsidRPr="00761222">
        <w:rPr>
          <w:rFonts w:ascii="Times" w:eastAsia="Times New Roman" w:hAnsi="Times" w:cs="Arial"/>
          <w:color w:val="0D0D0D"/>
          <w:shd w:val="clear" w:color="auto" w:fill="FFFFFF"/>
        </w:rPr>
        <w:t>criante</w:t>
      </w:r>
      <w:proofErr w:type="spellEnd"/>
      <w:r w:rsidRPr="00761222">
        <w:rPr>
          <w:rFonts w:ascii="Times" w:eastAsia="Times New Roman" w:hAnsi="Times" w:cs="Arial"/>
          <w:color w:val="0D0D0D"/>
          <w:shd w:val="clear" w:color="auto" w:fill="FFFFFF"/>
        </w:rPr>
        <w:t>-brincante", e "</w:t>
      </w:r>
      <w:proofErr w:type="spellStart"/>
      <w:r w:rsidRPr="00761222">
        <w:rPr>
          <w:rFonts w:ascii="Times" w:eastAsia="Times New Roman" w:hAnsi="Times" w:cs="Arial"/>
          <w:color w:val="0D0D0D"/>
          <w:shd w:val="clear" w:color="auto" w:fill="FFFFFF"/>
        </w:rPr>
        <w:t>criante-narrante</w:t>
      </w:r>
      <w:proofErr w:type="spellEnd"/>
      <w:r w:rsidRPr="00761222">
        <w:rPr>
          <w:rFonts w:ascii="Times" w:eastAsia="Times New Roman" w:hAnsi="Times" w:cs="Arial"/>
          <w:color w:val="0D0D0D"/>
          <w:shd w:val="clear" w:color="auto" w:fill="FFFFFF"/>
        </w:rPr>
        <w:t xml:space="preserve">", derivados de uma observação meticulosa e de engajamento direto com as crianças. Esses conceitos refletem uma nova compreensão das práticas lúdicas como parte integral da produção da criança </w:t>
      </w:r>
      <w:proofErr w:type="spellStart"/>
      <w:r w:rsidRPr="00761222">
        <w:rPr>
          <w:rFonts w:ascii="Times" w:eastAsia="Times New Roman" w:hAnsi="Times" w:cs="Arial"/>
          <w:color w:val="0D0D0D"/>
          <w:shd w:val="clear" w:color="auto" w:fill="FFFFFF"/>
        </w:rPr>
        <w:t>Calon</w:t>
      </w:r>
      <w:proofErr w:type="spellEnd"/>
      <w:r w:rsidRPr="00761222">
        <w:rPr>
          <w:rFonts w:ascii="Times" w:eastAsia="Times New Roman" w:hAnsi="Times" w:cs="Arial"/>
          <w:color w:val="0D0D0D"/>
          <w:shd w:val="clear" w:color="auto" w:fill="FFFFFF"/>
        </w:rPr>
        <w:t xml:space="preserve">, destacando a importância do brincar na formação identitária e social dessa comunidade. As pesquisas enriquecem significativamente o conhecimento acadêmico sobre as comunidades ciganas, desafiando estereótipos e promovendo uma compreensão mais matizada e respeitosa de suas tradições e desafios educacionais. </w:t>
      </w:r>
    </w:p>
    <w:p w:rsidR="003D0312" w:rsidRPr="00761222" w:rsidRDefault="003D0312" w:rsidP="003D0312">
      <w:pPr>
        <w:spacing w:line="360" w:lineRule="auto"/>
        <w:ind w:firstLine="708"/>
        <w:jc w:val="both"/>
        <w:rPr>
          <w:rFonts w:ascii="Times" w:eastAsia="Times New Roman" w:hAnsi="Times" w:cs="Times New Roman"/>
          <w:color w:val="000000"/>
        </w:rPr>
      </w:pPr>
      <w:r w:rsidRPr="00761222">
        <w:rPr>
          <w:rFonts w:ascii="Times" w:eastAsia="Times New Roman" w:hAnsi="Times" w:cs="Arial"/>
          <w:color w:val="0D0D0D"/>
          <w:shd w:val="clear" w:color="auto" w:fill="FFFFFF"/>
        </w:rPr>
        <w:t>No cenário da pandemia, que agravou desigualdades e impôs novos desafios educacionais</w:t>
      </w:r>
      <w:r w:rsidR="00D54596">
        <w:rPr>
          <w:rFonts w:ascii="Times" w:eastAsia="Times New Roman" w:hAnsi="Times" w:cs="Arial"/>
          <w:color w:val="0D0D0D"/>
          <w:shd w:val="clear" w:color="auto" w:fill="FFFFFF"/>
        </w:rPr>
        <w:t>, postulamos nestes escritos:</w:t>
      </w:r>
      <w:r>
        <w:rPr>
          <w:rFonts w:ascii="Times" w:eastAsia="Times New Roman" w:hAnsi="Times" w:cs="Arial"/>
          <w:color w:val="0D0D0D"/>
          <w:shd w:val="clear" w:color="auto" w:fill="FFFFFF"/>
        </w:rPr>
        <w:t xml:space="preserve"> C</w:t>
      </w:r>
      <w:r w:rsidRPr="00761222">
        <w:rPr>
          <w:rFonts w:ascii="Times" w:eastAsia="Times New Roman" w:hAnsi="Times" w:cs="Arial"/>
          <w:color w:val="0D0D0D"/>
          <w:shd w:val="clear" w:color="auto" w:fill="FFFFFF"/>
        </w:rPr>
        <w:t xml:space="preserve">omo as vivências das crianças </w:t>
      </w:r>
      <w:proofErr w:type="spellStart"/>
      <w:r w:rsidRPr="00761222">
        <w:rPr>
          <w:rFonts w:ascii="Times" w:eastAsia="Times New Roman" w:hAnsi="Times" w:cs="Arial"/>
          <w:color w:val="0D0D0D"/>
          <w:shd w:val="clear" w:color="auto" w:fill="FFFFFF"/>
        </w:rPr>
        <w:t>Calon</w:t>
      </w:r>
      <w:proofErr w:type="spellEnd"/>
      <w:r w:rsidRPr="00761222">
        <w:rPr>
          <w:rFonts w:ascii="Times" w:eastAsia="Times New Roman" w:hAnsi="Times" w:cs="Arial"/>
          <w:color w:val="0D0D0D"/>
          <w:shd w:val="clear" w:color="auto" w:fill="FFFFFF"/>
        </w:rPr>
        <w:t xml:space="preserve"> </w:t>
      </w:r>
      <w:r w:rsidR="00D54596">
        <w:rPr>
          <w:rFonts w:ascii="Times" w:eastAsia="Times New Roman" w:hAnsi="Times" w:cs="Arial"/>
          <w:color w:val="0D0D0D"/>
          <w:shd w:val="clear" w:color="auto" w:fill="FFFFFF"/>
        </w:rPr>
        <w:t xml:space="preserve">foram </w:t>
      </w:r>
      <w:r w:rsidRPr="00761222">
        <w:rPr>
          <w:rFonts w:ascii="Times" w:eastAsia="Times New Roman" w:hAnsi="Times" w:cs="Arial"/>
          <w:color w:val="0D0D0D"/>
          <w:shd w:val="clear" w:color="auto" w:fill="FFFFFF"/>
        </w:rPr>
        <w:t>afetadas, especialmente considerando a falta de políticas públicas inclusivas e o acesso limitado a recursos tecnológicos? Qual o impacto das desigualdades sociais e educacionais intensificadas pela pandemia de COVID-19 nas vivências das crianças d</w:t>
      </w:r>
      <w:r w:rsidR="00B25539">
        <w:rPr>
          <w:rFonts w:ascii="Times" w:eastAsia="Times New Roman" w:hAnsi="Times" w:cs="Arial"/>
          <w:color w:val="0D0D0D"/>
          <w:shd w:val="clear" w:color="auto" w:fill="FFFFFF"/>
        </w:rPr>
        <w:t>e</w:t>
      </w:r>
      <w:r w:rsidRPr="00761222">
        <w:rPr>
          <w:rFonts w:ascii="Times" w:eastAsia="Times New Roman" w:hAnsi="Times" w:cs="Arial"/>
          <w:color w:val="0D0D0D"/>
          <w:shd w:val="clear" w:color="auto" w:fill="FFFFFF"/>
        </w:rPr>
        <w:t xml:space="preserve"> etnia cigana </w:t>
      </w:r>
      <w:proofErr w:type="spellStart"/>
      <w:r w:rsidRPr="00761222">
        <w:rPr>
          <w:rFonts w:ascii="Times" w:eastAsia="Times New Roman" w:hAnsi="Times" w:cs="Arial"/>
          <w:color w:val="0D0D0D"/>
          <w:shd w:val="clear" w:color="auto" w:fill="FFFFFF"/>
        </w:rPr>
        <w:t>Calon</w:t>
      </w:r>
      <w:proofErr w:type="spellEnd"/>
      <w:r w:rsidRPr="00761222">
        <w:rPr>
          <w:rFonts w:ascii="Times" w:eastAsia="Times New Roman" w:hAnsi="Times" w:cs="Arial"/>
          <w:color w:val="0D0D0D"/>
          <w:shd w:val="clear" w:color="auto" w:fill="FFFFFF"/>
        </w:rPr>
        <w:t xml:space="preserve">, especialmente </w:t>
      </w:r>
      <w:r w:rsidR="00B25539">
        <w:rPr>
          <w:rFonts w:ascii="Times" w:eastAsia="Times New Roman" w:hAnsi="Times" w:cs="Arial"/>
          <w:color w:val="0D0D0D"/>
          <w:shd w:val="clear" w:color="auto" w:fill="FFFFFF"/>
        </w:rPr>
        <w:t>as de</w:t>
      </w:r>
      <w:r w:rsidRPr="00761222">
        <w:rPr>
          <w:rFonts w:ascii="Times" w:eastAsia="Times New Roman" w:hAnsi="Times" w:cs="Arial"/>
          <w:color w:val="0D0D0D"/>
          <w:shd w:val="clear" w:color="auto" w:fill="FFFFFF"/>
        </w:rPr>
        <w:t xml:space="preserve"> </w:t>
      </w:r>
      <w:proofErr w:type="spellStart"/>
      <w:r w:rsidRPr="00761222">
        <w:rPr>
          <w:rFonts w:ascii="Times" w:eastAsia="Times New Roman" w:hAnsi="Times" w:cs="Arial"/>
          <w:color w:val="0D0D0D"/>
          <w:shd w:val="clear" w:color="auto" w:fill="FFFFFF"/>
        </w:rPr>
        <w:t>Quissamã</w:t>
      </w:r>
      <w:proofErr w:type="spellEnd"/>
      <w:r w:rsidRPr="00761222">
        <w:rPr>
          <w:rFonts w:ascii="Times" w:eastAsia="Times New Roman" w:hAnsi="Times" w:cs="Arial"/>
          <w:color w:val="0D0D0D"/>
          <w:shd w:val="clear" w:color="auto" w:fill="FFFFFF"/>
        </w:rPr>
        <w:t xml:space="preserve"> no Estado do Rio de Janeiro?</w:t>
      </w:r>
    </w:p>
    <w:p w:rsidR="003D0312" w:rsidRPr="00761222" w:rsidRDefault="003D0312" w:rsidP="003D0312">
      <w:pPr>
        <w:spacing w:line="360" w:lineRule="auto"/>
        <w:ind w:firstLine="708"/>
        <w:jc w:val="both"/>
        <w:rPr>
          <w:rFonts w:ascii="Times" w:eastAsia="Times New Roman" w:hAnsi="Times" w:cs="Times New Roman"/>
          <w:color w:val="000000"/>
        </w:rPr>
      </w:pPr>
      <w:r w:rsidRPr="00761222">
        <w:rPr>
          <w:rFonts w:ascii="Times" w:eastAsia="Times New Roman" w:hAnsi="Times" w:cs="Arial"/>
          <w:color w:val="0D0D0D"/>
          <w:shd w:val="clear" w:color="auto" w:fill="FFFFFF"/>
        </w:rPr>
        <w:t xml:space="preserve">O objetivo </w:t>
      </w:r>
      <w:r w:rsidR="00B25539">
        <w:rPr>
          <w:rFonts w:ascii="Times" w:eastAsia="Times New Roman" w:hAnsi="Times" w:cs="Arial"/>
          <w:color w:val="0D0D0D"/>
          <w:shd w:val="clear" w:color="auto" w:fill="FFFFFF"/>
        </w:rPr>
        <w:t xml:space="preserve">central </w:t>
      </w:r>
      <w:r w:rsidRPr="00761222">
        <w:rPr>
          <w:rFonts w:ascii="Times" w:eastAsia="Times New Roman" w:hAnsi="Times" w:cs="Arial"/>
          <w:color w:val="0D0D0D"/>
          <w:shd w:val="clear" w:color="auto" w:fill="FFFFFF"/>
        </w:rPr>
        <w:t xml:space="preserve">deste trabalho é explorar as adaptações emergenciais em práticas pedagógicas na pesquisa com crianças ciganas do acampamento Mathias, em </w:t>
      </w:r>
      <w:proofErr w:type="spellStart"/>
      <w:r w:rsidRPr="00761222">
        <w:rPr>
          <w:rFonts w:ascii="Times" w:eastAsia="Times New Roman" w:hAnsi="Times" w:cs="Arial"/>
          <w:color w:val="0D0D0D"/>
          <w:shd w:val="clear" w:color="auto" w:fill="FFFFFF"/>
        </w:rPr>
        <w:t>Quissamã</w:t>
      </w:r>
      <w:proofErr w:type="spellEnd"/>
      <w:r w:rsidRPr="00761222">
        <w:rPr>
          <w:rFonts w:ascii="Times" w:eastAsia="Times New Roman" w:hAnsi="Times" w:cs="Arial"/>
          <w:color w:val="0D0D0D"/>
          <w:shd w:val="clear" w:color="auto" w:fill="FFFFFF"/>
        </w:rPr>
        <w:t>, que foram implementadas em resposta à falta abrupta de recursos tecnológicos e suporte institucional. </w:t>
      </w:r>
    </w:p>
    <w:p w:rsidR="00B25539" w:rsidRDefault="003D0312" w:rsidP="00B25539">
      <w:pPr>
        <w:spacing w:line="360" w:lineRule="auto"/>
        <w:ind w:firstLine="708"/>
        <w:jc w:val="both"/>
        <w:rPr>
          <w:rFonts w:ascii="Times" w:eastAsia="Times New Roman" w:hAnsi="Times" w:cs="Arial"/>
          <w:color w:val="0D0D0D"/>
          <w:shd w:val="clear" w:color="auto" w:fill="FFFFFF"/>
        </w:rPr>
      </w:pPr>
      <w:r>
        <w:rPr>
          <w:rFonts w:ascii="Times" w:eastAsia="Times New Roman" w:hAnsi="Times" w:cs="Arial"/>
          <w:color w:val="0D0D0D"/>
          <w:shd w:val="clear" w:color="auto" w:fill="FFFFFF"/>
        </w:rPr>
        <w:lastRenderedPageBreak/>
        <w:t xml:space="preserve">No que tange à metodologia, </w:t>
      </w:r>
      <w:proofErr w:type="spellStart"/>
      <w:r w:rsidR="00B25539" w:rsidRPr="00761222">
        <w:rPr>
          <w:rFonts w:ascii="Times" w:eastAsia="Times New Roman" w:hAnsi="Times" w:cs="Arial"/>
          <w:color w:val="0D0D0D"/>
          <w:shd w:val="clear" w:color="auto" w:fill="FFFFFF"/>
        </w:rPr>
        <w:t>Hammersley</w:t>
      </w:r>
      <w:proofErr w:type="spellEnd"/>
      <w:r w:rsidR="00B25539" w:rsidRPr="00761222">
        <w:rPr>
          <w:rFonts w:ascii="Times" w:eastAsia="Times New Roman" w:hAnsi="Times" w:cs="Arial"/>
          <w:color w:val="0D0D0D"/>
          <w:shd w:val="clear" w:color="auto" w:fill="FFFFFF"/>
        </w:rPr>
        <w:t xml:space="preserve"> (2022) destaca que a escrita etnográfica ocupa uma posição central na etnografia. Enquanto os resultados da pesquisa etnográfica podem se estender além do texto escrito, abrangendo imagens e outros formatos, a etnografia se mantém latente e imperceptível até que seja articulada por meio da escrita. </w:t>
      </w:r>
    </w:p>
    <w:p w:rsidR="003D0312" w:rsidRPr="00761222" w:rsidRDefault="00B25539" w:rsidP="00946B41">
      <w:pPr>
        <w:spacing w:line="360" w:lineRule="auto"/>
        <w:ind w:firstLine="708"/>
        <w:jc w:val="both"/>
        <w:rPr>
          <w:rFonts w:ascii="Times" w:eastAsia="Times New Roman" w:hAnsi="Times" w:cs="Times New Roman"/>
          <w:color w:val="000000"/>
        </w:rPr>
      </w:pPr>
      <w:r w:rsidRPr="00761222">
        <w:rPr>
          <w:rFonts w:ascii="Times" w:eastAsia="Times New Roman" w:hAnsi="Times" w:cs="Arial"/>
          <w:color w:val="0D0D0D"/>
          <w:shd w:val="clear" w:color="auto" w:fill="FFFFFF"/>
        </w:rPr>
        <w:t xml:space="preserve">Uma das ferramentas que utilizamos foi a </w:t>
      </w:r>
      <w:proofErr w:type="spellStart"/>
      <w:r w:rsidRPr="00761222">
        <w:rPr>
          <w:rFonts w:ascii="Times" w:eastAsia="Times New Roman" w:hAnsi="Times" w:cs="Arial"/>
          <w:color w:val="0D0D0D"/>
          <w:shd w:val="clear" w:color="auto" w:fill="FFFFFF"/>
        </w:rPr>
        <w:t>fotoetnografia</w:t>
      </w:r>
      <w:proofErr w:type="spellEnd"/>
      <w:r w:rsidRPr="00761222">
        <w:rPr>
          <w:rFonts w:ascii="Times" w:eastAsia="Times New Roman" w:hAnsi="Times" w:cs="Arial"/>
          <w:color w:val="0D0D0D"/>
          <w:shd w:val="clear" w:color="auto" w:fill="FFFFFF"/>
        </w:rPr>
        <w:t xml:space="preserve">. Através dela, não apenas conseguimos capturar visualmente as experiências cotidianas dessas crianças, mas também permitimos que elas se tornassem parte ativa do processo de pesquisa. </w:t>
      </w:r>
      <w:r>
        <w:rPr>
          <w:rFonts w:ascii="Times" w:eastAsia="Times New Roman" w:hAnsi="Times" w:cs="Times New Roman"/>
          <w:color w:val="000000"/>
        </w:rPr>
        <w:t xml:space="preserve"> Neste sentido, </w:t>
      </w:r>
      <w:r>
        <w:rPr>
          <w:rFonts w:ascii="Times" w:eastAsia="Times New Roman" w:hAnsi="Times" w:cs="Arial"/>
          <w:color w:val="0D0D0D"/>
          <w:shd w:val="clear" w:color="auto" w:fill="FFFFFF"/>
        </w:rPr>
        <w:t>pela</w:t>
      </w:r>
      <w:r w:rsidR="003D0312" w:rsidRPr="00761222">
        <w:rPr>
          <w:rFonts w:ascii="Times" w:eastAsia="Times New Roman" w:hAnsi="Times" w:cs="Arial"/>
          <w:color w:val="0D0D0D"/>
          <w:shd w:val="clear" w:color="auto" w:fill="FFFFFF"/>
        </w:rPr>
        <w:t xml:space="preserve"> pesquisa qualitativa, participante e com entrevistas </w:t>
      </w:r>
      <w:proofErr w:type="spellStart"/>
      <w:r w:rsidR="003D0312" w:rsidRPr="00761222">
        <w:rPr>
          <w:rFonts w:ascii="Times" w:eastAsia="Times New Roman" w:hAnsi="Times" w:cs="Arial"/>
          <w:color w:val="0D0D0D"/>
          <w:shd w:val="clear" w:color="auto" w:fill="FFFFFF"/>
        </w:rPr>
        <w:t>semi-estruturadas</w:t>
      </w:r>
      <w:proofErr w:type="spellEnd"/>
      <w:r w:rsidR="003D0312">
        <w:rPr>
          <w:rFonts w:ascii="Times" w:eastAsia="Times New Roman" w:hAnsi="Times" w:cs="Arial"/>
          <w:color w:val="0D0D0D"/>
          <w:shd w:val="clear" w:color="auto" w:fill="FFFFFF"/>
        </w:rPr>
        <w:t xml:space="preserve">, com crianças </w:t>
      </w:r>
      <w:proofErr w:type="spellStart"/>
      <w:r w:rsidR="003D0312">
        <w:rPr>
          <w:rFonts w:ascii="Times" w:eastAsia="Times New Roman" w:hAnsi="Times" w:cs="Arial"/>
          <w:color w:val="0D0D0D"/>
          <w:shd w:val="clear" w:color="auto" w:fill="FFFFFF"/>
        </w:rPr>
        <w:t>Calon</w:t>
      </w:r>
      <w:proofErr w:type="spellEnd"/>
      <w:r w:rsidR="003D0312">
        <w:rPr>
          <w:rFonts w:ascii="Times" w:eastAsia="Times New Roman" w:hAnsi="Times" w:cs="Arial"/>
          <w:color w:val="0D0D0D"/>
          <w:shd w:val="clear" w:color="auto" w:fill="FFFFFF"/>
        </w:rPr>
        <w:t xml:space="preserve"> de quatro e quatorze anos e seus responsáveis, </w:t>
      </w:r>
      <w:r w:rsidR="003D0312" w:rsidRPr="00761222">
        <w:rPr>
          <w:rFonts w:ascii="Times" w:eastAsia="Times New Roman" w:hAnsi="Times" w:cs="Arial"/>
          <w:color w:val="0D0D0D"/>
          <w:shd w:val="clear" w:color="auto" w:fill="FFFFFF"/>
        </w:rPr>
        <w:t xml:space="preserve">adotamos uma abordagem metodológica para investigar detalhadamente como as desigualdades sociais e educacionais, agravadas pela pandemia de COVID-19, </w:t>
      </w:r>
      <w:r w:rsidR="003D0312">
        <w:rPr>
          <w:rFonts w:ascii="Times" w:eastAsia="Times New Roman" w:hAnsi="Times" w:cs="Arial"/>
          <w:color w:val="0D0D0D"/>
          <w:shd w:val="clear" w:color="auto" w:fill="FFFFFF"/>
        </w:rPr>
        <w:t xml:space="preserve">que </w:t>
      </w:r>
      <w:r w:rsidR="003D0312" w:rsidRPr="00761222">
        <w:rPr>
          <w:rFonts w:ascii="Times" w:eastAsia="Times New Roman" w:hAnsi="Times" w:cs="Arial"/>
          <w:color w:val="0D0D0D"/>
          <w:shd w:val="clear" w:color="auto" w:fill="FFFFFF"/>
        </w:rPr>
        <w:t>afeta</w:t>
      </w:r>
      <w:r w:rsidR="003D0312">
        <w:rPr>
          <w:rFonts w:ascii="Times" w:eastAsia="Times New Roman" w:hAnsi="Times" w:cs="Arial"/>
          <w:color w:val="0D0D0D"/>
          <w:shd w:val="clear" w:color="auto" w:fill="FFFFFF"/>
        </w:rPr>
        <w:t>ra</w:t>
      </w:r>
      <w:r w:rsidR="003D0312" w:rsidRPr="00761222">
        <w:rPr>
          <w:rFonts w:ascii="Times" w:eastAsia="Times New Roman" w:hAnsi="Times" w:cs="Arial"/>
          <w:color w:val="0D0D0D"/>
          <w:shd w:val="clear" w:color="auto" w:fill="FFFFFF"/>
        </w:rPr>
        <w:t xml:space="preserve">m a vida e o desenvolvimento educacional das crianças da etnia cigana </w:t>
      </w:r>
      <w:proofErr w:type="spellStart"/>
      <w:r w:rsidR="003D0312" w:rsidRPr="00761222">
        <w:rPr>
          <w:rFonts w:ascii="Times" w:eastAsia="Times New Roman" w:hAnsi="Times" w:cs="Arial"/>
          <w:color w:val="0D0D0D"/>
          <w:shd w:val="clear" w:color="auto" w:fill="FFFFFF"/>
        </w:rPr>
        <w:t>Calon</w:t>
      </w:r>
      <w:proofErr w:type="spellEnd"/>
      <w:r w:rsidR="003D0312" w:rsidRPr="00761222">
        <w:rPr>
          <w:rFonts w:ascii="Times" w:eastAsia="Times New Roman" w:hAnsi="Times" w:cs="Arial"/>
          <w:color w:val="0D0D0D"/>
          <w:shd w:val="clear" w:color="auto" w:fill="FFFFFF"/>
        </w:rPr>
        <w:t xml:space="preserve">. </w:t>
      </w:r>
    </w:p>
    <w:p w:rsidR="003D0312" w:rsidRPr="00B25539" w:rsidRDefault="003D0312" w:rsidP="00B25539">
      <w:pPr>
        <w:jc w:val="both"/>
        <w:rPr>
          <w:rFonts w:ascii="Times" w:eastAsia="Times New Roman" w:hAnsi="Times" w:cs="Times New Roman"/>
          <w:color w:val="000000"/>
        </w:rPr>
      </w:pPr>
      <w:r w:rsidRPr="00761222">
        <w:rPr>
          <w:rFonts w:ascii="Times" w:eastAsia="Times New Roman" w:hAnsi="Times" w:cs="Arial"/>
          <w:color w:val="0D0D0D"/>
          <w:shd w:val="clear" w:color="auto" w:fill="FFFFFF"/>
        </w:rPr>
        <w:t> </w:t>
      </w:r>
      <w:r w:rsidRPr="003D5C0B">
        <w:rPr>
          <w:rFonts w:ascii="Times" w:eastAsia="Times New Roman" w:hAnsi="Times" w:cs="Times New Roman"/>
          <w:b/>
          <w:bCs/>
          <w:color w:val="000000"/>
        </w:rPr>
        <w:t> </w:t>
      </w:r>
      <w:r w:rsidR="0053680B">
        <w:rPr>
          <w:rFonts w:ascii="Times" w:eastAsia="Times New Roman" w:hAnsi="Times" w:cs="Times New Roman"/>
          <w:b/>
          <w:bCs/>
          <w:color w:val="000000"/>
        </w:rPr>
        <w:t xml:space="preserve">      </w:t>
      </w:r>
      <w:r w:rsidRPr="003D5C0B">
        <w:rPr>
          <w:rFonts w:ascii="Times" w:eastAsia="Times New Roman" w:hAnsi="Times" w:cs="Times New Roman"/>
          <w:b/>
          <w:bCs/>
          <w:color w:val="000000"/>
          <w:sz w:val="20"/>
          <w:szCs w:val="20"/>
        </w:rPr>
        <w:t>Figura</w:t>
      </w:r>
      <w:r w:rsidR="0053680B">
        <w:rPr>
          <w:rFonts w:ascii="Times" w:eastAsia="Times New Roman" w:hAnsi="Times" w:cs="Times New Roman"/>
          <w:b/>
          <w:bCs/>
          <w:color w:val="000000"/>
          <w:sz w:val="20"/>
          <w:szCs w:val="20"/>
        </w:rPr>
        <w:t xml:space="preserve"> </w:t>
      </w:r>
      <w:r w:rsidRPr="003D5C0B">
        <w:rPr>
          <w:rFonts w:ascii="Times" w:eastAsia="Times New Roman" w:hAnsi="Times" w:cs="Times New Roman"/>
          <w:b/>
          <w:bCs/>
          <w:color w:val="000000"/>
          <w:sz w:val="20"/>
          <w:szCs w:val="20"/>
        </w:rPr>
        <w:t xml:space="preserve">1:  </w:t>
      </w:r>
      <w:r w:rsidRPr="003D5C0B">
        <w:rPr>
          <w:rFonts w:ascii="Times" w:eastAsia="Times New Roman" w:hAnsi="Times" w:cs="Times New Roman"/>
          <w:color w:val="000000"/>
          <w:sz w:val="20"/>
          <w:szCs w:val="20"/>
        </w:rPr>
        <w:t xml:space="preserve">A menina </w:t>
      </w:r>
      <w:proofErr w:type="spellStart"/>
      <w:r w:rsidRPr="003D5C0B">
        <w:rPr>
          <w:rFonts w:ascii="Times" w:eastAsia="Times New Roman" w:hAnsi="Times" w:cs="Times New Roman"/>
          <w:color w:val="000000"/>
          <w:sz w:val="20"/>
          <w:szCs w:val="20"/>
        </w:rPr>
        <w:t>Calin</w:t>
      </w:r>
      <w:proofErr w:type="spellEnd"/>
      <w:r w:rsidRPr="003D5C0B">
        <w:rPr>
          <w:rFonts w:ascii="Times" w:eastAsia="Times New Roman" w:hAnsi="Times" w:cs="Times New Roman"/>
          <w:color w:val="000000"/>
          <w:sz w:val="20"/>
          <w:szCs w:val="20"/>
        </w:rPr>
        <w:t xml:space="preserve"> Vitória Barreto e o celular</w:t>
      </w:r>
    </w:p>
    <w:p w:rsidR="003D0312" w:rsidRPr="003D5C0B" w:rsidRDefault="003D0312" w:rsidP="0053680B">
      <w:pPr>
        <w:jc w:val="center"/>
        <w:rPr>
          <w:rFonts w:ascii="Times" w:eastAsia="Times New Roman" w:hAnsi="Times" w:cs="Times New Roman"/>
          <w:color w:val="000000"/>
        </w:rPr>
      </w:pPr>
      <w:r w:rsidRPr="003D5C0B">
        <w:rPr>
          <w:rFonts w:ascii="Times" w:eastAsia="Times New Roman" w:hAnsi="Times" w:cs="Times New Roman"/>
          <w:b/>
          <w:bCs/>
          <w:color w:val="000000"/>
          <w:bdr w:val="none" w:sz="0" w:space="0" w:color="auto" w:frame="1"/>
        </w:rPr>
        <w:fldChar w:fldCharType="begin"/>
      </w:r>
      <w:r w:rsidRPr="003D5C0B">
        <w:rPr>
          <w:rFonts w:ascii="Times" w:eastAsia="Times New Roman" w:hAnsi="Times" w:cs="Times New Roman"/>
          <w:b/>
          <w:bCs/>
          <w:color w:val="000000"/>
          <w:bdr w:val="none" w:sz="0" w:space="0" w:color="auto" w:frame="1"/>
        </w:rPr>
        <w:instrText xml:space="preserve"> INCLUDEPICTURE "https://lh7-us.googleusercontent.com/Y-gcW0eabbvD703CB1lvelG4bR2x4cXhrxgP1uNNQYoqXLmDaaH5T8CVMDeBBS99yEvBnGdF52JWBXubgHkgzyf6x9cpheJHn4fuz78IaqkW8KlQb-dG7lLEVlQV8o_vXBv_jOC7XObAEsqNFC_x4Vc" \* MERGEFORMATINET </w:instrText>
      </w:r>
      <w:r w:rsidRPr="003D5C0B">
        <w:rPr>
          <w:rFonts w:ascii="Times" w:eastAsia="Times New Roman" w:hAnsi="Times" w:cs="Times New Roman"/>
          <w:b/>
          <w:bCs/>
          <w:color w:val="000000"/>
          <w:bdr w:val="none" w:sz="0" w:space="0" w:color="auto" w:frame="1"/>
        </w:rPr>
        <w:fldChar w:fldCharType="separate"/>
      </w:r>
      <w:r w:rsidRPr="00761222">
        <w:rPr>
          <w:rFonts w:ascii="Times" w:eastAsia="Times New Roman" w:hAnsi="Times" w:cs="Times New Roman"/>
          <w:b/>
          <w:bCs/>
          <w:noProof/>
          <w:color w:val="000000"/>
          <w:bdr w:val="none" w:sz="0" w:space="0" w:color="auto" w:frame="1"/>
        </w:rPr>
        <w:drawing>
          <wp:inline distT="0" distB="0" distL="0" distR="0" wp14:anchorId="1E890E03" wp14:editId="0AEB3F44">
            <wp:extent cx="4730025" cy="3150381"/>
            <wp:effectExtent l="0" t="0" r="0" b="0"/>
            <wp:docPr id="1" name="Imagem 1" descr="https://lh7-us.googleusercontent.com/Y-gcW0eabbvD703CB1lvelG4bR2x4cXhrxgP1uNNQYoqXLmDaaH5T8CVMDeBBS99yEvBnGdF52JWBXubgHkgzyf6x9cpheJHn4fuz78IaqkW8KlQb-dG7lLEVlQV8o_vXBv_jOC7XObAEsqNFC_x4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Y-gcW0eabbvD703CB1lvelG4bR2x4cXhrxgP1uNNQYoqXLmDaaH5T8CVMDeBBS99yEvBnGdF52JWBXubgHkgzyf6x9cpheJHn4fuz78IaqkW8KlQb-dG7lLEVlQV8o_vXBv_jOC7XObAEsqNFC_x4V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372" cy="3154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C0B">
        <w:rPr>
          <w:rFonts w:ascii="Times" w:eastAsia="Times New Roman" w:hAnsi="Times" w:cs="Times New Roman"/>
          <w:b/>
          <w:bCs/>
          <w:color w:val="000000"/>
          <w:bdr w:val="none" w:sz="0" w:space="0" w:color="auto" w:frame="1"/>
        </w:rPr>
        <w:fldChar w:fldCharType="end"/>
      </w:r>
    </w:p>
    <w:p w:rsidR="003D0312" w:rsidRPr="00761222" w:rsidRDefault="003D0312" w:rsidP="00993229">
      <w:pPr>
        <w:jc w:val="both"/>
        <w:rPr>
          <w:rFonts w:ascii="Times" w:eastAsia="Times New Roman" w:hAnsi="Times" w:cs="Times New Roman"/>
          <w:color w:val="000000"/>
        </w:rPr>
      </w:pPr>
      <w:r w:rsidRPr="003D5C0B">
        <w:rPr>
          <w:rFonts w:ascii="Times" w:eastAsia="Times New Roman" w:hAnsi="Times" w:cs="Times New Roman"/>
          <w:b/>
          <w:bCs/>
          <w:color w:val="000000"/>
        </w:rPr>
        <w:t> </w:t>
      </w:r>
      <w:r w:rsidR="0053680B">
        <w:rPr>
          <w:rFonts w:ascii="Times" w:eastAsia="Times New Roman" w:hAnsi="Times" w:cs="Times New Roman"/>
          <w:color w:val="000000"/>
        </w:rPr>
        <w:t xml:space="preserve">        </w:t>
      </w:r>
      <w:r w:rsidRPr="003D5C0B">
        <w:rPr>
          <w:rFonts w:ascii="Times" w:eastAsia="Times New Roman" w:hAnsi="Times" w:cs="Times New Roman"/>
          <w:b/>
          <w:bCs/>
          <w:color w:val="000000"/>
          <w:sz w:val="20"/>
          <w:szCs w:val="20"/>
        </w:rPr>
        <w:t>Fonte</w:t>
      </w:r>
      <w:r>
        <w:rPr>
          <w:rStyle w:val="Refdenotaderodap"/>
          <w:rFonts w:ascii="Times" w:eastAsia="Times New Roman" w:hAnsi="Times" w:cs="Times New Roman"/>
          <w:b/>
          <w:bCs/>
          <w:color w:val="000000"/>
          <w:sz w:val="20"/>
          <w:szCs w:val="20"/>
        </w:rPr>
        <w:footnoteReference w:id="4"/>
      </w:r>
      <w:r w:rsidRPr="003D5C0B">
        <w:rPr>
          <w:rFonts w:ascii="Times" w:eastAsia="Times New Roman" w:hAnsi="Times" w:cs="Times New Roman"/>
          <w:b/>
          <w:bCs/>
          <w:color w:val="000000"/>
          <w:sz w:val="20"/>
          <w:szCs w:val="20"/>
        </w:rPr>
        <w:t xml:space="preserve">:  </w:t>
      </w:r>
      <w:r w:rsidRPr="003D5C0B">
        <w:rPr>
          <w:rFonts w:ascii="Times" w:eastAsia="Times New Roman" w:hAnsi="Times" w:cs="Times New Roman"/>
          <w:color w:val="000000"/>
          <w:sz w:val="20"/>
          <w:szCs w:val="20"/>
        </w:rPr>
        <w:t>Acervo particular da autora</w:t>
      </w:r>
    </w:p>
    <w:p w:rsidR="003D0312" w:rsidRDefault="00B25539" w:rsidP="003D0312">
      <w:pPr>
        <w:spacing w:line="360" w:lineRule="auto"/>
        <w:ind w:firstLine="708"/>
        <w:jc w:val="both"/>
        <w:rPr>
          <w:rFonts w:ascii="Times" w:eastAsia="Times New Roman" w:hAnsi="Times" w:cs="Arial"/>
          <w:color w:val="0D0D0D"/>
          <w:shd w:val="clear" w:color="auto" w:fill="FFFFFF"/>
        </w:rPr>
      </w:pPr>
      <w:r>
        <w:rPr>
          <w:rFonts w:ascii="Times" w:eastAsia="Times New Roman" w:hAnsi="Times" w:cs="Arial"/>
          <w:color w:val="0D0D0D"/>
          <w:shd w:val="clear" w:color="auto" w:fill="FFFFFF"/>
        </w:rPr>
        <w:lastRenderedPageBreak/>
        <w:t>Não se pode olvidar que a</w:t>
      </w:r>
      <w:r w:rsidR="003D0312" w:rsidRPr="00761222">
        <w:rPr>
          <w:rFonts w:ascii="Times" w:eastAsia="Times New Roman" w:hAnsi="Times" w:cs="Arial"/>
          <w:color w:val="0D0D0D"/>
          <w:shd w:val="clear" w:color="auto" w:fill="FFFFFF"/>
        </w:rPr>
        <w:t xml:space="preserve"> pandemia de COVID-19, ao impor mudanças drásticas no cotidiano global, também reverberou significativamente na comunidade Mathias em </w:t>
      </w:r>
      <w:proofErr w:type="spellStart"/>
      <w:r w:rsidR="003D0312" w:rsidRPr="00761222">
        <w:rPr>
          <w:rFonts w:ascii="Times" w:eastAsia="Times New Roman" w:hAnsi="Times" w:cs="Arial"/>
          <w:color w:val="0D0D0D"/>
          <w:shd w:val="clear" w:color="auto" w:fill="FFFFFF"/>
        </w:rPr>
        <w:t>Quissamã</w:t>
      </w:r>
      <w:proofErr w:type="spellEnd"/>
      <w:r w:rsidR="003D0312" w:rsidRPr="00761222">
        <w:rPr>
          <w:rFonts w:ascii="Times" w:eastAsia="Times New Roman" w:hAnsi="Times" w:cs="Arial"/>
          <w:color w:val="0D0D0D"/>
          <w:shd w:val="clear" w:color="auto" w:fill="FFFFFF"/>
        </w:rPr>
        <w:t>, alterando normas culturais longamente estabelecidas. A imagem d</w:t>
      </w:r>
      <w:r w:rsidR="0018246B">
        <w:rPr>
          <w:rFonts w:ascii="Times" w:eastAsia="Times New Roman" w:hAnsi="Times" w:cs="Arial"/>
          <w:color w:val="0D0D0D"/>
          <w:shd w:val="clear" w:color="auto" w:fill="FFFFFF"/>
        </w:rPr>
        <w:t xml:space="preserve">a menina </w:t>
      </w:r>
      <w:proofErr w:type="spellStart"/>
      <w:r w:rsidR="0018246B">
        <w:rPr>
          <w:rFonts w:ascii="Times" w:eastAsia="Times New Roman" w:hAnsi="Times" w:cs="Arial"/>
          <w:color w:val="0D0D0D"/>
          <w:shd w:val="clear" w:color="auto" w:fill="FFFFFF"/>
        </w:rPr>
        <w:t>Calin</w:t>
      </w:r>
      <w:proofErr w:type="spellEnd"/>
      <w:r w:rsidR="003D0312" w:rsidRPr="00761222">
        <w:rPr>
          <w:rFonts w:ascii="Times" w:eastAsia="Times New Roman" w:hAnsi="Times" w:cs="Arial"/>
          <w:color w:val="0D0D0D"/>
          <w:shd w:val="clear" w:color="auto" w:fill="FFFFFF"/>
        </w:rPr>
        <w:t xml:space="preserve"> Vitória Barreto, de onze anos, encapsula uma transformação: a inclusão do celular na vida diária da comunidade, uma prática anteriormente vedada às crianças e </w:t>
      </w:r>
      <w:r w:rsidR="0018246B">
        <w:rPr>
          <w:rFonts w:ascii="Times" w:eastAsia="Times New Roman" w:hAnsi="Times" w:cs="Arial"/>
          <w:color w:val="0D0D0D"/>
          <w:shd w:val="clear" w:color="auto" w:fill="FFFFFF"/>
        </w:rPr>
        <w:t xml:space="preserve">às </w:t>
      </w:r>
      <w:r w:rsidR="003D0312" w:rsidRPr="00761222">
        <w:rPr>
          <w:rFonts w:ascii="Times" w:eastAsia="Times New Roman" w:hAnsi="Times" w:cs="Arial"/>
          <w:color w:val="0D0D0D"/>
          <w:shd w:val="clear" w:color="auto" w:fill="FFFFFF"/>
        </w:rPr>
        <w:t xml:space="preserve">mulheres </w:t>
      </w:r>
      <w:proofErr w:type="spellStart"/>
      <w:r w:rsidR="003D0312" w:rsidRPr="00761222">
        <w:rPr>
          <w:rFonts w:ascii="Times" w:eastAsia="Times New Roman" w:hAnsi="Times" w:cs="Arial"/>
          <w:color w:val="0D0D0D"/>
          <w:shd w:val="clear" w:color="auto" w:fill="FFFFFF"/>
        </w:rPr>
        <w:t>Calin</w:t>
      </w:r>
      <w:proofErr w:type="spellEnd"/>
      <w:r w:rsidR="003D0312" w:rsidRPr="00761222">
        <w:rPr>
          <w:rFonts w:ascii="Times" w:eastAsia="Times New Roman" w:hAnsi="Times" w:cs="Arial"/>
          <w:color w:val="0D0D0D"/>
          <w:shd w:val="clear" w:color="auto" w:fill="FFFFFF"/>
        </w:rPr>
        <w:t xml:space="preserve">. </w:t>
      </w:r>
    </w:p>
    <w:p w:rsidR="003D0312" w:rsidRDefault="003D0312" w:rsidP="003D0312">
      <w:pPr>
        <w:spacing w:line="360" w:lineRule="auto"/>
        <w:ind w:firstLine="708"/>
        <w:jc w:val="both"/>
        <w:rPr>
          <w:rFonts w:ascii="Times" w:eastAsia="Times New Roman" w:hAnsi="Times" w:cs="Arial"/>
          <w:color w:val="0D0D0D"/>
          <w:shd w:val="clear" w:color="auto" w:fill="FFFFFF"/>
        </w:rPr>
      </w:pPr>
      <w:r w:rsidRPr="00761222">
        <w:rPr>
          <w:rFonts w:ascii="Times" w:eastAsia="Times New Roman" w:hAnsi="Times" w:cs="Arial"/>
          <w:color w:val="0D0D0D"/>
          <w:shd w:val="clear" w:color="auto" w:fill="FFFFFF"/>
        </w:rPr>
        <w:t xml:space="preserve">O dispositivo, que antes poderia ser motivo de censura, tornou-se uma ferramenta essencial, refletindo uma mudança profunda induzida pela necessidade de conexão e </w:t>
      </w:r>
      <w:r w:rsidR="0018246B">
        <w:rPr>
          <w:rFonts w:ascii="Times" w:eastAsia="Times New Roman" w:hAnsi="Times" w:cs="Arial"/>
          <w:color w:val="0D0D0D"/>
          <w:shd w:val="clear" w:color="auto" w:fill="FFFFFF"/>
        </w:rPr>
        <w:t xml:space="preserve">de </w:t>
      </w:r>
      <w:r w:rsidRPr="00761222">
        <w:rPr>
          <w:rFonts w:ascii="Times" w:eastAsia="Times New Roman" w:hAnsi="Times" w:cs="Arial"/>
          <w:color w:val="0D0D0D"/>
          <w:shd w:val="clear" w:color="auto" w:fill="FFFFFF"/>
        </w:rPr>
        <w:t xml:space="preserve">continuidade educacional durante o isolamento social. Essa adaptação ao mundo digital representa uma ruptura significativa com as tradições, indicando uma reconfiguração nas dinâmicas de gênero e geração, e apontando para um novo capítulo na história desta comunidade, onde o acesso à tecnologia passa a ser reconhecido como um vetor indispensável para a educação e </w:t>
      </w:r>
      <w:r w:rsidR="0018246B">
        <w:rPr>
          <w:rFonts w:ascii="Times" w:eastAsia="Times New Roman" w:hAnsi="Times" w:cs="Arial"/>
          <w:color w:val="0D0D0D"/>
          <w:shd w:val="clear" w:color="auto" w:fill="FFFFFF"/>
        </w:rPr>
        <w:t xml:space="preserve">a </w:t>
      </w:r>
      <w:r w:rsidRPr="00761222">
        <w:rPr>
          <w:rFonts w:ascii="Times" w:eastAsia="Times New Roman" w:hAnsi="Times" w:cs="Arial"/>
          <w:color w:val="0D0D0D"/>
          <w:shd w:val="clear" w:color="auto" w:fill="FFFFFF"/>
        </w:rPr>
        <w:t>inclusão social.</w:t>
      </w:r>
    </w:p>
    <w:p w:rsidR="003D0312" w:rsidRPr="00761222" w:rsidRDefault="003D0312" w:rsidP="003D0312">
      <w:pPr>
        <w:spacing w:line="360" w:lineRule="auto"/>
        <w:jc w:val="both"/>
        <w:rPr>
          <w:rFonts w:ascii="Times" w:eastAsia="Times New Roman" w:hAnsi="Times" w:cs="Times New Roman"/>
          <w:color w:val="000000"/>
        </w:rPr>
      </w:pPr>
      <w:r w:rsidRPr="00761222">
        <w:rPr>
          <w:rFonts w:ascii="Times" w:eastAsia="Times New Roman" w:hAnsi="Times" w:cs="Arial"/>
          <w:color w:val="0D0D0D"/>
          <w:shd w:val="clear" w:color="auto" w:fill="FFFFFF"/>
        </w:rPr>
        <w:tab/>
        <w:t>Os resultados destacam como, apesar das barreiras significativas, as práticas educativas adaptadas contribuíram</w:t>
      </w:r>
      <w:r w:rsidR="0018246B">
        <w:rPr>
          <w:rFonts w:ascii="Times" w:eastAsia="Times New Roman" w:hAnsi="Times" w:cs="Arial"/>
          <w:color w:val="0D0D0D"/>
          <w:shd w:val="clear" w:color="auto" w:fill="FFFFFF"/>
        </w:rPr>
        <w:t>, de um certo modo,</w:t>
      </w:r>
      <w:r w:rsidRPr="00761222">
        <w:rPr>
          <w:rFonts w:ascii="Times" w:eastAsia="Times New Roman" w:hAnsi="Times" w:cs="Arial"/>
          <w:color w:val="0D0D0D"/>
          <w:shd w:val="clear" w:color="auto" w:fill="FFFFFF"/>
        </w:rPr>
        <w:t xml:space="preserve"> para a manutenção do processo educacional das crianças </w:t>
      </w:r>
      <w:proofErr w:type="spellStart"/>
      <w:r w:rsidRPr="00761222">
        <w:rPr>
          <w:rFonts w:ascii="Times" w:eastAsia="Times New Roman" w:hAnsi="Times" w:cs="Arial"/>
          <w:color w:val="0D0D0D"/>
          <w:shd w:val="clear" w:color="auto" w:fill="FFFFFF"/>
        </w:rPr>
        <w:t>Calon</w:t>
      </w:r>
      <w:proofErr w:type="spellEnd"/>
      <w:r w:rsidRPr="00761222">
        <w:rPr>
          <w:rFonts w:ascii="Times" w:eastAsia="Times New Roman" w:hAnsi="Times" w:cs="Arial"/>
          <w:color w:val="0D0D0D"/>
          <w:shd w:val="clear" w:color="auto" w:fill="FFFFFF"/>
        </w:rPr>
        <w:t xml:space="preserve">, realçando o potencial das tecnologias educacionais como ferramentas de inclusão. </w:t>
      </w:r>
      <w:r w:rsidR="0018246B">
        <w:rPr>
          <w:rFonts w:ascii="Times" w:eastAsia="Times New Roman" w:hAnsi="Times" w:cs="Arial"/>
          <w:color w:val="0D0D0D"/>
          <w:shd w:val="clear" w:color="auto" w:fill="FFFFFF"/>
        </w:rPr>
        <w:t>Ademais, estas escritas</w:t>
      </w:r>
      <w:r w:rsidRPr="00761222">
        <w:rPr>
          <w:rFonts w:ascii="Times" w:eastAsia="Times New Roman" w:hAnsi="Times" w:cs="Arial"/>
          <w:color w:val="0D0D0D"/>
          <w:shd w:val="clear" w:color="auto" w:fill="FFFFFF"/>
        </w:rPr>
        <w:t xml:space="preserve"> também propõe</w:t>
      </w:r>
      <w:r w:rsidR="0018246B">
        <w:rPr>
          <w:rFonts w:ascii="Times" w:eastAsia="Times New Roman" w:hAnsi="Times" w:cs="Arial"/>
          <w:color w:val="0D0D0D"/>
          <w:shd w:val="clear" w:color="auto" w:fill="FFFFFF"/>
        </w:rPr>
        <w:t>m</w:t>
      </w:r>
      <w:r w:rsidRPr="00761222">
        <w:rPr>
          <w:rFonts w:ascii="Times" w:eastAsia="Times New Roman" w:hAnsi="Times" w:cs="Arial"/>
          <w:color w:val="0D0D0D"/>
          <w:shd w:val="clear" w:color="auto" w:fill="FFFFFF"/>
        </w:rPr>
        <w:t xml:space="preserve"> reflexões profundas sobre as lições aprendidas e como elas podem orientar a elaboração de políticas públicas e práticas educativas mais robustas e inclusivas para enfrentar futuras crises.</w:t>
      </w:r>
    </w:p>
    <w:p w:rsidR="003D0312" w:rsidRPr="00946B41" w:rsidRDefault="003D0312" w:rsidP="00713C03">
      <w:pPr>
        <w:spacing w:line="360" w:lineRule="auto"/>
        <w:jc w:val="both"/>
        <w:rPr>
          <w:rFonts w:ascii="Times" w:eastAsia="Times New Roman" w:hAnsi="Times" w:cs="Times New Roman"/>
          <w:color w:val="000000"/>
        </w:rPr>
      </w:pPr>
      <w:r w:rsidRPr="00761222">
        <w:rPr>
          <w:rFonts w:ascii="Times" w:eastAsia="Times New Roman" w:hAnsi="Times" w:cs="Times New Roman"/>
          <w:color w:val="000000"/>
        </w:rPr>
        <w:tab/>
      </w:r>
      <w:r>
        <w:rPr>
          <w:rFonts w:ascii="Times" w:eastAsia="Times New Roman" w:hAnsi="Times" w:cs="Times New Roman"/>
          <w:color w:val="000000"/>
        </w:rPr>
        <w:t xml:space="preserve">Portanto, </w:t>
      </w:r>
      <w:r w:rsidR="0018246B">
        <w:rPr>
          <w:rFonts w:ascii="Times" w:eastAsia="Times New Roman" w:hAnsi="Times" w:cs="Times New Roman"/>
          <w:color w:val="000000"/>
        </w:rPr>
        <w:t xml:space="preserve">consideramos </w:t>
      </w:r>
      <w:r>
        <w:rPr>
          <w:rFonts w:ascii="Times" w:eastAsia="Times New Roman" w:hAnsi="Times" w:cs="Times New Roman"/>
          <w:color w:val="000000"/>
        </w:rPr>
        <w:t>e</w:t>
      </w:r>
      <w:r w:rsidRPr="00761222">
        <w:rPr>
          <w:rFonts w:ascii="Times" w:eastAsia="Times New Roman" w:hAnsi="Times" w:cs="Times New Roman"/>
          <w:color w:val="000000"/>
        </w:rPr>
        <w:t>sta pesquisa de importância crucial por várias razões. Primeiro, ela busca preencher uma lacuna acadêmica significativa, fornecendo dados e insights sobre uma comunidade frequentemente negligenciada em estudos educacionais. Segundo</w:t>
      </w:r>
      <w:r>
        <w:rPr>
          <w:rFonts w:ascii="Times" w:eastAsia="Times New Roman" w:hAnsi="Times" w:cs="Times New Roman"/>
          <w:color w:val="000000"/>
        </w:rPr>
        <w:t>,</w:t>
      </w:r>
      <w:r w:rsidRPr="00761222">
        <w:rPr>
          <w:rFonts w:ascii="Times" w:eastAsia="Times New Roman" w:hAnsi="Times" w:cs="Times New Roman"/>
          <w:color w:val="000000"/>
        </w:rPr>
        <w:t xml:space="preserve"> t</w:t>
      </w:r>
      <w:r w:rsidR="0018246B">
        <w:rPr>
          <w:rFonts w:ascii="Times" w:eastAsia="Times New Roman" w:hAnsi="Times" w:cs="Times New Roman"/>
          <w:color w:val="000000"/>
        </w:rPr>
        <w:t>e</w:t>
      </w:r>
      <w:r w:rsidRPr="00761222">
        <w:rPr>
          <w:rFonts w:ascii="Times" w:eastAsia="Times New Roman" w:hAnsi="Times" w:cs="Times New Roman"/>
          <w:color w:val="000000"/>
        </w:rPr>
        <w:t xml:space="preserve">m o potencial de informar e orientar políticas públicas, contribuindo para abordagens mais inclusivas e equitativas na educação. </w:t>
      </w:r>
      <w:r>
        <w:rPr>
          <w:rFonts w:ascii="Times" w:eastAsia="Times New Roman" w:hAnsi="Times" w:cs="Times New Roman"/>
          <w:color w:val="000000"/>
        </w:rPr>
        <w:t>Desse modo</w:t>
      </w:r>
      <w:r w:rsidRPr="00761222">
        <w:rPr>
          <w:rFonts w:ascii="Times" w:eastAsia="Times New Roman" w:hAnsi="Times" w:cs="Times New Roman"/>
          <w:color w:val="000000"/>
        </w:rPr>
        <w:t>, pode servir como um recurso para educadores e ativistas envolvidos na promoção da justiça social e da igualdade educacional.</w:t>
      </w:r>
      <w:r w:rsidRPr="003D5C0B">
        <w:rPr>
          <w:rFonts w:ascii="Times" w:eastAsia="Times New Roman" w:hAnsi="Times" w:cs="Times New Roman"/>
          <w:color w:val="000000"/>
        </w:rPr>
        <w:t> </w:t>
      </w:r>
      <w:r>
        <w:rPr>
          <w:rFonts w:ascii="Times" w:eastAsia="Times New Roman" w:hAnsi="Times" w:cs="Times New Roman"/>
          <w:color w:val="000000"/>
        </w:rPr>
        <w:t>Nesses termos</w:t>
      </w:r>
      <w:r w:rsidRPr="003D5C0B">
        <w:rPr>
          <w:rFonts w:ascii="Times" w:eastAsia="Times New Roman" w:hAnsi="Times" w:cs="Times New Roman"/>
          <w:color w:val="000000"/>
        </w:rPr>
        <w:t xml:space="preserve">, as adaptações pedagógicas são essenciais para </w:t>
      </w:r>
      <w:r w:rsidRPr="003D5C0B">
        <w:rPr>
          <w:rFonts w:ascii="Times" w:eastAsia="Times New Roman" w:hAnsi="Times" w:cs="Times New Roman"/>
          <w:color w:val="000000"/>
        </w:rPr>
        <w:lastRenderedPageBreak/>
        <w:t>atender às necessidades específicas das crianças ciganas, tanto durante crises quanto em condições normais. </w:t>
      </w:r>
    </w:p>
    <w:p w:rsidR="0053680B" w:rsidRPr="003D5C0B" w:rsidRDefault="0053680B" w:rsidP="003D0312">
      <w:pPr>
        <w:jc w:val="both"/>
        <w:rPr>
          <w:rFonts w:ascii="Times" w:eastAsia="Times New Roman" w:hAnsi="Times" w:cs="Times New Roman"/>
          <w:color w:val="000000"/>
        </w:rPr>
      </w:pPr>
    </w:p>
    <w:p w:rsidR="003D0312" w:rsidRPr="003D5C0B" w:rsidRDefault="003D0312" w:rsidP="003D0312">
      <w:pPr>
        <w:jc w:val="both"/>
        <w:rPr>
          <w:rFonts w:ascii="Times" w:eastAsia="Times New Roman" w:hAnsi="Times" w:cs="Times New Roman"/>
          <w:color w:val="000000"/>
        </w:rPr>
      </w:pPr>
      <w:r w:rsidRPr="003D5C0B">
        <w:rPr>
          <w:rFonts w:ascii="Times" w:eastAsia="Times New Roman" w:hAnsi="Times" w:cs="Times New Roman"/>
          <w:b/>
          <w:bCs/>
          <w:color w:val="000000"/>
        </w:rPr>
        <w:t>R</w:t>
      </w:r>
      <w:r>
        <w:rPr>
          <w:rFonts w:ascii="Times" w:eastAsia="Times New Roman" w:hAnsi="Times" w:cs="Times New Roman"/>
          <w:b/>
          <w:bCs/>
          <w:color w:val="000000"/>
        </w:rPr>
        <w:t>EFERÊNCIAS</w:t>
      </w:r>
    </w:p>
    <w:p w:rsidR="003D0312" w:rsidRPr="003D5C0B" w:rsidRDefault="003D0312" w:rsidP="003D0312">
      <w:pPr>
        <w:jc w:val="both"/>
        <w:rPr>
          <w:rFonts w:ascii="Times" w:eastAsia="Times New Roman" w:hAnsi="Times" w:cs="Times New Roman"/>
          <w:color w:val="000000"/>
        </w:rPr>
      </w:pPr>
      <w:r w:rsidRPr="003D5C0B">
        <w:rPr>
          <w:rFonts w:ascii="Times" w:eastAsia="Times New Roman" w:hAnsi="Times" w:cs="Times New Roman"/>
          <w:b/>
          <w:bCs/>
          <w:color w:val="000000"/>
        </w:rPr>
        <w:t> </w:t>
      </w:r>
    </w:p>
    <w:p w:rsidR="003D0312" w:rsidRPr="003D5C0B" w:rsidRDefault="003D0312" w:rsidP="0053680B">
      <w:pPr>
        <w:jc w:val="both"/>
        <w:rPr>
          <w:rFonts w:ascii="Times" w:eastAsia="Times New Roman" w:hAnsi="Times" w:cs="Times New Roman"/>
          <w:color w:val="000000"/>
        </w:rPr>
      </w:pPr>
      <w:r w:rsidRPr="003D5C0B">
        <w:rPr>
          <w:rFonts w:ascii="Times" w:eastAsia="Times New Roman" w:hAnsi="Times" w:cs="Arial"/>
          <w:color w:val="000000"/>
        </w:rPr>
        <w:t> </w:t>
      </w:r>
    </w:p>
    <w:p w:rsidR="003D0312" w:rsidRPr="005A6DBC" w:rsidRDefault="003D0312" w:rsidP="003D0312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5A6DBC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BUSQUETS, </w:t>
      </w:r>
      <w:proofErr w:type="spellStart"/>
      <w:r w:rsidRPr="005A6DBC">
        <w:rPr>
          <w:rFonts w:ascii="Times New Roman" w:eastAsia="Times New Roman" w:hAnsi="Times New Roman" w:cs="Times New Roman"/>
          <w:color w:val="000000"/>
          <w:shd w:val="clear" w:color="auto" w:fill="FFFFFF"/>
        </w:rPr>
        <w:t>Monise</w:t>
      </w:r>
      <w:proofErr w:type="spellEnd"/>
      <w:r w:rsidRPr="005A6DBC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Vieira; COSTA, </w:t>
      </w:r>
      <w:proofErr w:type="spellStart"/>
      <w:r w:rsidRPr="005A6DBC">
        <w:rPr>
          <w:rFonts w:ascii="Times New Roman" w:eastAsia="Times New Roman" w:hAnsi="Times New Roman" w:cs="Times New Roman"/>
          <w:color w:val="000000"/>
          <w:shd w:val="clear" w:color="auto" w:fill="FFFFFF"/>
        </w:rPr>
        <w:t>Rafaele</w:t>
      </w:r>
      <w:proofErr w:type="spellEnd"/>
      <w:r w:rsidRPr="005A6DBC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; CORDOVA, </w:t>
      </w:r>
      <w:proofErr w:type="spellStart"/>
      <w:r w:rsidRPr="005A6DBC">
        <w:rPr>
          <w:rFonts w:ascii="Times New Roman" w:eastAsia="Times New Roman" w:hAnsi="Times New Roman" w:cs="Times New Roman"/>
          <w:color w:val="000000"/>
          <w:shd w:val="clear" w:color="auto" w:fill="FFFFFF"/>
        </w:rPr>
        <w:t>Clériston</w:t>
      </w:r>
      <w:proofErr w:type="spellEnd"/>
      <w:r w:rsidRPr="005A6DBC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; PEREIRA, </w:t>
      </w:r>
      <w:proofErr w:type="spellStart"/>
      <w:r w:rsidRPr="005A6DBC">
        <w:rPr>
          <w:rFonts w:ascii="Times New Roman" w:eastAsia="Times New Roman" w:hAnsi="Times New Roman" w:cs="Times New Roman"/>
          <w:color w:val="000000"/>
          <w:shd w:val="clear" w:color="auto" w:fill="FFFFFF"/>
        </w:rPr>
        <w:t>Weudes</w:t>
      </w:r>
      <w:proofErr w:type="spellEnd"/>
      <w:r w:rsidRPr="005A6DBC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</w:t>
      </w:r>
      <w:r w:rsidRPr="00946B41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>Comunicação virtual e ensino</w:t>
      </w:r>
      <w:r w:rsidRPr="005A6DBC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:</w:t>
      </w:r>
      <w:r w:rsidRPr="005A6DBC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diálogos e experiências docentes no contexto educacional remoto. Revista Docência e </w:t>
      </w:r>
      <w:proofErr w:type="spellStart"/>
      <w:r w:rsidRPr="005A6DBC">
        <w:rPr>
          <w:rFonts w:ascii="Times New Roman" w:eastAsia="Times New Roman" w:hAnsi="Times New Roman" w:cs="Times New Roman"/>
          <w:color w:val="000000"/>
          <w:shd w:val="clear" w:color="auto" w:fill="FFFFFF"/>
        </w:rPr>
        <w:t>Cibercultura</w:t>
      </w:r>
      <w:proofErr w:type="spellEnd"/>
      <w:r w:rsidRPr="005A6DBC">
        <w:rPr>
          <w:rFonts w:ascii="Times New Roman" w:eastAsia="Times New Roman" w:hAnsi="Times New Roman" w:cs="Times New Roman"/>
          <w:color w:val="000000"/>
          <w:shd w:val="clear" w:color="auto" w:fill="FFFFFF"/>
        </w:rPr>
        <w:t>, v. 6, n. 5, p. 128-153, 2022. DOI: 10.12957/redoc.2022.66560. Disponível em: &lt;</w:t>
      </w:r>
      <w:proofErr w:type="spellStart"/>
      <w:r w:rsidRPr="005A6DBC">
        <w:rPr>
          <w:rFonts w:ascii="Times New Roman" w:eastAsia="Times New Roman" w:hAnsi="Times New Roman" w:cs="Times New Roman"/>
          <w:color w:val="000000"/>
          <w:shd w:val="clear" w:color="auto" w:fill="FFFFFF"/>
        </w:rPr>
        <w:t>https</w:t>
      </w:r>
      <w:proofErr w:type="spellEnd"/>
      <w:r w:rsidRPr="005A6DBC">
        <w:rPr>
          <w:rFonts w:ascii="Times New Roman" w:eastAsia="Times New Roman" w:hAnsi="Times New Roman" w:cs="Times New Roman"/>
          <w:color w:val="000000"/>
          <w:shd w:val="clear" w:color="auto" w:fill="FFFFFF"/>
        </w:rPr>
        <w:t>://www.e-publicacoes.uerj.br/</w:t>
      </w:r>
      <w:proofErr w:type="spellStart"/>
      <w:r w:rsidRPr="005A6DBC">
        <w:rPr>
          <w:rFonts w:ascii="Times New Roman" w:eastAsia="Times New Roman" w:hAnsi="Times New Roman" w:cs="Times New Roman"/>
          <w:color w:val="000000"/>
          <w:shd w:val="clear" w:color="auto" w:fill="FFFFFF"/>
        </w:rPr>
        <w:t>re-doc</w:t>
      </w:r>
      <w:proofErr w:type="spellEnd"/>
      <w:r w:rsidRPr="005A6DBC">
        <w:rPr>
          <w:rFonts w:ascii="Times New Roman" w:eastAsia="Times New Roman" w:hAnsi="Times New Roman" w:cs="Times New Roman"/>
          <w:color w:val="000000"/>
          <w:shd w:val="clear" w:color="auto" w:fill="FFFFFF"/>
        </w:rPr>
        <w:t>/</w:t>
      </w:r>
      <w:proofErr w:type="spellStart"/>
      <w:r w:rsidRPr="005A6DBC">
        <w:rPr>
          <w:rFonts w:ascii="Times New Roman" w:eastAsia="Times New Roman" w:hAnsi="Times New Roman" w:cs="Times New Roman"/>
          <w:color w:val="000000"/>
          <w:shd w:val="clear" w:color="auto" w:fill="FFFFFF"/>
        </w:rPr>
        <w:t>article</w:t>
      </w:r>
      <w:proofErr w:type="spellEnd"/>
      <w:r w:rsidRPr="005A6DBC">
        <w:rPr>
          <w:rFonts w:ascii="Times New Roman" w:eastAsia="Times New Roman" w:hAnsi="Times New Roman" w:cs="Times New Roman"/>
          <w:color w:val="000000"/>
          <w:shd w:val="clear" w:color="auto" w:fill="FFFFFF"/>
        </w:rPr>
        <w:t>/</w:t>
      </w:r>
      <w:proofErr w:type="spellStart"/>
      <w:r w:rsidRPr="005A6DBC">
        <w:rPr>
          <w:rFonts w:ascii="Times New Roman" w:eastAsia="Times New Roman" w:hAnsi="Times New Roman" w:cs="Times New Roman"/>
          <w:color w:val="000000"/>
          <w:shd w:val="clear" w:color="auto" w:fill="FFFFFF"/>
        </w:rPr>
        <w:t>view</w:t>
      </w:r>
      <w:proofErr w:type="spellEnd"/>
      <w:r w:rsidRPr="005A6DBC">
        <w:rPr>
          <w:rFonts w:ascii="Times New Roman" w:eastAsia="Times New Roman" w:hAnsi="Times New Roman" w:cs="Times New Roman"/>
          <w:color w:val="000000"/>
          <w:shd w:val="clear" w:color="auto" w:fill="FFFFFF"/>
        </w:rPr>
        <w:t>/66560&gt;. Acesso em: 26 abr. 2024.</w:t>
      </w:r>
    </w:p>
    <w:p w:rsidR="003D0312" w:rsidRPr="005A6DBC" w:rsidRDefault="003D0312" w:rsidP="003D031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</w:p>
    <w:p w:rsidR="003D0312" w:rsidRPr="005A6DBC" w:rsidRDefault="003D0312" w:rsidP="003D031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5A6DBC">
        <w:rPr>
          <w:rFonts w:ascii="Times New Roman" w:eastAsia="Times New Roman" w:hAnsi="Times New Roman" w:cs="Times New Roman"/>
          <w:color w:val="0D0D0D"/>
        </w:rPr>
        <w:t xml:space="preserve">FRIEDMAN, Adriana. </w:t>
      </w:r>
      <w:r w:rsidRPr="00946B41">
        <w:rPr>
          <w:rFonts w:ascii="Times New Roman" w:eastAsia="Times New Roman" w:hAnsi="Times New Roman" w:cs="Times New Roman"/>
          <w:b/>
          <w:iCs/>
          <w:color w:val="0D0D0D"/>
        </w:rPr>
        <w:t>A vez e a voz das crianças</w:t>
      </w:r>
      <w:r w:rsidRPr="005A6DBC">
        <w:rPr>
          <w:rFonts w:ascii="Times New Roman" w:eastAsia="Times New Roman" w:hAnsi="Times New Roman" w:cs="Times New Roman"/>
          <w:i/>
          <w:iCs/>
          <w:color w:val="0D0D0D"/>
        </w:rPr>
        <w:t>:</w:t>
      </w:r>
      <w:r w:rsidRPr="005A6DBC">
        <w:rPr>
          <w:rFonts w:ascii="Times New Roman" w:eastAsia="Times New Roman" w:hAnsi="Times New Roman" w:cs="Times New Roman"/>
          <w:color w:val="0D0D0D"/>
        </w:rPr>
        <w:t xml:space="preserve"> escutas antropológicas e poéticas das infâncias. São Paulo: Panda Books, 2020.</w:t>
      </w:r>
    </w:p>
    <w:p w:rsidR="003D0312" w:rsidRPr="005A6DBC" w:rsidRDefault="003D0312" w:rsidP="003D031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5A6DBC">
        <w:rPr>
          <w:rFonts w:ascii="Times New Roman" w:eastAsia="Times New Roman" w:hAnsi="Times New Roman" w:cs="Times New Roman"/>
          <w:color w:val="000000"/>
        </w:rPr>
        <w:t> </w:t>
      </w:r>
    </w:p>
    <w:p w:rsidR="003D0312" w:rsidRPr="005A6DBC" w:rsidRDefault="003D0312" w:rsidP="003D0312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color w:val="000000"/>
        </w:rPr>
      </w:pPr>
      <w:r w:rsidRPr="005A6DBC">
        <w:rPr>
          <w:rFonts w:ascii="Times New Roman" w:eastAsia="Times New Roman" w:hAnsi="Times New Roman" w:cs="Times New Roman"/>
          <w:color w:val="0D0D0D"/>
          <w:shd w:val="clear" w:color="auto" w:fill="FFFFFF"/>
        </w:rPr>
        <w:t xml:space="preserve">HAMMERSLEY, </w:t>
      </w:r>
      <w:proofErr w:type="spellStart"/>
      <w:r w:rsidRPr="005A6DBC">
        <w:rPr>
          <w:rFonts w:ascii="Times New Roman" w:eastAsia="Times New Roman" w:hAnsi="Times New Roman" w:cs="Times New Roman"/>
          <w:color w:val="0D0D0D"/>
          <w:shd w:val="clear" w:color="auto" w:fill="FFFFFF"/>
        </w:rPr>
        <w:t>Martyn</w:t>
      </w:r>
      <w:proofErr w:type="spellEnd"/>
      <w:r w:rsidRPr="005A6DBC">
        <w:rPr>
          <w:rFonts w:ascii="Times New Roman" w:eastAsia="Times New Roman" w:hAnsi="Times New Roman" w:cs="Times New Roman"/>
          <w:color w:val="0D0D0D"/>
          <w:shd w:val="clear" w:color="auto" w:fill="FFFFFF"/>
        </w:rPr>
        <w:t xml:space="preserve">; ATKINSON, Paul. </w:t>
      </w:r>
      <w:r w:rsidRPr="00946B41">
        <w:rPr>
          <w:rFonts w:ascii="Times New Roman" w:eastAsia="Times New Roman" w:hAnsi="Times New Roman" w:cs="Times New Roman"/>
          <w:b/>
          <w:bCs/>
          <w:color w:val="0D0D0D"/>
          <w:shd w:val="clear" w:color="auto" w:fill="FFFFFF"/>
        </w:rPr>
        <w:t>Etnografia</w:t>
      </w:r>
      <w:r w:rsidRPr="005A6DBC">
        <w:rPr>
          <w:rFonts w:ascii="Times New Roman" w:eastAsia="Times New Roman" w:hAnsi="Times New Roman" w:cs="Times New Roman"/>
          <w:b/>
          <w:bCs/>
          <w:color w:val="0D0D0D"/>
          <w:shd w:val="clear" w:color="auto" w:fill="FFFFFF"/>
        </w:rPr>
        <w:t xml:space="preserve">: </w:t>
      </w:r>
      <w:r w:rsidRPr="005A6DBC">
        <w:rPr>
          <w:rFonts w:ascii="Times New Roman" w:eastAsia="Times New Roman" w:hAnsi="Times New Roman" w:cs="Times New Roman"/>
          <w:color w:val="0D0D0D"/>
          <w:shd w:val="clear" w:color="auto" w:fill="FFFFFF"/>
        </w:rPr>
        <w:t xml:space="preserve">princípios em prática. Tradução de Beatriz Silveira Castro </w:t>
      </w:r>
      <w:proofErr w:type="spellStart"/>
      <w:r w:rsidRPr="005A6DBC">
        <w:rPr>
          <w:rFonts w:ascii="Times New Roman" w:eastAsia="Times New Roman" w:hAnsi="Times New Roman" w:cs="Times New Roman"/>
          <w:color w:val="0D0D0D"/>
          <w:shd w:val="clear" w:color="auto" w:fill="FFFFFF"/>
        </w:rPr>
        <w:t>Filgueiras</w:t>
      </w:r>
      <w:proofErr w:type="spellEnd"/>
      <w:r w:rsidRPr="005A6DBC">
        <w:rPr>
          <w:rFonts w:ascii="Times New Roman" w:eastAsia="Times New Roman" w:hAnsi="Times New Roman" w:cs="Times New Roman"/>
          <w:color w:val="0D0D0D"/>
          <w:shd w:val="clear" w:color="auto" w:fill="FFFFFF"/>
        </w:rPr>
        <w:t>. Petrópolis, RJ: Vozes, 2022.</w:t>
      </w:r>
    </w:p>
    <w:p w:rsidR="003D0312" w:rsidRPr="005A6DBC" w:rsidRDefault="003D0312" w:rsidP="003D0312">
      <w:pPr>
        <w:spacing w:before="300" w:after="300"/>
        <w:jc w:val="both"/>
        <w:rPr>
          <w:rFonts w:ascii="Times New Roman" w:eastAsia="Times New Roman" w:hAnsi="Times New Roman" w:cs="Times New Roman"/>
          <w:color w:val="000000"/>
        </w:rPr>
      </w:pPr>
      <w:r w:rsidRPr="005A6DBC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MARQUES, Maria Cristina. </w:t>
      </w:r>
      <w:r w:rsidRPr="00946B41">
        <w:rPr>
          <w:rFonts w:ascii="Times New Roman" w:eastAsia="Times New Roman" w:hAnsi="Times New Roman" w:cs="Times New Roman"/>
          <w:b/>
          <w:iCs/>
          <w:color w:val="000000"/>
        </w:rPr>
        <w:t xml:space="preserve">O Brincar, a Educação E As Crianças </w:t>
      </w:r>
      <w:proofErr w:type="spellStart"/>
      <w:r w:rsidRPr="00946B41">
        <w:rPr>
          <w:rFonts w:ascii="Times New Roman" w:eastAsia="Times New Roman" w:hAnsi="Times New Roman" w:cs="Times New Roman"/>
          <w:b/>
          <w:iCs/>
          <w:color w:val="000000"/>
        </w:rPr>
        <w:t>Calon</w:t>
      </w:r>
      <w:proofErr w:type="spellEnd"/>
      <w:r w:rsidRPr="00946B41">
        <w:rPr>
          <w:rFonts w:ascii="Times New Roman" w:eastAsia="Times New Roman" w:hAnsi="Times New Roman" w:cs="Times New Roman"/>
          <w:b/>
          <w:iCs/>
          <w:color w:val="000000"/>
        </w:rPr>
        <w:t xml:space="preserve"> Do Acampamento Cigano De </w:t>
      </w:r>
      <w:proofErr w:type="spellStart"/>
      <w:r w:rsidRPr="00946B41">
        <w:rPr>
          <w:rFonts w:ascii="Times New Roman" w:eastAsia="Times New Roman" w:hAnsi="Times New Roman" w:cs="Times New Roman"/>
          <w:b/>
          <w:iCs/>
          <w:color w:val="000000"/>
        </w:rPr>
        <w:t>Quissamã</w:t>
      </w:r>
      <w:proofErr w:type="spellEnd"/>
      <w:r w:rsidRPr="00946B41">
        <w:rPr>
          <w:rFonts w:ascii="Times New Roman" w:eastAsia="Times New Roman" w:hAnsi="Times New Roman" w:cs="Times New Roman"/>
          <w:b/>
          <w:iCs/>
          <w:color w:val="000000"/>
        </w:rPr>
        <w:t>, RJ</w:t>
      </w:r>
      <w:r w:rsidRPr="005A6DBC">
        <w:rPr>
          <w:rFonts w:ascii="Times New Roman" w:eastAsia="Times New Roman" w:hAnsi="Times New Roman" w:cs="Times New Roman"/>
          <w:i/>
          <w:iCs/>
          <w:color w:val="000000"/>
        </w:rPr>
        <w:t xml:space="preserve">: </w:t>
      </w:r>
      <w:r w:rsidRPr="005A6DBC">
        <w:rPr>
          <w:rFonts w:ascii="Times New Roman" w:eastAsia="Times New Roman" w:hAnsi="Times New Roman" w:cs="Times New Roman"/>
          <w:color w:val="000000"/>
        </w:rPr>
        <w:t xml:space="preserve">uma </w:t>
      </w:r>
      <w:proofErr w:type="spellStart"/>
      <w:r w:rsidRPr="005A6DBC">
        <w:rPr>
          <w:rFonts w:ascii="Times New Roman" w:eastAsia="Times New Roman" w:hAnsi="Times New Roman" w:cs="Times New Roman"/>
          <w:color w:val="000000"/>
        </w:rPr>
        <w:t>fotoetnografia</w:t>
      </w:r>
      <w:proofErr w:type="spellEnd"/>
      <w:r w:rsidRPr="005A6DBC">
        <w:rPr>
          <w:rFonts w:ascii="Times New Roman" w:eastAsia="Times New Roman" w:hAnsi="Times New Roman" w:cs="Times New Roman"/>
          <w:color w:val="000000"/>
        </w:rPr>
        <w:t xml:space="preserve"> de brincadeiras e de aprendizagens</w:t>
      </w:r>
      <w:r w:rsidRPr="005A6DBC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2023. Disponível </w:t>
      </w:r>
      <w:proofErr w:type="gramStart"/>
      <w:r w:rsidRPr="005A6DBC">
        <w:rPr>
          <w:rFonts w:ascii="Times New Roman" w:eastAsia="Times New Roman" w:hAnsi="Times New Roman" w:cs="Times New Roman"/>
          <w:color w:val="000000"/>
          <w:shd w:val="clear" w:color="auto" w:fill="FFFFFF"/>
        </w:rPr>
        <w:t>em :</w:t>
      </w:r>
      <w:proofErr w:type="gramEnd"/>
      <w:r w:rsidRPr="005A6DBC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hyperlink r:id="rId9" w:history="1">
        <w:r w:rsidRPr="005A6DBC">
          <w:rPr>
            <w:rFonts w:ascii="Times New Roman" w:eastAsia="Times New Roman" w:hAnsi="Times New Roman" w:cs="Times New Roman"/>
            <w:color w:val="000000"/>
            <w:u w:val="single"/>
            <w:shd w:val="clear" w:color="auto" w:fill="FFFFFF"/>
          </w:rPr>
          <w:t>http://www.bdtd.uerj.br/handle/1/20206</w:t>
        </w:r>
      </w:hyperlink>
      <w:r w:rsidRPr="005A6DBC">
        <w:rPr>
          <w:rFonts w:ascii="Times New Roman" w:eastAsia="Times New Roman" w:hAnsi="Times New Roman" w:cs="Times New Roman"/>
          <w:color w:val="000000"/>
          <w:shd w:val="clear" w:color="auto" w:fill="FFFFFF"/>
        </w:rPr>
        <w:t>. Acesso em 23 de março de 201</w:t>
      </w:r>
      <w:r w:rsidRPr="005A6DBC">
        <w:rPr>
          <w:rFonts w:ascii="Times New Roman" w:eastAsia="Times New Roman" w:hAnsi="Times New Roman" w:cs="Times New Roman"/>
          <w:color w:val="333333"/>
          <w:shd w:val="clear" w:color="auto" w:fill="FFFFFF"/>
        </w:rPr>
        <w:t>4. </w:t>
      </w:r>
    </w:p>
    <w:p w:rsidR="003D0312" w:rsidRDefault="003D0312" w:rsidP="003D0312">
      <w:pPr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5A6DBC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MELO DA ROCHA NOGUEIRA BARROS, Maria do Desterro; BRITO, </w:t>
      </w:r>
      <w:proofErr w:type="spellStart"/>
      <w:r w:rsidRPr="005A6DBC">
        <w:rPr>
          <w:rFonts w:ascii="Times New Roman" w:eastAsia="Times New Roman" w:hAnsi="Times New Roman" w:cs="Times New Roman"/>
          <w:color w:val="333333"/>
          <w:shd w:val="clear" w:color="auto" w:fill="FFFFFF"/>
        </w:rPr>
        <w:t>Antonia</w:t>
      </w:r>
      <w:proofErr w:type="spellEnd"/>
      <w:r w:rsidRPr="005A6DBC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Edna. </w:t>
      </w:r>
      <w:r w:rsidRPr="00946B41">
        <w:rPr>
          <w:rFonts w:ascii="Times New Roman" w:eastAsia="Times New Roman" w:hAnsi="Times New Roman" w:cs="Times New Roman"/>
          <w:b/>
          <w:iCs/>
          <w:color w:val="333333"/>
          <w:shd w:val="clear" w:color="auto" w:fill="FFFFFF"/>
        </w:rPr>
        <w:t xml:space="preserve">Atividades </w:t>
      </w:r>
      <w:proofErr w:type="gramStart"/>
      <w:r w:rsidRPr="00946B41">
        <w:rPr>
          <w:rFonts w:ascii="Times New Roman" w:eastAsia="Times New Roman" w:hAnsi="Times New Roman" w:cs="Times New Roman"/>
          <w:b/>
          <w:iCs/>
          <w:color w:val="333333"/>
          <w:shd w:val="clear" w:color="auto" w:fill="FFFFFF"/>
        </w:rPr>
        <w:t>não Presenciais</w:t>
      </w:r>
      <w:proofErr w:type="gramEnd"/>
      <w:r w:rsidRPr="00946B41">
        <w:rPr>
          <w:rFonts w:ascii="Times New Roman" w:eastAsia="Times New Roman" w:hAnsi="Times New Roman" w:cs="Times New Roman"/>
          <w:b/>
          <w:iCs/>
          <w:color w:val="333333"/>
          <w:shd w:val="clear" w:color="auto" w:fill="FFFFFF"/>
        </w:rPr>
        <w:t xml:space="preserve"> na Educação Infantil</w:t>
      </w:r>
      <w:r w:rsidRPr="005A6DBC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</w:rPr>
        <w:t xml:space="preserve">: </w:t>
      </w:r>
      <w:r w:rsidRPr="0018246B">
        <w:rPr>
          <w:rFonts w:ascii="Times New Roman" w:eastAsia="Times New Roman" w:hAnsi="Times New Roman" w:cs="Times New Roman"/>
          <w:iCs/>
          <w:color w:val="333333"/>
          <w:shd w:val="clear" w:color="auto" w:fill="FFFFFF"/>
        </w:rPr>
        <w:t>refletindo sobre as orientações e ações pedagógicas</w:t>
      </w:r>
      <w:r w:rsidRPr="005A6DBC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. Revista Docência e </w:t>
      </w:r>
      <w:proofErr w:type="spellStart"/>
      <w:r w:rsidRPr="005A6DBC">
        <w:rPr>
          <w:rFonts w:ascii="Times New Roman" w:eastAsia="Times New Roman" w:hAnsi="Times New Roman" w:cs="Times New Roman"/>
          <w:color w:val="333333"/>
          <w:shd w:val="clear" w:color="auto" w:fill="FFFFFF"/>
        </w:rPr>
        <w:t>Cibercultura</w:t>
      </w:r>
      <w:proofErr w:type="spellEnd"/>
      <w:r w:rsidRPr="005A6DBC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, </w:t>
      </w:r>
      <w:r w:rsidRPr="005A6DBC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</w:rPr>
        <w:t>[S. l.]</w:t>
      </w:r>
      <w:r w:rsidRPr="005A6DBC">
        <w:rPr>
          <w:rFonts w:ascii="Times New Roman" w:eastAsia="Times New Roman" w:hAnsi="Times New Roman" w:cs="Times New Roman"/>
          <w:color w:val="333333"/>
          <w:shd w:val="clear" w:color="auto" w:fill="FFFFFF"/>
        </w:rPr>
        <w:t>, v. 6, n. 5, p. 50–68, 2022. DOI: 10.12957/redoc.2022.66439. Disponível em: https://www.e-publicacoes.uerj.br/re-doc/article/view/66439. Acesso em: 26 abr. 2024.</w:t>
      </w:r>
    </w:p>
    <w:p w:rsidR="003D0312" w:rsidRDefault="003D0312" w:rsidP="003D0312">
      <w:pPr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</w:p>
    <w:p w:rsidR="003D0312" w:rsidRPr="005A6DBC" w:rsidRDefault="003D0312" w:rsidP="0053680B">
      <w:pPr>
        <w:spacing w:after="360"/>
        <w:ind w:right="100"/>
        <w:jc w:val="both"/>
        <w:rPr>
          <w:rFonts w:ascii="Times New Roman" w:eastAsia="Times New Roman" w:hAnsi="Times New Roman" w:cs="Times New Roman"/>
          <w:color w:val="000000"/>
        </w:rPr>
      </w:pPr>
      <w:r w:rsidRPr="005A6DBC">
        <w:rPr>
          <w:rFonts w:ascii="Times New Roman" w:eastAsia="Times New Roman" w:hAnsi="Times New Roman" w:cs="Times New Roman"/>
          <w:color w:val="000000"/>
        </w:rPr>
        <w:t xml:space="preserve">MONTEIRO, </w:t>
      </w:r>
      <w:proofErr w:type="spellStart"/>
      <w:r w:rsidRPr="005A6DBC">
        <w:rPr>
          <w:rFonts w:ascii="Times New Roman" w:eastAsia="Times New Roman" w:hAnsi="Times New Roman" w:cs="Times New Roman"/>
          <w:color w:val="000000"/>
        </w:rPr>
        <w:t>Edilma</w:t>
      </w:r>
      <w:proofErr w:type="spellEnd"/>
      <w:r w:rsidRPr="005A6DBC">
        <w:rPr>
          <w:rFonts w:ascii="Times New Roman" w:eastAsia="Times New Roman" w:hAnsi="Times New Roman" w:cs="Times New Roman"/>
          <w:color w:val="000000"/>
        </w:rPr>
        <w:t xml:space="preserve"> do Nascimento Jacinto. </w:t>
      </w:r>
      <w:r w:rsidRPr="00946B41">
        <w:rPr>
          <w:rFonts w:ascii="Times New Roman" w:eastAsia="Times New Roman" w:hAnsi="Times New Roman" w:cs="Times New Roman"/>
          <w:b/>
          <w:iCs/>
          <w:color w:val="000000"/>
        </w:rPr>
        <w:t>Tempo, redes e relações</w:t>
      </w:r>
      <w:r w:rsidRPr="005A6DBC">
        <w:rPr>
          <w:rFonts w:ascii="Times New Roman" w:eastAsia="Times New Roman" w:hAnsi="Times New Roman" w:cs="Times New Roman"/>
          <w:color w:val="000000"/>
        </w:rPr>
        <w:t xml:space="preserve">: uma etnografia sobre infância e educação entre os </w:t>
      </w:r>
      <w:proofErr w:type="spellStart"/>
      <w:r w:rsidRPr="005A6DBC">
        <w:rPr>
          <w:rFonts w:ascii="Times New Roman" w:eastAsia="Times New Roman" w:hAnsi="Times New Roman" w:cs="Times New Roman"/>
          <w:color w:val="000000"/>
        </w:rPr>
        <w:t>Calon</w:t>
      </w:r>
      <w:proofErr w:type="spellEnd"/>
      <w:r w:rsidRPr="005A6DBC">
        <w:rPr>
          <w:rFonts w:ascii="Times New Roman" w:eastAsia="Times New Roman" w:hAnsi="Times New Roman" w:cs="Times New Roman"/>
          <w:color w:val="000000"/>
        </w:rPr>
        <w:t xml:space="preserve">. 2019. Tese (Doutorado em Antropologia Social) – Universidade Federal de Santa Catarina, Florianópolis. </w:t>
      </w:r>
      <w:r w:rsidRPr="005A6DBC">
        <w:rPr>
          <w:rFonts w:ascii="Times New Roman" w:eastAsia="Times New Roman" w:hAnsi="Times New Roman" w:cs="Times New Roman"/>
          <w:color w:val="282864"/>
        </w:rPr>
        <w:t xml:space="preserve">Acesso em :18 de </w:t>
      </w:r>
      <w:r w:rsidRPr="005A6DBC">
        <w:rPr>
          <w:rFonts w:ascii="Times New Roman" w:eastAsia="Times New Roman" w:hAnsi="Times New Roman" w:cs="Times New Roman"/>
          <w:color w:val="000000"/>
        </w:rPr>
        <w:t xml:space="preserve">março 2024. Disponível em: </w:t>
      </w:r>
      <w:hyperlink r:id="rId10" w:history="1">
        <w:r w:rsidRPr="005A6DBC">
          <w:rPr>
            <w:rFonts w:ascii="Times New Roman" w:eastAsia="Times New Roman" w:hAnsi="Times New Roman" w:cs="Times New Roman"/>
            <w:color w:val="1155CC"/>
            <w:u w:val="single"/>
          </w:rPr>
          <w:t>https://repositorio.ufsc.br/handle/123456789/214897</w:t>
        </w:r>
      </w:hyperlink>
      <w:r w:rsidRPr="005A6DBC">
        <w:rPr>
          <w:rFonts w:ascii="Times New Roman" w:eastAsia="Times New Roman" w:hAnsi="Times New Roman" w:cs="Times New Roman"/>
          <w:color w:val="000000"/>
        </w:rPr>
        <w:t>.</w:t>
      </w:r>
    </w:p>
    <w:p w:rsidR="003D0312" w:rsidRPr="005A6DBC" w:rsidRDefault="003D0312" w:rsidP="003D0312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5A6DBC">
        <w:rPr>
          <w:rFonts w:ascii="Times New Roman" w:eastAsia="Times New Roman" w:hAnsi="Times New Roman" w:cs="Times New Roman"/>
          <w:color w:val="333333"/>
          <w:shd w:val="clear" w:color="auto" w:fill="FFFFFF"/>
        </w:rPr>
        <w:t> </w:t>
      </w:r>
      <w:r w:rsidRPr="005A6DBC">
        <w:rPr>
          <w:rFonts w:ascii="Times New Roman" w:eastAsia="Times New Roman" w:hAnsi="Times New Roman" w:cs="Times New Roman"/>
          <w:color w:val="000000"/>
        </w:rPr>
        <w:t xml:space="preserve">MOONEN, Franz. </w:t>
      </w:r>
      <w:proofErr w:type="spellStart"/>
      <w:r w:rsidRPr="00946B41">
        <w:rPr>
          <w:rFonts w:ascii="Times New Roman" w:eastAsia="Times New Roman" w:hAnsi="Times New Roman" w:cs="Times New Roman"/>
          <w:b/>
          <w:iCs/>
          <w:color w:val="000000"/>
        </w:rPr>
        <w:t>Anticiganismo</w:t>
      </w:r>
      <w:proofErr w:type="spellEnd"/>
      <w:r w:rsidRPr="005A6DBC">
        <w:rPr>
          <w:rFonts w:ascii="Times New Roman" w:eastAsia="Times New Roman" w:hAnsi="Times New Roman" w:cs="Times New Roman"/>
          <w:color w:val="000000"/>
        </w:rPr>
        <w:t>: os ciganos na Europa e no Brasil.</w:t>
      </w:r>
      <w:r w:rsidRPr="005A6DB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5A6DBC">
        <w:rPr>
          <w:rFonts w:ascii="Times New Roman" w:eastAsia="Times New Roman" w:hAnsi="Times New Roman" w:cs="Times New Roman"/>
          <w:color w:val="000000"/>
        </w:rPr>
        <w:t>3.ed. Recife: Edição do Autor, 2011.</w:t>
      </w:r>
    </w:p>
    <w:p w:rsidR="003D0312" w:rsidRPr="005A6DBC" w:rsidRDefault="003D0312" w:rsidP="003D0312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color w:val="000000"/>
        </w:rPr>
      </w:pPr>
      <w:r w:rsidRPr="005A6DBC">
        <w:rPr>
          <w:rFonts w:ascii="Times New Roman" w:eastAsia="Times New Roman" w:hAnsi="Times New Roman" w:cs="Times New Roman"/>
          <w:color w:val="0D0D0D"/>
          <w:shd w:val="clear" w:color="auto" w:fill="FFFFFF"/>
        </w:rPr>
        <w:t xml:space="preserve">EDUARDO, Bruno et </w:t>
      </w:r>
      <w:proofErr w:type="gramStart"/>
      <w:r w:rsidRPr="005A6DBC">
        <w:rPr>
          <w:rFonts w:ascii="Times New Roman" w:eastAsia="Times New Roman" w:hAnsi="Times New Roman" w:cs="Times New Roman"/>
          <w:color w:val="0D0D0D"/>
          <w:shd w:val="clear" w:color="auto" w:fill="FFFFFF"/>
        </w:rPr>
        <w:t>al..</w:t>
      </w:r>
      <w:proofErr w:type="gramEnd"/>
      <w:r w:rsidRPr="005A6DBC">
        <w:rPr>
          <w:rFonts w:ascii="Times New Roman" w:eastAsia="Times New Roman" w:hAnsi="Times New Roman" w:cs="Times New Roman"/>
          <w:color w:val="0D0D0D"/>
          <w:shd w:val="clear" w:color="auto" w:fill="FFFFFF"/>
        </w:rPr>
        <w:t xml:space="preserve"> </w:t>
      </w:r>
      <w:r w:rsidRPr="00946B41">
        <w:rPr>
          <w:rFonts w:ascii="Times New Roman" w:eastAsia="Times New Roman" w:hAnsi="Times New Roman" w:cs="Times New Roman"/>
          <w:b/>
          <w:iCs/>
          <w:color w:val="0D0D0D"/>
          <w:shd w:val="clear" w:color="auto" w:fill="FFFFFF"/>
        </w:rPr>
        <w:t>(</w:t>
      </w:r>
      <w:r w:rsidR="00946B41">
        <w:rPr>
          <w:rFonts w:ascii="Times New Roman" w:eastAsia="Times New Roman" w:hAnsi="Times New Roman" w:cs="Times New Roman"/>
          <w:b/>
          <w:iCs/>
          <w:color w:val="0D0D0D"/>
          <w:shd w:val="clear" w:color="auto" w:fill="FFFFFF"/>
        </w:rPr>
        <w:t>I</w:t>
      </w:r>
      <w:r w:rsidRPr="00946B41">
        <w:rPr>
          <w:rFonts w:ascii="Times New Roman" w:eastAsia="Times New Roman" w:hAnsi="Times New Roman" w:cs="Times New Roman"/>
          <w:b/>
          <w:iCs/>
          <w:color w:val="0D0D0D"/>
          <w:shd w:val="clear" w:color="auto" w:fill="FFFFFF"/>
        </w:rPr>
        <w:t>n)visibilidade do povo cigano no currículo escolar</w:t>
      </w:r>
      <w:r w:rsidRPr="005A6DBC">
        <w:rPr>
          <w:rFonts w:ascii="Times New Roman" w:eastAsia="Times New Roman" w:hAnsi="Times New Roman" w:cs="Times New Roman"/>
          <w:i/>
          <w:iCs/>
          <w:color w:val="0D0D0D"/>
          <w:shd w:val="clear" w:color="auto" w:fill="FFFFFF"/>
        </w:rPr>
        <w:t>.</w:t>
      </w:r>
      <w:r w:rsidRPr="005A6DBC">
        <w:rPr>
          <w:rFonts w:ascii="Times New Roman" w:eastAsia="Times New Roman" w:hAnsi="Times New Roman" w:cs="Times New Roman"/>
          <w:color w:val="0D0D0D"/>
          <w:shd w:val="clear" w:color="auto" w:fill="FFFFFF"/>
        </w:rPr>
        <w:t xml:space="preserve"> Anais III CONEDU... Campina Grande: Realize Editora, 2016. Disponível em: &lt;</w:t>
      </w:r>
      <w:proofErr w:type="spellStart"/>
      <w:r w:rsidRPr="005A6DBC">
        <w:rPr>
          <w:rFonts w:ascii="Times New Roman" w:eastAsia="Times New Roman" w:hAnsi="Times New Roman" w:cs="Times New Roman"/>
          <w:color w:val="0D0D0D"/>
          <w:shd w:val="clear" w:color="auto" w:fill="FFFFFF"/>
        </w:rPr>
        <w:t>https</w:t>
      </w:r>
      <w:proofErr w:type="spellEnd"/>
      <w:r w:rsidRPr="005A6DBC">
        <w:rPr>
          <w:rFonts w:ascii="Times New Roman" w:eastAsia="Times New Roman" w:hAnsi="Times New Roman" w:cs="Times New Roman"/>
          <w:color w:val="0D0D0D"/>
          <w:shd w:val="clear" w:color="auto" w:fill="FFFFFF"/>
        </w:rPr>
        <w:t>://editorarealize.com.br/artigo/visualizar/19625&gt;. Acesso em: 19/03/2024 16:25.</w:t>
      </w:r>
    </w:p>
    <w:p w:rsidR="00390903" w:rsidRPr="0053680B" w:rsidRDefault="003D0312" w:rsidP="0053680B">
      <w:pPr>
        <w:shd w:val="clear" w:color="auto" w:fill="FFFFFF"/>
        <w:spacing w:after="360"/>
        <w:ind w:right="100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  <w:r w:rsidRPr="005A6DBC">
        <w:rPr>
          <w:rFonts w:ascii="Times New Roman" w:eastAsia="Times New Roman" w:hAnsi="Times New Roman" w:cs="Times New Roman"/>
          <w:color w:val="000000"/>
        </w:rPr>
        <w:lastRenderedPageBreak/>
        <w:t xml:space="preserve">WINNICOTT, Donald W. </w:t>
      </w:r>
      <w:r w:rsidRPr="00946B41">
        <w:rPr>
          <w:rFonts w:ascii="Times New Roman" w:eastAsia="Times New Roman" w:hAnsi="Times New Roman" w:cs="Times New Roman"/>
          <w:b/>
          <w:iCs/>
          <w:color w:val="000000"/>
        </w:rPr>
        <w:t>O brincar e a realidade</w:t>
      </w:r>
      <w:r w:rsidRPr="005A6DBC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  <w:r w:rsidRPr="005A6DBC">
        <w:rPr>
          <w:rFonts w:ascii="Times New Roman" w:eastAsia="Times New Roman" w:hAnsi="Times New Roman" w:cs="Times New Roman"/>
          <w:color w:val="000000"/>
        </w:rPr>
        <w:t xml:space="preserve">Tradução de Breno </w:t>
      </w:r>
      <w:proofErr w:type="spellStart"/>
      <w:r w:rsidRPr="005A6DBC">
        <w:rPr>
          <w:rFonts w:ascii="Times New Roman" w:eastAsia="Times New Roman" w:hAnsi="Times New Roman" w:cs="Times New Roman"/>
          <w:color w:val="000000"/>
        </w:rPr>
        <w:t>Longhi</w:t>
      </w:r>
      <w:proofErr w:type="spellEnd"/>
      <w:r w:rsidRPr="005A6DBC">
        <w:rPr>
          <w:rFonts w:ascii="Times New Roman" w:eastAsia="Times New Roman" w:hAnsi="Times New Roman" w:cs="Times New Roman"/>
          <w:color w:val="000000"/>
        </w:rPr>
        <w:t xml:space="preserve">. São Paulo: </w:t>
      </w:r>
      <w:proofErr w:type="spellStart"/>
      <w:r w:rsidRPr="005A6DBC">
        <w:rPr>
          <w:rFonts w:ascii="Times New Roman" w:eastAsia="Times New Roman" w:hAnsi="Times New Roman" w:cs="Times New Roman"/>
          <w:color w:val="000000"/>
        </w:rPr>
        <w:t>Ubu</w:t>
      </w:r>
      <w:proofErr w:type="spellEnd"/>
      <w:r w:rsidRPr="005A6DBC">
        <w:rPr>
          <w:rFonts w:ascii="Times New Roman" w:eastAsia="Times New Roman" w:hAnsi="Times New Roman" w:cs="Times New Roman"/>
          <w:color w:val="000000"/>
        </w:rPr>
        <w:t xml:space="preserve"> Editora, 2019.</w:t>
      </w:r>
    </w:p>
    <w:sectPr w:rsidR="00390903" w:rsidRPr="005368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0FD" w:rsidRDefault="006630FD">
      <w:r>
        <w:separator/>
      </w:r>
    </w:p>
  </w:endnote>
  <w:endnote w:type="continuationSeparator" w:id="0">
    <w:p w:rsidR="006630FD" w:rsidRDefault="00663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903" w:rsidRDefault="003909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903" w:rsidRDefault="003909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903" w:rsidRDefault="003909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0FD" w:rsidRDefault="006630FD">
      <w:r>
        <w:separator/>
      </w:r>
    </w:p>
  </w:footnote>
  <w:footnote w:type="continuationSeparator" w:id="0">
    <w:p w:rsidR="006630FD" w:rsidRDefault="006630FD">
      <w:r>
        <w:continuationSeparator/>
      </w:r>
    </w:p>
  </w:footnote>
  <w:footnote w:id="1">
    <w:p w:rsidR="0018246B" w:rsidRDefault="0018246B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proofErr w:type="gramStart"/>
      <w:r w:rsidR="00946B41" w:rsidRPr="00946B41">
        <w:rPr>
          <w:rFonts w:ascii="Times New Roman" w:hAnsi="Times New Roman" w:cs="Times New Roman"/>
        </w:rPr>
        <w:t>Professora doutora</w:t>
      </w:r>
      <w:proofErr w:type="gramEnd"/>
      <w:r w:rsidR="00946B41">
        <w:rPr>
          <w:rFonts w:ascii="Times New Roman" w:hAnsi="Times New Roman" w:cs="Times New Roman"/>
        </w:rPr>
        <w:t xml:space="preserve"> </w:t>
      </w:r>
      <w:r w:rsidRPr="00946B41">
        <w:rPr>
          <w:rFonts w:ascii="Times New Roman" w:hAnsi="Times New Roman" w:cs="Times New Roman"/>
        </w:rPr>
        <w:t xml:space="preserve">em Educação pela Universidade Estadual do Rio de Janeiro. </w:t>
      </w:r>
    </w:p>
    <w:p w:rsidR="00946B41" w:rsidRPr="00946B41" w:rsidRDefault="00946B41">
      <w:pPr>
        <w:pStyle w:val="Textodenotaderodap"/>
        <w:rPr>
          <w:rFonts w:ascii="Times New Roman" w:hAnsi="Times New Roman" w:cs="Times New Roman"/>
        </w:rPr>
      </w:pPr>
    </w:p>
  </w:footnote>
  <w:footnote w:id="2">
    <w:p w:rsidR="003D0312" w:rsidRPr="00215D0C" w:rsidRDefault="003D0312" w:rsidP="003D0312">
      <w:pPr>
        <w:autoSpaceDE w:val="0"/>
        <w:autoSpaceDN w:val="0"/>
        <w:adjustRightInd w:val="0"/>
        <w:jc w:val="both"/>
        <w:rPr>
          <w:rFonts w:ascii="Times" w:hAnsi="Times" w:cs="AppleSystemUIFont"/>
          <w:sz w:val="20"/>
          <w:szCs w:val="20"/>
        </w:rPr>
      </w:pPr>
      <w:r w:rsidRPr="00946B41">
        <w:rPr>
          <w:rStyle w:val="Refdenotaderodap"/>
          <w:rFonts w:ascii="Times New Roman" w:hAnsi="Times New Roman" w:cs="Times New Roman"/>
        </w:rPr>
        <w:footnoteRef/>
      </w:r>
      <w:proofErr w:type="spellStart"/>
      <w:r w:rsidRPr="00946B41">
        <w:rPr>
          <w:rFonts w:ascii="Times New Roman" w:hAnsi="Times New Roman" w:cs="Times New Roman"/>
          <w:i/>
          <w:iCs/>
          <w:sz w:val="20"/>
          <w:szCs w:val="20"/>
        </w:rPr>
        <w:t>Calon</w:t>
      </w:r>
      <w:proofErr w:type="spellEnd"/>
      <w:r w:rsidRPr="00215D0C">
        <w:rPr>
          <w:rFonts w:ascii="Times" w:hAnsi="Times" w:cs="AppleSystemUIFont"/>
          <w:i/>
          <w:iCs/>
          <w:sz w:val="20"/>
          <w:szCs w:val="20"/>
        </w:rPr>
        <w:t xml:space="preserve"> </w:t>
      </w:r>
      <w:r w:rsidRPr="00215D0C">
        <w:rPr>
          <w:rFonts w:ascii="Times" w:hAnsi="Times" w:cs="AppleSystemUIFont"/>
          <w:sz w:val="20"/>
          <w:szCs w:val="20"/>
        </w:rPr>
        <w:t xml:space="preserve">é o grupo étnico cigano pesquisado nestes escritos. Sempre usaremos os nomes </w:t>
      </w:r>
      <w:proofErr w:type="spellStart"/>
      <w:r w:rsidRPr="00215D0C">
        <w:rPr>
          <w:rFonts w:ascii="Times" w:hAnsi="Times" w:cs="AppleSystemUIFont"/>
          <w:i/>
          <w:iCs/>
          <w:sz w:val="20"/>
          <w:szCs w:val="20"/>
        </w:rPr>
        <w:t>Calon</w:t>
      </w:r>
      <w:proofErr w:type="spellEnd"/>
      <w:r w:rsidRPr="00215D0C">
        <w:rPr>
          <w:rFonts w:ascii="Times" w:hAnsi="Times" w:cs="AppleSystemUIFont"/>
          <w:i/>
          <w:iCs/>
          <w:sz w:val="20"/>
          <w:szCs w:val="20"/>
        </w:rPr>
        <w:t xml:space="preserve">, </w:t>
      </w:r>
      <w:r w:rsidRPr="00215D0C">
        <w:rPr>
          <w:rFonts w:ascii="Times" w:hAnsi="Times" w:cs="AppleSystemUIFont"/>
          <w:sz w:val="20"/>
          <w:szCs w:val="20"/>
        </w:rPr>
        <w:t>(homem cigano)</w:t>
      </w:r>
      <w:r w:rsidRPr="00215D0C">
        <w:rPr>
          <w:rFonts w:ascii="Times" w:hAnsi="Times" w:cs="AppleSystemUIFont"/>
          <w:i/>
          <w:iCs/>
          <w:sz w:val="20"/>
          <w:szCs w:val="20"/>
        </w:rPr>
        <w:t xml:space="preserve"> </w:t>
      </w:r>
      <w:proofErr w:type="spellStart"/>
      <w:r w:rsidRPr="00215D0C">
        <w:rPr>
          <w:rFonts w:ascii="Times" w:hAnsi="Times" w:cs="AppleSystemUIFont"/>
          <w:i/>
          <w:iCs/>
          <w:sz w:val="20"/>
          <w:szCs w:val="20"/>
        </w:rPr>
        <w:t>Calin</w:t>
      </w:r>
      <w:proofErr w:type="spellEnd"/>
      <w:r w:rsidRPr="00215D0C">
        <w:rPr>
          <w:rFonts w:ascii="Times" w:hAnsi="Times" w:cs="AppleSystemUIFont"/>
          <w:sz w:val="20"/>
          <w:szCs w:val="20"/>
        </w:rPr>
        <w:t>, (mulher cigana),</w:t>
      </w:r>
      <w:r w:rsidRPr="00215D0C">
        <w:rPr>
          <w:rFonts w:ascii="Times" w:hAnsi="Times" w:cs="AppleSystemUIFont"/>
          <w:i/>
          <w:iCs/>
          <w:sz w:val="20"/>
          <w:szCs w:val="20"/>
        </w:rPr>
        <w:t xml:space="preserve"> </w:t>
      </w:r>
      <w:r w:rsidRPr="00215D0C">
        <w:rPr>
          <w:rFonts w:ascii="Times" w:hAnsi="Times" w:cs="AppleSystemUIFont"/>
          <w:sz w:val="20"/>
          <w:szCs w:val="20"/>
        </w:rPr>
        <w:t>no singular quando houver indicação de plural. O artigo 'Os' sinaliza o plural, similar a exemplos como 'Os Sioux' ou 'Os Navajo', onde o nome da etnia não muda no plural.</w:t>
      </w:r>
    </w:p>
    <w:p w:rsidR="003D0312" w:rsidRPr="00215D0C" w:rsidRDefault="003D0312" w:rsidP="003D0312">
      <w:pPr>
        <w:pStyle w:val="Textodenotaderodap"/>
        <w:rPr>
          <w:rFonts w:ascii="Times" w:hAnsi="Times"/>
        </w:rPr>
      </w:pPr>
      <w:r w:rsidRPr="00215D0C">
        <w:rPr>
          <w:rFonts w:ascii="Times" w:hAnsi="Times"/>
        </w:rPr>
        <w:t>.</w:t>
      </w:r>
    </w:p>
  </w:footnote>
  <w:footnote w:id="3">
    <w:p w:rsidR="003D0312" w:rsidRDefault="003D0312" w:rsidP="003D0312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proofErr w:type="spellStart"/>
      <w:r>
        <w:t>C</w:t>
      </w:r>
      <w:r w:rsidRPr="00A34131">
        <w:rPr>
          <w:rFonts w:ascii="Times" w:hAnsi="Times" w:cs="AppleSystemUIFont"/>
          <w:i/>
          <w:iCs/>
        </w:rPr>
        <w:t>hibi</w:t>
      </w:r>
      <w:proofErr w:type="spellEnd"/>
      <w:r w:rsidRPr="00A34131">
        <w:rPr>
          <w:rFonts w:ascii="Times" w:hAnsi="Times" w:cs="AppleSystemUIFont"/>
        </w:rPr>
        <w:t xml:space="preserve"> é a Identidade </w:t>
      </w:r>
      <w:proofErr w:type="spellStart"/>
      <w:r w:rsidRPr="00A34131">
        <w:rPr>
          <w:rFonts w:ascii="Times" w:hAnsi="Times" w:cs="AppleSystemUIFont"/>
        </w:rPr>
        <w:t>Calon</w:t>
      </w:r>
      <w:proofErr w:type="spellEnd"/>
      <w:r w:rsidRPr="00A34131">
        <w:rPr>
          <w:rFonts w:ascii="Times" w:hAnsi="Times" w:cs="AppleSystemUIFont"/>
        </w:rPr>
        <w:t xml:space="preserve">: A língua é essencial para o reconhecimento de um cigano </w:t>
      </w:r>
      <w:proofErr w:type="spellStart"/>
      <w:r w:rsidRPr="00A34131">
        <w:rPr>
          <w:rFonts w:ascii="Times" w:hAnsi="Times" w:cs="AppleSystemUIFont"/>
        </w:rPr>
        <w:t>Calon</w:t>
      </w:r>
      <w:proofErr w:type="spellEnd"/>
      <w:r w:rsidRPr="00A34131">
        <w:rPr>
          <w:rFonts w:ascii="Times" w:hAnsi="Times" w:cs="AppleSystemUIFont"/>
        </w:rPr>
        <w:t xml:space="preserve">. "Só é </w:t>
      </w:r>
      <w:proofErr w:type="spellStart"/>
      <w:r w:rsidRPr="00A34131">
        <w:rPr>
          <w:rFonts w:ascii="Times" w:hAnsi="Times" w:cs="AppleSystemUIFont"/>
        </w:rPr>
        <w:t>Calon</w:t>
      </w:r>
      <w:proofErr w:type="spellEnd"/>
      <w:r w:rsidRPr="00A34131">
        <w:rPr>
          <w:rFonts w:ascii="Times" w:hAnsi="Times" w:cs="AppleSystemUIFont"/>
        </w:rPr>
        <w:t xml:space="preserve"> quem domina o </w:t>
      </w:r>
      <w:proofErr w:type="spellStart"/>
      <w:r w:rsidRPr="00A34131">
        <w:rPr>
          <w:rFonts w:ascii="Times" w:hAnsi="Times" w:cs="AppleSystemUIFont"/>
        </w:rPr>
        <w:t>Chibi</w:t>
      </w:r>
      <w:proofErr w:type="spellEnd"/>
      <w:r w:rsidRPr="00A34131">
        <w:rPr>
          <w:rFonts w:ascii="Times" w:hAnsi="Times" w:cs="AppleSystemUIFont"/>
        </w:rPr>
        <w:t xml:space="preserve">. Apesar das variações de lugares de cigano, a comunicação persiste. Sem o </w:t>
      </w:r>
      <w:proofErr w:type="spellStart"/>
      <w:r w:rsidRPr="00A34131">
        <w:rPr>
          <w:rFonts w:ascii="Times" w:hAnsi="Times" w:cs="AppleSystemUIFont"/>
        </w:rPr>
        <w:t>Chibi</w:t>
      </w:r>
      <w:proofErr w:type="spellEnd"/>
      <w:r w:rsidRPr="00A34131">
        <w:rPr>
          <w:rFonts w:ascii="Times" w:hAnsi="Times" w:cs="AppleSystemUIFont"/>
        </w:rPr>
        <w:t xml:space="preserve">, não é reconhecido como cigano", destaca o interlocutor </w:t>
      </w:r>
      <w:proofErr w:type="spellStart"/>
      <w:r w:rsidRPr="00A34131">
        <w:rPr>
          <w:rFonts w:ascii="Times" w:hAnsi="Times" w:cs="AppleSystemUIFont"/>
        </w:rPr>
        <w:t>Calon</w:t>
      </w:r>
      <w:proofErr w:type="spellEnd"/>
      <w:r w:rsidRPr="00A34131">
        <w:rPr>
          <w:rFonts w:ascii="Times" w:hAnsi="Times" w:cs="AppleSystemUIFont"/>
        </w:rPr>
        <w:t>, Edson Costa (</w:t>
      </w:r>
      <w:proofErr w:type="spellStart"/>
      <w:r w:rsidRPr="00A34131">
        <w:rPr>
          <w:rFonts w:ascii="Times" w:hAnsi="Times" w:cs="AppleSystemUIFont"/>
        </w:rPr>
        <w:t>Disson</w:t>
      </w:r>
      <w:proofErr w:type="spellEnd"/>
      <w:r w:rsidRPr="00A34131">
        <w:rPr>
          <w:rFonts w:ascii="Times" w:hAnsi="Times" w:cs="AppleSystemUIFont"/>
        </w:rPr>
        <w:t>) do acampamento pesquisado.</w:t>
      </w:r>
    </w:p>
  </w:footnote>
  <w:footnote w:id="4">
    <w:p w:rsidR="003D0312" w:rsidRPr="00536056" w:rsidRDefault="003D0312" w:rsidP="003D0312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rStyle w:val="Refdenotaderodap"/>
        </w:rPr>
        <w:footnoteRef/>
      </w:r>
      <w:r>
        <w:t xml:space="preserve"> </w:t>
      </w:r>
      <w:r w:rsidRPr="00536056">
        <w:rPr>
          <w:color w:val="000000"/>
          <w:sz w:val="20"/>
          <w:szCs w:val="20"/>
        </w:rPr>
        <w:t xml:space="preserve">É importante destacar que durante o decorrer da pesquisa, obtivemos o </w:t>
      </w:r>
      <w:r w:rsidRPr="00536056">
        <w:rPr>
          <w:i/>
          <w:iCs/>
          <w:color w:val="000000"/>
          <w:sz w:val="20"/>
          <w:szCs w:val="20"/>
        </w:rPr>
        <w:t>Termo de Consentimento Livre e Esclarecido</w:t>
      </w:r>
      <w:r w:rsidRPr="00536056">
        <w:rPr>
          <w:color w:val="000000"/>
          <w:sz w:val="20"/>
          <w:szCs w:val="20"/>
        </w:rPr>
        <w:t xml:space="preserve"> devidamente assinado pelos responsáveis legais das crianças envolvidas.</w:t>
      </w:r>
    </w:p>
    <w:p w:rsidR="003D0312" w:rsidRPr="00536056" w:rsidRDefault="003D0312" w:rsidP="003D0312">
      <w:pPr>
        <w:spacing w:after="240"/>
        <w:rPr>
          <w:rFonts w:ascii="Times New Roman" w:eastAsia="Times New Roman" w:hAnsi="Times New Roman" w:cs="Times New Roman"/>
        </w:rPr>
      </w:pPr>
    </w:p>
    <w:p w:rsidR="003D0312" w:rsidRDefault="003D0312" w:rsidP="003D0312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903" w:rsidRDefault="003909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903" w:rsidRDefault="003D72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903" w:rsidRDefault="003909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D2A36"/>
    <w:multiLevelType w:val="multilevel"/>
    <w:tmpl w:val="30942E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502B3"/>
    <w:multiLevelType w:val="multilevel"/>
    <w:tmpl w:val="871CC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903"/>
    <w:rsid w:val="0018226B"/>
    <w:rsid w:val="0018246B"/>
    <w:rsid w:val="00390903"/>
    <w:rsid w:val="003D0312"/>
    <w:rsid w:val="003D721C"/>
    <w:rsid w:val="0053680B"/>
    <w:rsid w:val="006630FD"/>
    <w:rsid w:val="00713C03"/>
    <w:rsid w:val="00946B41"/>
    <w:rsid w:val="00993229"/>
    <w:rsid w:val="00B25539"/>
    <w:rsid w:val="00D54596"/>
    <w:rsid w:val="00F3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D3846A"/>
  <w15:docId w15:val="{D87574FB-FB64-EE43-B6AF-470E519C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D031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D031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3D03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repositorio.ufsc.br/handle/123456789/21489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dtd.uerj.br/handle/1/20206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1772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Microsoft Office User</cp:lastModifiedBy>
  <cp:revision>4</cp:revision>
  <cp:lastPrinted>2024-04-29T10:17:00Z</cp:lastPrinted>
  <dcterms:created xsi:type="dcterms:W3CDTF">2024-04-28T01:24:00Z</dcterms:created>
  <dcterms:modified xsi:type="dcterms:W3CDTF">2024-04-29T12:33:00Z</dcterms:modified>
</cp:coreProperties>
</file>