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534D9" w14:textId="77777777" w:rsidR="0044576E" w:rsidRPr="00AB30FB" w:rsidRDefault="0044576E" w:rsidP="0044576E">
      <w:pPr>
        <w:spacing w:line="240" w:lineRule="auto"/>
        <w:jc w:val="center"/>
        <w:rPr>
          <w:rFonts w:ascii="Times New Roman" w:hAnsi="Times New Roman"/>
          <w:b/>
          <w:bCs/>
          <w:sz w:val="24"/>
          <w:szCs w:val="24"/>
        </w:rPr>
      </w:pPr>
      <w:r w:rsidRPr="00AB30FB">
        <w:rPr>
          <w:rFonts w:ascii="Times New Roman" w:hAnsi="Times New Roman"/>
          <w:b/>
          <w:bCs/>
          <w:sz w:val="24"/>
          <w:szCs w:val="24"/>
        </w:rPr>
        <w:t>PERFIL SÓCIOECONÔMICO DOS ESTUDANTES DE ADMINISTRAÇÃO, CIÊNCIAS CONTÁBEIS E ECONOMIA DA UNIVERSIDADE FEDERAL DO RIO DE JANEIRO, UFRJ</w:t>
      </w:r>
    </w:p>
    <w:p w14:paraId="1129467F" w14:textId="77777777" w:rsidR="0044576E" w:rsidRPr="00AB30FB" w:rsidRDefault="0044576E" w:rsidP="0044576E">
      <w:pPr>
        <w:spacing w:line="240" w:lineRule="auto"/>
        <w:jc w:val="center"/>
        <w:rPr>
          <w:rFonts w:ascii="Times New Roman" w:hAnsi="Times New Roman"/>
          <w:b/>
          <w:bCs/>
          <w:sz w:val="24"/>
          <w:szCs w:val="24"/>
        </w:rPr>
      </w:pPr>
      <w:r w:rsidRPr="00AB30FB">
        <w:rPr>
          <w:rFonts w:ascii="Times New Roman" w:hAnsi="Times New Roman"/>
          <w:b/>
          <w:bCs/>
          <w:sz w:val="24"/>
          <w:szCs w:val="24"/>
        </w:rPr>
        <w:t>PERFIL SOCIOECONÓMICO DE ESTUDIANTES DE NEGOCIOS, CIENCIAS CONTABLES Y ECONOMÍA DE LA UNIVERSIDAD FEDERAL DE RÍO DE JANEIRO, UFRJ</w:t>
      </w:r>
    </w:p>
    <w:p w14:paraId="77822B8F" w14:textId="77777777" w:rsidR="0044576E" w:rsidRDefault="0044576E" w:rsidP="0044576E">
      <w:pPr>
        <w:spacing w:after="0" w:line="240" w:lineRule="auto"/>
        <w:jc w:val="right"/>
        <w:rPr>
          <w:rFonts w:ascii="Times New Roman" w:hAnsi="Times New Roman"/>
          <w:color w:val="000000"/>
          <w:sz w:val="24"/>
          <w:szCs w:val="24"/>
        </w:rPr>
      </w:pPr>
    </w:p>
    <w:p w14:paraId="57CDFA58" w14:textId="77777777" w:rsidR="0044576E" w:rsidRPr="00806018" w:rsidRDefault="0044576E" w:rsidP="0044576E">
      <w:pPr>
        <w:pStyle w:val="Ttulo8"/>
        <w:jc w:val="right"/>
        <w:rPr>
          <w:rFonts w:ascii="Times New Roman" w:hAnsi="Times New Roman" w:cs="Times New Roman"/>
          <w:sz w:val="24"/>
          <w:szCs w:val="24"/>
        </w:rPr>
      </w:pPr>
      <w:r w:rsidRPr="00806018">
        <w:rPr>
          <w:rFonts w:ascii="Times New Roman" w:hAnsi="Times New Roman" w:cs="Times New Roman"/>
          <w:sz w:val="24"/>
          <w:szCs w:val="24"/>
        </w:rPr>
        <w:t>Mariza Cezira Campagner</w:t>
      </w:r>
      <w:r w:rsidRPr="00806018">
        <w:rPr>
          <w:rStyle w:val="Refdenotaderodap"/>
          <w:rFonts w:ascii="Times New Roman" w:hAnsi="Times New Roman" w:cs="Times New Roman"/>
        </w:rPr>
        <w:footnoteReference w:id="1"/>
      </w:r>
    </w:p>
    <w:p w14:paraId="1409E34E" w14:textId="77777777" w:rsidR="0044576E" w:rsidRPr="00806018" w:rsidRDefault="0044576E" w:rsidP="0044576E">
      <w:pPr>
        <w:pStyle w:val="Ttulo8"/>
        <w:jc w:val="right"/>
        <w:rPr>
          <w:rFonts w:ascii="Times New Roman" w:hAnsi="Times New Roman" w:cs="Times New Roman"/>
          <w:sz w:val="24"/>
          <w:szCs w:val="24"/>
        </w:rPr>
      </w:pPr>
      <w:r w:rsidRPr="00806018">
        <w:rPr>
          <w:rFonts w:ascii="Times New Roman" w:hAnsi="Times New Roman" w:cs="Times New Roman"/>
          <w:sz w:val="24"/>
          <w:szCs w:val="24"/>
        </w:rPr>
        <w:t>Marilú Angela Campagner</w:t>
      </w:r>
      <w:r w:rsidRPr="00806018">
        <w:rPr>
          <w:rStyle w:val="Refdenotaderodap"/>
          <w:rFonts w:ascii="Times New Roman" w:hAnsi="Times New Roman" w:cs="Times New Roman"/>
        </w:rPr>
        <w:footnoteReference w:id="2"/>
      </w:r>
    </w:p>
    <w:p w14:paraId="5A61D8F0" w14:textId="77777777" w:rsidR="0044576E" w:rsidRPr="00806018" w:rsidRDefault="0044576E" w:rsidP="0044576E">
      <w:pPr>
        <w:pStyle w:val="Ttulo8"/>
        <w:jc w:val="center"/>
        <w:rPr>
          <w:rFonts w:ascii="Times New Roman" w:hAnsi="Times New Roman" w:cs="Times New Roman"/>
          <w:sz w:val="24"/>
          <w:szCs w:val="24"/>
        </w:rPr>
      </w:pPr>
    </w:p>
    <w:p w14:paraId="76CC5277" w14:textId="77777777" w:rsidR="0044576E" w:rsidRPr="00C91E32" w:rsidRDefault="0044576E" w:rsidP="0044576E">
      <w:pPr>
        <w:pStyle w:val="Resumo"/>
        <w:jc w:val="center"/>
        <w:rPr>
          <w:rFonts w:eastAsia="Arial Unicode MS"/>
          <w:b/>
          <w:sz w:val="20"/>
          <w:szCs w:val="20"/>
        </w:rPr>
      </w:pPr>
      <w:r w:rsidRPr="007F4B72">
        <w:rPr>
          <w:rFonts w:eastAsia="Arial Unicode MS"/>
          <w:b/>
          <w:sz w:val="20"/>
          <w:szCs w:val="20"/>
        </w:rPr>
        <w:t>Resumo</w:t>
      </w:r>
    </w:p>
    <w:p w14:paraId="178492EC" w14:textId="77777777" w:rsidR="0044576E" w:rsidRDefault="0044576E" w:rsidP="0044576E">
      <w:pPr>
        <w:pStyle w:val="Textbody"/>
        <w:spacing w:after="0" w:line="360" w:lineRule="auto"/>
        <w:rPr>
          <w:rFonts w:ascii="Arial" w:hAnsi="Arial"/>
        </w:rPr>
      </w:pPr>
    </w:p>
    <w:p w14:paraId="54052C98" w14:textId="77777777" w:rsidR="0044576E" w:rsidRPr="00500452" w:rsidRDefault="0044576E" w:rsidP="0044576E">
      <w:pPr>
        <w:pStyle w:val="Corpodetexto2"/>
        <w:spacing w:line="240" w:lineRule="auto"/>
        <w:jc w:val="both"/>
        <w:rPr>
          <w:rFonts w:ascii="Times New Roman" w:hAnsi="Times New Roman"/>
          <w:b/>
          <w:sz w:val="20"/>
          <w:szCs w:val="20"/>
        </w:rPr>
      </w:pPr>
      <w:r w:rsidRPr="00500452">
        <w:rPr>
          <w:rFonts w:ascii="Times New Roman" w:hAnsi="Times New Roman"/>
          <w:sz w:val="20"/>
          <w:szCs w:val="20"/>
        </w:rPr>
        <w:t xml:space="preserve">Na </w:t>
      </w:r>
      <w:smartTag w:uri="schemas-houaiss/acao" w:element="dm">
        <w:r w:rsidRPr="00500452">
          <w:rPr>
            <w:rFonts w:ascii="Times New Roman" w:hAnsi="Times New Roman"/>
            <w:sz w:val="20"/>
            <w:szCs w:val="20"/>
          </w:rPr>
          <w:t>presente</w:t>
        </w:r>
      </w:smartTag>
      <w:r w:rsidRPr="00500452">
        <w:rPr>
          <w:rFonts w:ascii="Times New Roman" w:hAnsi="Times New Roman"/>
          <w:sz w:val="20"/>
          <w:szCs w:val="20"/>
        </w:rPr>
        <w:t xml:space="preserve"> </w:t>
      </w:r>
      <w:smartTag w:uri="schemas-houaiss/mini" w:element="verbetes">
        <w:r w:rsidRPr="00500452">
          <w:rPr>
            <w:rFonts w:ascii="Times New Roman" w:hAnsi="Times New Roman"/>
            <w:sz w:val="20"/>
            <w:szCs w:val="20"/>
          </w:rPr>
          <w:t>pesquisa</w:t>
        </w:r>
      </w:smartTag>
      <w:r w:rsidRPr="00500452">
        <w:rPr>
          <w:rFonts w:ascii="Times New Roman" w:hAnsi="Times New Roman"/>
          <w:sz w:val="20"/>
          <w:szCs w:val="20"/>
        </w:rPr>
        <w:t xml:space="preserve">, analisou-se qual o </w:t>
      </w:r>
      <w:smartTag w:uri="schemas-houaiss/mini" w:element="verbetes">
        <w:r w:rsidRPr="00500452">
          <w:rPr>
            <w:rFonts w:ascii="Times New Roman" w:hAnsi="Times New Roman"/>
            <w:sz w:val="20"/>
            <w:szCs w:val="20"/>
          </w:rPr>
          <w:t>perfil</w:t>
        </w:r>
      </w:smartTag>
      <w:r w:rsidRPr="00500452">
        <w:rPr>
          <w:rFonts w:ascii="Times New Roman" w:hAnsi="Times New Roman"/>
          <w:sz w:val="20"/>
          <w:szCs w:val="20"/>
        </w:rPr>
        <w:t xml:space="preserve"> </w:t>
      </w:r>
      <w:smartTag w:uri="schemas-houaiss/acao" w:element="dm">
        <w:r w:rsidRPr="00500452">
          <w:rPr>
            <w:rFonts w:ascii="Times New Roman" w:hAnsi="Times New Roman"/>
            <w:sz w:val="20"/>
            <w:szCs w:val="20"/>
          </w:rPr>
          <w:t>socioeconômico</w:t>
        </w:r>
      </w:smartTag>
      <w:r w:rsidRPr="00500452">
        <w:rPr>
          <w:rFonts w:ascii="Times New Roman" w:hAnsi="Times New Roman"/>
          <w:sz w:val="20"/>
          <w:szCs w:val="20"/>
        </w:rPr>
        <w:t xml:space="preserve"> dos </w:t>
      </w:r>
      <w:smartTag w:uri="schemas-houaiss/mini" w:element="verbetes">
        <w:r w:rsidRPr="00500452">
          <w:rPr>
            <w:rFonts w:ascii="Times New Roman" w:hAnsi="Times New Roman"/>
            <w:sz w:val="20"/>
            <w:szCs w:val="20"/>
          </w:rPr>
          <w:t>discentes</w:t>
        </w:r>
      </w:smartTag>
      <w:r w:rsidRPr="00500452">
        <w:rPr>
          <w:rFonts w:ascii="Times New Roman" w:hAnsi="Times New Roman"/>
          <w:sz w:val="20"/>
          <w:szCs w:val="20"/>
        </w:rPr>
        <w:t xml:space="preserve"> dos </w:t>
      </w:r>
      <w:smartTag w:uri="schemas-houaiss/mini" w:element="verbetes">
        <w:r w:rsidRPr="00500452">
          <w:rPr>
            <w:rFonts w:ascii="Times New Roman" w:hAnsi="Times New Roman"/>
            <w:sz w:val="20"/>
            <w:szCs w:val="20"/>
          </w:rPr>
          <w:t>cursos</w:t>
        </w:r>
      </w:smartTag>
      <w:r w:rsidRPr="00500452">
        <w:rPr>
          <w:rFonts w:ascii="Times New Roman" w:hAnsi="Times New Roman"/>
          <w:sz w:val="20"/>
          <w:szCs w:val="20"/>
        </w:rPr>
        <w:t xml:space="preserve"> de Administração, </w:t>
      </w:r>
      <w:smartTag w:uri="schemas-houaiss/mini" w:element="verbetes">
        <w:r w:rsidRPr="00500452">
          <w:rPr>
            <w:rFonts w:ascii="Times New Roman" w:hAnsi="Times New Roman"/>
            <w:sz w:val="20"/>
            <w:szCs w:val="20"/>
          </w:rPr>
          <w:t>Ciências</w:t>
        </w:r>
      </w:smartTag>
      <w:r w:rsidRPr="00500452">
        <w:rPr>
          <w:rFonts w:ascii="Times New Roman" w:hAnsi="Times New Roman"/>
          <w:sz w:val="20"/>
          <w:szCs w:val="20"/>
        </w:rPr>
        <w:t xml:space="preserve"> Contábeis e Economia, da Universidade Federal do Rio de Janeiro, UFRJ, no </w:t>
      </w:r>
      <w:smartTag w:uri="schemas-houaiss/mini" w:element="verbetes">
        <w:r w:rsidRPr="00500452">
          <w:rPr>
            <w:rFonts w:ascii="Times New Roman" w:hAnsi="Times New Roman"/>
            <w:sz w:val="20"/>
            <w:szCs w:val="20"/>
          </w:rPr>
          <w:t>ano</w:t>
        </w:r>
      </w:smartTag>
      <w:r w:rsidRPr="00500452">
        <w:rPr>
          <w:rFonts w:ascii="Times New Roman" w:hAnsi="Times New Roman"/>
          <w:sz w:val="20"/>
          <w:szCs w:val="20"/>
        </w:rPr>
        <w:t xml:space="preserve"> de 2019. Os </w:t>
      </w:r>
      <w:smartTag w:uri="schemas-houaiss/mini" w:element="verbetes">
        <w:r w:rsidRPr="00500452">
          <w:rPr>
            <w:rFonts w:ascii="Times New Roman" w:hAnsi="Times New Roman"/>
            <w:sz w:val="20"/>
            <w:szCs w:val="20"/>
          </w:rPr>
          <w:t>dados</w:t>
        </w:r>
      </w:smartTag>
      <w:r w:rsidRPr="00500452">
        <w:rPr>
          <w:rFonts w:ascii="Times New Roman" w:hAnsi="Times New Roman"/>
          <w:sz w:val="20"/>
          <w:szCs w:val="20"/>
        </w:rPr>
        <w:t xml:space="preserve"> utilizados </w:t>
      </w:r>
      <w:smartTag w:uri="schemas-houaiss/acao" w:element="dm">
        <w:r w:rsidRPr="00500452">
          <w:rPr>
            <w:rFonts w:ascii="Times New Roman" w:hAnsi="Times New Roman"/>
            <w:sz w:val="20"/>
            <w:szCs w:val="20"/>
          </w:rPr>
          <w:t>para</w:t>
        </w:r>
      </w:smartTag>
      <w:r w:rsidRPr="00500452">
        <w:rPr>
          <w:rFonts w:ascii="Times New Roman" w:hAnsi="Times New Roman"/>
          <w:sz w:val="20"/>
          <w:szCs w:val="20"/>
        </w:rPr>
        <w:t xml:space="preserve"> </w:t>
      </w:r>
      <w:smartTag w:uri="schemas-houaiss/mini" w:element="verbetes">
        <w:r w:rsidRPr="00500452">
          <w:rPr>
            <w:rFonts w:ascii="Times New Roman" w:hAnsi="Times New Roman"/>
            <w:sz w:val="20"/>
            <w:szCs w:val="20"/>
          </w:rPr>
          <w:t>este</w:t>
        </w:r>
      </w:smartTag>
      <w:r w:rsidRPr="00500452">
        <w:rPr>
          <w:rFonts w:ascii="Times New Roman" w:hAnsi="Times New Roman"/>
          <w:sz w:val="20"/>
          <w:szCs w:val="20"/>
        </w:rPr>
        <w:t xml:space="preserve"> </w:t>
      </w:r>
      <w:smartTag w:uri="schemas-houaiss/mini" w:element="verbetes">
        <w:r w:rsidRPr="00500452">
          <w:rPr>
            <w:rFonts w:ascii="Times New Roman" w:hAnsi="Times New Roman"/>
            <w:sz w:val="20"/>
            <w:szCs w:val="20"/>
          </w:rPr>
          <w:t>fim</w:t>
        </w:r>
      </w:smartTag>
      <w:r w:rsidRPr="00500452">
        <w:rPr>
          <w:rFonts w:ascii="Times New Roman" w:hAnsi="Times New Roman"/>
          <w:sz w:val="20"/>
          <w:szCs w:val="20"/>
        </w:rPr>
        <w:t xml:space="preserve">, foram extraídos do </w:t>
      </w:r>
      <w:smartTag w:uri="schemas-houaiss/acao" w:element="dm">
        <w:r w:rsidRPr="00500452">
          <w:rPr>
            <w:rFonts w:ascii="Times New Roman" w:hAnsi="Times New Roman"/>
            <w:sz w:val="20"/>
            <w:szCs w:val="20"/>
          </w:rPr>
          <w:t>questionário</w:t>
        </w:r>
      </w:smartTag>
      <w:r w:rsidRPr="00500452">
        <w:rPr>
          <w:rFonts w:ascii="Times New Roman" w:hAnsi="Times New Roman"/>
          <w:sz w:val="20"/>
          <w:szCs w:val="20"/>
        </w:rPr>
        <w:t xml:space="preserve"> socioeconômico </w:t>
      </w:r>
      <w:smartTag w:uri="schemas-houaiss/mini" w:element="verbetes">
        <w:r w:rsidRPr="00500452">
          <w:rPr>
            <w:rFonts w:ascii="Times New Roman" w:hAnsi="Times New Roman"/>
            <w:sz w:val="20"/>
            <w:szCs w:val="20"/>
          </w:rPr>
          <w:t>entregue</w:t>
        </w:r>
      </w:smartTag>
      <w:r w:rsidRPr="00500452">
        <w:rPr>
          <w:rFonts w:ascii="Times New Roman" w:hAnsi="Times New Roman"/>
          <w:sz w:val="20"/>
          <w:szCs w:val="20"/>
        </w:rPr>
        <w:t xml:space="preserve"> ao </w:t>
      </w:r>
      <w:smartTag w:uri="schemas-houaiss/mini" w:element="verbetes">
        <w:r w:rsidRPr="00500452">
          <w:rPr>
            <w:rFonts w:ascii="Times New Roman" w:hAnsi="Times New Roman"/>
            <w:sz w:val="20"/>
            <w:szCs w:val="20"/>
          </w:rPr>
          <w:t>aluno</w:t>
        </w:r>
      </w:smartTag>
      <w:r w:rsidRPr="00500452">
        <w:rPr>
          <w:rFonts w:ascii="Times New Roman" w:hAnsi="Times New Roman"/>
          <w:sz w:val="20"/>
          <w:szCs w:val="20"/>
        </w:rPr>
        <w:t xml:space="preserve"> de </w:t>
      </w:r>
      <w:smartTag w:uri="schemas-houaiss/mini" w:element="verbetes">
        <w:r w:rsidRPr="00500452">
          <w:rPr>
            <w:rFonts w:ascii="Times New Roman" w:hAnsi="Times New Roman"/>
            <w:sz w:val="20"/>
            <w:szCs w:val="20"/>
          </w:rPr>
          <w:t>graduação</w:t>
        </w:r>
      </w:smartTag>
      <w:r w:rsidRPr="00500452">
        <w:rPr>
          <w:rFonts w:ascii="Times New Roman" w:hAnsi="Times New Roman"/>
          <w:sz w:val="20"/>
          <w:szCs w:val="20"/>
        </w:rPr>
        <w:t xml:space="preserve">. Foi necessário a aplicação de 160 (cento e sessenta) questionários ao longo do período, visando conhecer o perfil socioeconômico. As </w:t>
      </w:r>
      <w:smartTag w:uri="schemas-houaiss/mini" w:element="verbetes">
        <w:r w:rsidRPr="00500452">
          <w:rPr>
            <w:rFonts w:ascii="Times New Roman" w:hAnsi="Times New Roman"/>
            <w:sz w:val="20"/>
            <w:szCs w:val="20"/>
          </w:rPr>
          <w:t>variáveis</w:t>
        </w:r>
      </w:smartTag>
      <w:r w:rsidRPr="00500452">
        <w:rPr>
          <w:rFonts w:ascii="Times New Roman" w:hAnsi="Times New Roman"/>
          <w:sz w:val="20"/>
          <w:szCs w:val="20"/>
        </w:rPr>
        <w:t xml:space="preserve">: </w:t>
      </w:r>
      <w:smartTag w:uri="schemas-houaiss/mini" w:element="verbetes">
        <w:r w:rsidRPr="00500452">
          <w:rPr>
            <w:rFonts w:ascii="Times New Roman" w:hAnsi="Times New Roman"/>
            <w:sz w:val="20"/>
            <w:szCs w:val="20"/>
          </w:rPr>
          <w:t>gênero</w:t>
        </w:r>
      </w:smartTag>
      <w:r w:rsidRPr="00500452">
        <w:rPr>
          <w:rFonts w:ascii="Times New Roman" w:hAnsi="Times New Roman"/>
          <w:sz w:val="20"/>
          <w:szCs w:val="20"/>
        </w:rPr>
        <w:t xml:space="preserve">, </w:t>
      </w:r>
      <w:smartTag w:uri="schemas-houaiss/mini" w:element="verbetes">
        <w:r w:rsidRPr="00500452">
          <w:rPr>
            <w:rFonts w:ascii="Times New Roman" w:hAnsi="Times New Roman"/>
            <w:sz w:val="20"/>
            <w:szCs w:val="20"/>
          </w:rPr>
          <w:t>idade</w:t>
        </w:r>
      </w:smartTag>
      <w:r w:rsidRPr="00500452">
        <w:rPr>
          <w:rFonts w:ascii="Times New Roman" w:hAnsi="Times New Roman"/>
          <w:sz w:val="20"/>
          <w:szCs w:val="20"/>
        </w:rPr>
        <w:t xml:space="preserve">, </w:t>
      </w:r>
      <w:smartTag w:uri="schemas-houaiss/mini" w:element="verbetes">
        <w:r w:rsidRPr="00500452">
          <w:rPr>
            <w:rFonts w:ascii="Times New Roman" w:hAnsi="Times New Roman"/>
            <w:sz w:val="20"/>
            <w:szCs w:val="20"/>
          </w:rPr>
          <w:t>estado</w:t>
        </w:r>
      </w:smartTag>
      <w:r w:rsidRPr="00500452">
        <w:rPr>
          <w:rFonts w:ascii="Times New Roman" w:hAnsi="Times New Roman"/>
          <w:sz w:val="20"/>
          <w:szCs w:val="20"/>
        </w:rPr>
        <w:t xml:space="preserve"> </w:t>
      </w:r>
      <w:smartTag w:uri="schemas-houaiss/mini" w:element="verbetes">
        <w:r w:rsidRPr="00500452">
          <w:rPr>
            <w:rFonts w:ascii="Times New Roman" w:hAnsi="Times New Roman"/>
            <w:sz w:val="20"/>
            <w:szCs w:val="20"/>
          </w:rPr>
          <w:t>civil</w:t>
        </w:r>
      </w:smartTag>
      <w:r w:rsidRPr="00500452">
        <w:rPr>
          <w:rFonts w:ascii="Times New Roman" w:hAnsi="Times New Roman"/>
          <w:sz w:val="20"/>
          <w:szCs w:val="20"/>
        </w:rPr>
        <w:t xml:space="preserve">, </w:t>
      </w:r>
      <w:smartTag w:uri="schemas-houaiss/mini" w:element="verbetes">
        <w:r w:rsidRPr="00500452">
          <w:rPr>
            <w:rFonts w:ascii="Times New Roman" w:hAnsi="Times New Roman"/>
            <w:sz w:val="20"/>
            <w:szCs w:val="20"/>
          </w:rPr>
          <w:t>tipo</w:t>
        </w:r>
      </w:smartTag>
      <w:r w:rsidRPr="00500452">
        <w:rPr>
          <w:rFonts w:ascii="Times New Roman" w:hAnsi="Times New Roman"/>
          <w:sz w:val="20"/>
          <w:szCs w:val="20"/>
        </w:rPr>
        <w:t xml:space="preserve"> de </w:t>
      </w:r>
      <w:smartTag w:uri="schemas-houaiss/mini" w:element="verbetes">
        <w:r w:rsidRPr="00500452">
          <w:rPr>
            <w:rFonts w:ascii="Times New Roman" w:hAnsi="Times New Roman"/>
            <w:sz w:val="20"/>
            <w:szCs w:val="20"/>
          </w:rPr>
          <w:t>escola</w:t>
        </w:r>
      </w:smartTag>
      <w:r w:rsidRPr="00500452">
        <w:rPr>
          <w:rFonts w:ascii="Times New Roman" w:hAnsi="Times New Roman"/>
          <w:sz w:val="20"/>
          <w:szCs w:val="20"/>
        </w:rPr>
        <w:t xml:space="preserve">, </w:t>
      </w:r>
      <w:smartTag w:uri="schemas-houaiss/mini" w:element="verbetes">
        <w:r w:rsidRPr="00500452">
          <w:rPr>
            <w:rFonts w:ascii="Times New Roman" w:hAnsi="Times New Roman"/>
            <w:sz w:val="20"/>
            <w:szCs w:val="20"/>
          </w:rPr>
          <w:t>residência</w:t>
        </w:r>
      </w:smartTag>
      <w:r w:rsidRPr="00500452">
        <w:rPr>
          <w:rFonts w:ascii="Times New Roman" w:hAnsi="Times New Roman"/>
          <w:sz w:val="20"/>
          <w:szCs w:val="20"/>
        </w:rPr>
        <w:t xml:space="preserve">, </w:t>
      </w:r>
      <w:smartTag w:uri="schemas-houaiss/mini" w:element="verbetes">
        <w:r w:rsidRPr="00500452">
          <w:rPr>
            <w:rFonts w:ascii="Times New Roman" w:hAnsi="Times New Roman"/>
            <w:sz w:val="20"/>
            <w:szCs w:val="20"/>
          </w:rPr>
          <w:t>meio</w:t>
        </w:r>
      </w:smartTag>
      <w:r w:rsidRPr="00500452">
        <w:rPr>
          <w:rFonts w:ascii="Times New Roman" w:hAnsi="Times New Roman"/>
          <w:sz w:val="20"/>
          <w:szCs w:val="20"/>
        </w:rPr>
        <w:t xml:space="preserve"> de </w:t>
      </w:r>
      <w:smartTag w:uri="schemas-houaiss/mini" w:element="verbetes">
        <w:r w:rsidRPr="00500452">
          <w:rPr>
            <w:rFonts w:ascii="Times New Roman" w:hAnsi="Times New Roman"/>
            <w:sz w:val="20"/>
            <w:szCs w:val="20"/>
          </w:rPr>
          <w:t>locomoção</w:t>
        </w:r>
      </w:smartTag>
      <w:r w:rsidRPr="00500452">
        <w:rPr>
          <w:rFonts w:ascii="Times New Roman" w:hAnsi="Times New Roman"/>
          <w:sz w:val="20"/>
          <w:szCs w:val="20"/>
        </w:rPr>
        <w:t xml:space="preserve">, </w:t>
      </w:r>
      <w:smartTag w:uri="schemas-houaiss/mini" w:element="verbetes">
        <w:r w:rsidRPr="00500452">
          <w:rPr>
            <w:rFonts w:ascii="Times New Roman" w:hAnsi="Times New Roman"/>
            <w:sz w:val="20"/>
            <w:szCs w:val="20"/>
          </w:rPr>
          <w:t>ocupação</w:t>
        </w:r>
      </w:smartTag>
      <w:r w:rsidRPr="00500452">
        <w:rPr>
          <w:rFonts w:ascii="Times New Roman" w:hAnsi="Times New Roman"/>
          <w:sz w:val="20"/>
          <w:szCs w:val="20"/>
        </w:rPr>
        <w:t xml:space="preserve"> dos </w:t>
      </w:r>
      <w:smartTag w:uri="schemas-houaiss/mini" w:element="verbetes">
        <w:r w:rsidRPr="00500452">
          <w:rPr>
            <w:rFonts w:ascii="Times New Roman" w:hAnsi="Times New Roman"/>
            <w:sz w:val="20"/>
            <w:szCs w:val="20"/>
          </w:rPr>
          <w:t>pais</w:t>
        </w:r>
      </w:smartTag>
      <w:r w:rsidRPr="00500452">
        <w:rPr>
          <w:rFonts w:ascii="Times New Roman" w:hAnsi="Times New Roman"/>
          <w:sz w:val="20"/>
          <w:szCs w:val="20"/>
        </w:rPr>
        <w:t xml:space="preserve">, </w:t>
      </w:r>
      <w:smartTag w:uri="schemas-houaiss/acao" w:element="dm">
        <w:r w:rsidRPr="00500452">
          <w:rPr>
            <w:rFonts w:ascii="Times New Roman" w:hAnsi="Times New Roman"/>
            <w:sz w:val="20"/>
            <w:szCs w:val="20"/>
          </w:rPr>
          <w:t>nível</w:t>
        </w:r>
      </w:smartTag>
      <w:r w:rsidRPr="00500452">
        <w:rPr>
          <w:rFonts w:ascii="Times New Roman" w:hAnsi="Times New Roman"/>
          <w:sz w:val="20"/>
          <w:szCs w:val="20"/>
        </w:rPr>
        <w:t xml:space="preserve"> de </w:t>
      </w:r>
      <w:smartTag w:uri="schemas-houaiss/mini" w:element="verbetes">
        <w:r w:rsidRPr="00500452">
          <w:rPr>
            <w:rFonts w:ascii="Times New Roman" w:hAnsi="Times New Roman"/>
            <w:sz w:val="20"/>
            <w:szCs w:val="20"/>
          </w:rPr>
          <w:t>instrução</w:t>
        </w:r>
      </w:smartTag>
      <w:r w:rsidRPr="00500452">
        <w:rPr>
          <w:rFonts w:ascii="Times New Roman" w:hAnsi="Times New Roman"/>
          <w:sz w:val="20"/>
          <w:szCs w:val="20"/>
        </w:rPr>
        <w:t xml:space="preserve"> e </w:t>
      </w:r>
      <w:smartTag w:uri="schemas-houaiss/mini" w:element="verbetes">
        <w:r w:rsidRPr="00500452">
          <w:rPr>
            <w:rFonts w:ascii="Times New Roman" w:hAnsi="Times New Roman"/>
            <w:sz w:val="20"/>
            <w:szCs w:val="20"/>
          </w:rPr>
          <w:t>renda</w:t>
        </w:r>
      </w:smartTag>
      <w:r w:rsidRPr="00500452">
        <w:rPr>
          <w:rFonts w:ascii="Times New Roman" w:hAnsi="Times New Roman"/>
          <w:sz w:val="20"/>
          <w:szCs w:val="20"/>
        </w:rPr>
        <w:t xml:space="preserve"> dos </w:t>
      </w:r>
      <w:smartTag w:uri="schemas-houaiss/mini" w:element="verbetes">
        <w:r w:rsidRPr="00500452">
          <w:rPr>
            <w:rFonts w:ascii="Times New Roman" w:hAnsi="Times New Roman"/>
            <w:sz w:val="20"/>
            <w:szCs w:val="20"/>
          </w:rPr>
          <w:t>pais</w:t>
        </w:r>
      </w:smartTag>
      <w:r w:rsidRPr="00500452">
        <w:rPr>
          <w:rFonts w:ascii="Times New Roman" w:hAnsi="Times New Roman"/>
          <w:sz w:val="20"/>
          <w:szCs w:val="20"/>
        </w:rPr>
        <w:t xml:space="preserve">, participação na </w:t>
      </w:r>
      <w:smartTag w:uri="schemas-houaiss/mini" w:element="verbetes">
        <w:r w:rsidRPr="00500452">
          <w:rPr>
            <w:rFonts w:ascii="Times New Roman" w:hAnsi="Times New Roman"/>
            <w:sz w:val="20"/>
            <w:szCs w:val="20"/>
          </w:rPr>
          <w:t>economia</w:t>
        </w:r>
      </w:smartTag>
      <w:r w:rsidRPr="00500452">
        <w:rPr>
          <w:rFonts w:ascii="Times New Roman" w:hAnsi="Times New Roman"/>
          <w:sz w:val="20"/>
          <w:szCs w:val="20"/>
        </w:rPr>
        <w:t xml:space="preserve"> da </w:t>
      </w:r>
      <w:smartTag w:uri="schemas-houaiss/mini" w:element="verbetes">
        <w:r w:rsidRPr="00500452">
          <w:rPr>
            <w:rFonts w:ascii="Times New Roman" w:hAnsi="Times New Roman"/>
            <w:sz w:val="20"/>
            <w:szCs w:val="20"/>
          </w:rPr>
          <w:t>família</w:t>
        </w:r>
      </w:smartTag>
      <w:r w:rsidRPr="00500452">
        <w:rPr>
          <w:rFonts w:ascii="Times New Roman" w:hAnsi="Times New Roman"/>
          <w:sz w:val="20"/>
          <w:szCs w:val="20"/>
        </w:rPr>
        <w:t xml:space="preserve"> e </w:t>
      </w:r>
      <w:smartTag w:uri="schemas-houaiss/mini" w:element="verbetes">
        <w:r w:rsidRPr="00500452">
          <w:rPr>
            <w:rFonts w:ascii="Times New Roman" w:hAnsi="Times New Roman"/>
            <w:sz w:val="20"/>
            <w:szCs w:val="20"/>
          </w:rPr>
          <w:t>número</w:t>
        </w:r>
      </w:smartTag>
      <w:r w:rsidRPr="00500452">
        <w:rPr>
          <w:rFonts w:ascii="Times New Roman" w:hAnsi="Times New Roman"/>
          <w:sz w:val="20"/>
          <w:szCs w:val="20"/>
        </w:rPr>
        <w:t xml:space="preserve"> de </w:t>
      </w:r>
      <w:smartTag w:uri="schemas-houaiss/mini" w:element="verbetes">
        <w:r w:rsidRPr="00500452">
          <w:rPr>
            <w:rFonts w:ascii="Times New Roman" w:hAnsi="Times New Roman"/>
            <w:sz w:val="20"/>
            <w:szCs w:val="20"/>
          </w:rPr>
          <w:t>filhos</w:t>
        </w:r>
      </w:smartTag>
      <w:r w:rsidRPr="00500452">
        <w:rPr>
          <w:rFonts w:ascii="Times New Roman" w:hAnsi="Times New Roman"/>
          <w:sz w:val="20"/>
          <w:szCs w:val="20"/>
        </w:rPr>
        <w:t xml:space="preserve"> </w:t>
      </w:r>
      <w:smartTag w:uri="schemas-houaiss/mini" w:element="verbetes">
        <w:r w:rsidRPr="00500452">
          <w:rPr>
            <w:rFonts w:ascii="Times New Roman" w:hAnsi="Times New Roman"/>
            <w:sz w:val="20"/>
            <w:szCs w:val="20"/>
          </w:rPr>
          <w:t>que</w:t>
        </w:r>
      </w:smartTag>
      <w:r w:rsidRPr="00500452">
        <w:rPr>
          <w:rFonts w:ascii="Times New Roman" w:hAnsi="Times New Roman"/>
          <w:sz w:val="20"/>
          <w:szCs w:val="20"/>
        </w:rPr>
        <w:t xml:space="preserve"> compõem a </w:t>
      </w:r>
      <w:smartTag w:uri="schemas-houaiss/mini" w:element="verbetes">
        <w:r w:rsidRPr="00500452">
          <w:rPr>
            <w:rFonts w:ascii="Times New Roman" w:hAnsi="Times New Roman"/>
            <w:sz w:val="20"/>
            <w:szCs w:val="20"/>
          </w:rPr>
          <w:t>família</w:t>
        </w:r>
      </w:smartTag>
      <w:r w:rsidRPr="00500452">
        <w:rPr>
          <w:rFonts w:ascii="Times New Roman" w:hAnsi="Times New Roman"/>
          <w:sz w:val="20"/>
          <w:szCs w:val="20"/>
        </w:rPr>
        <w:t xml:space="preserve">. Para responder ao objetivo geral e específicos da pesquisa, fez-se uso da abordagem quantitativa, com amostragem probabilística. Os resultados demonstraram em geral, que a maioria dos estudantes é do gênero masculino, solteiro e com faixa etária até 20 anos, com religião, rendimentos abaixo de 6 sm, ensino médio na rede pública, pais possuem ensino superior e recebe bolsa ou faz estágio. Os </w:t>
      </w:r>
      <w:smartTag w:uri="schemas-houaiss/mini" w:element="verbetes">
        <w:r w:rsidRPr="00500452">
          <w:rPr>
            <w:rFonts w:ascii="Times New Roman" w:hAnsi="Times New Roman"/>
            <w:sz w:val="20"/>
            <w:szCs w:val="20"/>
          </w:rPr>
          <w:t>dados</w:t>
        </w:r>
      </w:smartTag>
      <w:r w:rsidRPr="00500452">
        <w:rPr>
          <w:rFonts w:ascii="Times New Roman" w:hAnsi="Times New Roman"/>
          <w:sz w:val="20"/>
          <w:szCs w:val="20"/>
        </w:rPr>
        <w:t xml:space="preserve"> mostram </w:t>
      </w:r>
      <w:smartTag w:uri="schemas-houaiss/mini" w:element="verbetes">
        <w:r w:rsidRPr="00500452">
          <w:rPr>
            <w:rFonts w:ascii="Times New Roman" w:hAnsi="Times New Roman"/>
            <w:sz w:val="20"/>
            <w:szCs w:val="20"/>
          </w:rPr>
          <w:t>que</w:t>
        </w:r>
      </w:smartTag>
      <w:r w:rsidRPr="00500452">
        <w:rPr>
          <w:rFonts w:ascii="Times New Roman" w:hAnsi="Times New Roman"/>
          <w:sz w:val="20"/>
          <w:szCs w:val="20"/>
        </w:rPr>
        <w:t xml:space="preserve"> é legitima a </w:t>
      </w:r>
      <w:smartTag w:uri="schemas-houaiss/mini" w:element="verbetes">
        <w:r w:rsidRPr="00500452">
          <w:rPr>
            <w:rFonts w:ascii="Times New Roman" w:hAnsi="Times New Roman"/>
            <w:sz w:val="20"/>
            <w:szCs w:val="20"/>
          </w:rPr>
          <w:t>defesa</w:t>
        </w:r>
      </w:smartTag>
      <w:r w:rsidRPr="00500452">
        <w:rPr>
          <w:rFonts w:ascii="Times New Roman" w:hAnsi="Times New Roman"/>
          <w:sz w:val="20"/>
          <w:szCs w:val="20"/>
        </w:rPr>
        <w:t xml:space="preserve"> do </w:t>
      </w:r>
      <w:smartTag w:uri="schemas-houaiss/mini" w:element="verbetes">
        <w:r w:rsidRPr="00500452">
          <w:rPr>
            <w:rFonts w:ascii="Times New Roman" w:hAnsi="Times New Roman"/>
            <w:sz w:val="20"/>
            <w:szCs w:val="20"/>
          </w:rPr>
          <w:t>ensino</w:t>
        </w:r>
      </w:smartTag>
      <w:r w:rsidRPr="00500452">
        <w:rPr>
          <w:rFonts w:ascii="Times New Roman" w:hAnsi="Times New Roman"/>
          <w:sz w:val="20"/>
          <w:szCs w:val="20"/>
        </w:rPr>
        <w:t xml:space="preserve"> </w:t>
      </w:r>
      <w:smartTag w:uri="schemas-houaiss/mini" w:element="verbetes">
        <w:r w:rsidRPr="00500452">
          <w:rPr>
            <w:rFonts w:ascii="Times New Roman" w:hAnsi="Times New Roman"/>
            <w:sz w:val="20"/>
            <w:szCs w:val="20"/>
          </w:rPr>
          <w:t>superior</w:t>
        </w:r>
      </w:smartTag>
      <w:r w:rsidRPr="00500452">
        <w:rPr>
          <w:rFonts w:ascii="Times New Roman" w:hAnsi="Times New Roman"/>
          <w:sz w:val="20"/>
          <w:szCs w:val="20"/>
        </w:rPr>
        <w:t xml:space="preserve"> </w:t>
      </w:r>
      <w:smartTag w:uri="schemas-houaiss/mini" w:element="verbetes">
        <w:r w:rsidRPr="00500452">
          <w:rPr>
            <w:rFonts w:ascii="Times New Roman" w:hAnsi="Times New Roman"/>
            <w:sz w:val="20"/>
            <w:szCs w:val="20"/>
          </w:rPr>
          <w:t>público</w:t>
        </w:r>
      </w:smartTag>
      <w:r w:rsidRPr="00500452">
        <w:rPr>
          <w:rFonts w:ascii="Times New Roman" w:hAnsi="Times New Roman"/>
          <w:sz w:val="20"/>
          <w:szCs w:val="20"/>
        </w:rPr>
        <w:t xml:space="preserve"> e </w:t>
      </w:r>
      <w:smartTag w:uri="schemas-houaiss/mini" w:element="verbetes">
        <w:r w:rsidRPr="00500452">
          <w:rPr>
            <w:rFonts w:ascii="Times New Roman" w:hAnsi="Times New Roman"/>
            <w:sz w:val="20"/>
            <w:szCs w:val="20"/>
          </w:rPr>
          <w:t>gratuito</w:t>
        </w:r>
      </w:smartTag>
      <w:r w:rsidRPr="00500452">
        <w:rPr>
          <w:rFonts w:ascii="Times New Roman" w:hAnsi="Times New Roman"/>
          <w:sz w:val="20"/>
          <w:szCs w:val="20"/>
        </w:rPr>
        <w:t xml:space="preserve"> de </w:t>
      </w:r>
      <w:smartTag w:uri="schemas-houaiss/mini" w:element="verbetes">
        <w:r w:rsidRPr="00500452">
          <w:rPr>
            <w:rFonts w:ascii="Times New Roman" w:hAnsi="Times New Roman"/>
            <w:sz w:val="20"/>
            <w:szCs w:val="20"/>
          </w:rPr>
          <w:t>qualidade</w:t>
        </w:r>
      </w:smartTag>
      <w:r w:rsidRPr="00500452">
        <w:rPr>
          <w:rFonts w:ascii="Times New Roman" w:hAnsi="Times New Roman"/>
          <w:sz w:val="20"/>
          <w:szCs w:val="20"/>
        </w:rPr>
        <w:t xml:space="preserve"> no Brasil, </w:t>
      </w:r>
      <w:smartTag w:uri="schemas-houaiss/mini" w:element="verbetes">
        <w:r w:rsidRPr="00500452">
          <w:rPr>
            <w:rFonts w:ascii="Times New Roman" w:hAnsi="Times New Roman"/>
            <w:sz w:val="20"/>
            <w:szCs w:val="20"/>
          </w:rPr>
          <w:t>pela</w:t>
        </w:r>
      </w:smartTag>
      <w:r w:rsidRPr="00500452">
        <w:rPr>
          <w:rFonts w:ascii="Times New Roman" w:hAnsi="Times New Roman"/>
          <w:sz w:val="20"/>
          <w:szCs w:val="20"/>
        </w:rPr>
        <w:t xml:space="preserve"> </w:t>
      </w:r>
      <w:smartTag w:uri="schemas-houaiss/mini" w:element="verbetes">
        <w:r w:rsidRPr="00500452">
          <w:rPr>
            <w:rFonts w:ascii="Times New Roman" w:hAnsi="Times New Roman"/>
            <w:sz w:val="20"/>
            <w:szCs w:val="20"/>
          </w:rPr>
          <w:t>garantia</w:t>
        </w:r>
      </w:smartTag>
      <w:r w:rsidRPr="00500452">
        <w:rPr>
          <w:rFonts w:ascii="Times New Roman" w:hAnsi="Times New Roman"/>
          <w:sz w:val="20"/>
          <w:szCs w:val="20"/>
        </w:rPr>
        <w:t xml:space="preserve"> </w:t>
      </w:r>
      <w:smartTag w:uri="schemas-houaiss/mini" w:element="verbetes">
        <w:r w:rsidRPr="00500452">
          <w:rPr>
            <w:rFonts w:ascii="Times New Roman" w:hAnsi="Times New Roman"/>
            <w:sz w:val="20"/>
            <w:szCs w:val="20"/>
          </w:rPr>
          <w:t>democrática</w:t>
        </w:r>
      </w:smartTag>
      <w:r w:rsidRPr="00500452">
        <w:rPr>
          <w:rFonts w:ascii="Times New Roman" w:hAnsi="Times New Roman"/>
          <w:sz w:val="20"/>
          <w:szCs w:val="20"/>
        </w:rPr>
        <w:t xml:space="preserve"> </w:t>
      </w:r>
      <w:smartTag w:uri="schemas-houaiss/mini" w:element="verbetes">
        <w:r w:rsidRPr="00500452">
          <w:rPr>
            <w:rFonts w:ascii="Times New Roman" w:hAnsi="Times New Roman"/>
            <w:sz w:val="20"/>
            <w:szCs w:val="20"/>
          </w:rPr>
          <w:t>que</w:t>
        </w:r>
      </w:smartTag>
      <w:r w:rsidRPr="00500452">
        <w:rPr>
          <w:rFonts w:ascii="Times New Roman" w:hAnsi="Times New Roman"/>
          <w:sz w:val="20"/>
          <w:szCs w:val="20"/>
        </w:rPr>
        <w:t xml:space="preserve"> oferece à </w:t>
      </w:r>
      <w:smartTag w:uri="schemas-houaiss/mini" w:element="verbetes">
        <w:r w:rsidRPr="00500452">
          <w:rPr>
            <w:rFonts w:ascii="Times New Roman" w:hAnsi="Times New Roman"/>
            <w:sz w:val="20"/>
            <w:szCs w:val="20"/>
          </w:rPr>
          <w:t>expansão</w:t>
        </w:r>
      </w:smartTag>
      <w:r w:rsidRPr="00500452">
        <w:rPr>
          <w:rFonts w:ascii="Times New Roman" w:hAnsi="Times New Roman"/>
          <w:sz w:val="20"/>
          <w:szCs w:val="20"/>
        </w:rPr>
        <w:t xml:space="preserve"> do </w:t>
      </w:r>
      <w:smartTag w:uri="schemas-houaiss/acao" w:element="hm">
        <w:r w:rsidRPr="00500452">
          <w:rPr>
            <w:rFonts w:ascii="Times New Roman" w:hAnsi="Times New Roman"/>
            <w:sz w:val="20"/>
            <w:szCs w:val="20"/>
          </w:rPr>
          <w:t>saber</w:t>
        </w:r>
      </w:smartTag>
      <w:r w:rsidRPr="00500452">
        <w:rPr>
          <w:rFonts w:ascii="Times New Roman" w:hAnsi="Times New Roman"/>
          <w:sz w:val="20"/>
          <w:szCs w:val="20"/>
        </w:rPr>
        <w:t xml:space="preserve">. O </w:t>
      </w:r>
      <w:smartTag w:uri="schemas-houaiss/mini" w:element="verbetes">
        <w:r w:rsidRPr="00500452">
          <w:rPr>
            <w:rFonts w:ascii="Times New Roman" w:hAnsi="Times New Roman"/>
            <w:sz w:val="20"/>
            <w:szCs w:val="20"/>
          </w:rPr>
          <w:t>ensino</w:t>
        </w:r>
      </w:smartTag>
      <w:r w:rsidRPr="00500452">
        <w:rPr>
          <w:rFonts w:ascii="Times New Roman" w:hAnsi="Times New Roman"/>
          <w:sz w:val="20"/>
          <w:szCs w:val="20"/>
        </w:rPr>
        <w:t xml:space="preserve"> </w:t>
      </w:r>
      <w:smartTag w:uri="schemas-houaiss/mini" w:element="verbetes">
        <w:r w:rsidRPr="00500452">
          <w:rPr>
            <w:rFonts w:ascii="Times New Roman" w:hAnsi="Times New Roman"/>
            <w:sz w:val="20"/>
            <w:szCs w:val="20"/>
          </w:rPr>
          <w:t>superior</w:t>
        </w:r>
      </w:smartTag>
      <w:r w:rsidRPr="00500452">
        <w:rPr>
          <w:rFonts w:ascii="Times New Roman" w:hAnsi="Times New Roman"/>
          <w:sz w:val="20"/>
          <w:szCs w:val="20"/>
        </w:rPr>
        <w:t xml:space="preserve"> </w:t>
      </w:r>
      <w:smartTag w:uri="schemas-houaiss/mini" w:element="verbetes">
        <w:r w:rsidRPr="00500452">
          <w:rPr>
            <w:rFonts w:ascii="Times New Roman" w:hAnsi="Times New Roman"/>
            <w:sz w:val="20"/>
            <w:szCs w:val="20"/>
          </w:rPr>
          <w:t>desempenha</w:t>
        </w:r>
      </w:smartTag>
      <w:r w:rsidRPr="00500452">
        <w:rPr>
          <w:rFonts w:ascii="Times New Roman" w:hAnsi="Times New Roman"/>
          <w:sz w:val="20"/>
          <w:szCs w:val="20"/>
        </w:rPr>
        <w:t xml:space="preserve"> </w:t>
      </w:r>
      <w:smartTag w:uri="schemas-houaiss/mini" w:element="verbetes">
        <w:r w:rsidRPr="00500452">
          <w:rPr>
            <w:rFonts w:ascii="Times New Roman" w:hAnsi="Times New Roman"/>
            <w:sz w:val="20"/>
            <w:szCs w:val="20"/>
          </w:rPr>
          <w:t>um</w:t>
        </w:r>
      </w:smartTag>
      <w:r w:rsidRPr="00500452">
        <w:rPr>
          <w:rFonts w:ascii="Times New Roman" w:hAnsi="Times New Roman"/>
          <w:sz w:val="20"/>
          <w:szCs w:val="20"/>
        </w:rPr>
        <w:t xml:space="preserve"> </w:t>
      </w:r>
      <w:smartTag w:uri="schemas-houaiss/acao" w:element="dm">
        <w:r w:rsidRPr="00500452">
          <w:rPr>
            <w:rFonts w:ascii="Times New Roman" w:hAnsi="Times New Roman"/>
            <w:sz w:val="20"/>
            <w:szCs w:val="20"/>
          </w:rPr>
          <w:t>papel</w:t>
        </w:r>
      </w:smartTag>
      <w:r w:rsidRPr="00500452">
        <w:rPr>
          <w:rFonts w:ascii="Times New Roman" w:hAnsi="Times New Roman"/>
          <w:sz w:val="20"/>
          <w:szCs w:val="20"/>
        </w:rPr>
        <w:t xml:space="preserve"> </w:t>
      </w:r>
      <w:smartTag w:uri="schemas-houaiss/mini" w:element="verbetes">
        <w:r w:rsidRPr="00500452">
          <w:rPr>
            <w:rFonts w:ascii="Times New Roman" w:hAnsi="Times New Roman"/>
            <w:sz w:val="20"/>
            <w:szCs w:val="20"/>
          </w:rPr>
          <w:t>estratégico</w:t>
        </w:r>
      </w:smartTag>
      <w:r w:rsidRPr="00500452">
        <w:rPr>
          <w:rFonts w:ascii="Times New Roman" w:hAnsi="Times New Roman"/>
          <w:sz w:val="20"/>
          <w:szCs w:val="20"/>
        </w:rPr>
        <w:t xml:space="preserve"> </w:t>
      </w:r>
      <w:smartTag w:uri="schemas-houaiss/acao" w:element="dm">
        <w:r w:rsidRPr="00500452">
          <w:rPr>
            <w:rFonts w:ascii="Times New Roman" w:hAnsi="Times New Roman"/>
            <w:sz w:val="20"/>
            <w:szCs w:val="20"/>
          </w:rPr>
          <w:t>para</w:t>
        </w:r>
      </w:smartTag>
      <w:r w:rsidRPr="00500452">
        <w:rPr>
          <w:rFonts w:ascii="Times New Roman" w:hAnsi="Times New Roman"/>
          <w:sz w:val="20"/>
          <w:szCs w:val="20"/>
        </w:rPr>
        <w:t xml:space="preserve"> o </w:t>
      </w:r>
      <w:smartTag w:uri="schemas-houaiss/mini" w:element="verbetes">
        <w:r w:rsidRPr="00500452">
          <w:rPr>
            <w:rFonts w:ascii="Times New Roman" w:hAnsi="Times New Roman"/>
            <w:sz w:val="20"/>
            <w:szCs w:val="20"/>
          </w:rPr>
          <w:t>futuro</w:t>
        </w:r>
      </w:smartTag>
      <w:r w:rsidRPr="00500452">
        <w:rPr>
          <w:rFonts w:ascii="Times New Roman" w:hAnsi="Times New Roman"/>
          <w:sz w:val="20"/>
          <w:szCs w:val="20"/>
        </w:rPr>
        <w:t xml:space="preserve"> da </w:t>
      </w:r>
      <w:smartTag w:uri="schemas-houaiss/acao" w:element="dm">
        <w:r w:rsidRPr="00500452">
          <w:rPr>
            <w:rFonts w:ascii="Times New Roman" w:hAnsi="Times New Roman"/>
            <w:sz w:val="20"/>
            <w:szCs w:val="20"/>
          </w:rPr>
          <w:t>sociedade</w:t>
        </w:r>
      </w:smartTag>
      <w:r w:rsidRPr="00500452">
        <w:rPr>
          <w:rFonts w:ascii="Times New Roman" w:hAnsi="Times New Roman"/>
          <w:sz w:val="20"/>
          <w:szCs w:val="20"/>
        </w:rPr>
        <w:t xml:space="preserve"> do </w:t>
      </w:r>
      <w:smartTag w:uri="schemas-houaiss/mini" w:element="verbetes">
        <w:r w:rsidRPr="00500452">
          <w:rPr>
            <w:rFonts w:ascii="Times New Roman" w:hAnsi="Times New Roman"/>
            <w:sz w:val="20"/>
            <w:szCs w:val="20"/>
          </w:rPr>
          <w:t>País</w:t>
        </w:r>
      </w:smartTag>
      <w:r w:rsidRPr="00500452">
        <w:rPr>
          <w:rFonts w:ascii="Times New Roman" w:hAnsi="Times New Roman"/>
          <w:sz w:val="20"/>
          <w:szCs w:val="20"/>
        </w:rPr>
        <w:t xml:space="preserve">. </w:t>
      </w:r>
      <w:r w:rsidRPr="00500452">
        <w:rPr>
          <w:rFonts w:ascii="Times New Roman" w:hAnsi="Times New Roman"/>
          <w:bCs/>
          <w:sz w:val="20"/>
          <w:szCs w:val="20"/>
        </w:rPr>
        <w:t>Por</w:t>
      </w:r>
      <w:r w:rsidRPr="00500452">
        <w:rPr>
          <w:rFonts w:ascii="Times New Roman" w:hAnsi="Times New Roman"/>
          <w:sz w:val="20"/>
          <w:szCs w:val="20"/>
        </w:rPr>
        <w:t xml:space="preserve"> fim, compreender as configurações como os discentes vivenciam seus processos pode indicar caminhos inesgotáveis para se conhecer seus modos de vida, as dúvidas enfrentadas em seus contextos sociais e contribuir para a formulação de políticas e práticas educacionais mais adequadas aos públicos variados de jovens da Universidade. Como recomendação, foi sugerida a continuidade deste estudo com a comparação entre diferentes Instituições de Ensino Superior e a inclusão de outros cursos como Relações Internacionais, Direito, a fim de que o aprendizado, possa colaborar para uma melhor formação e atuação profissional.</w:t>
      </w:r>
    </w:p>
    <w:p w14:paraId="658C9A49" w14:textId="77777777" w:rsidR="0044576E" w:rsidRPr="00C91E32" w:rsidRDefault="0044576E" w:rsidP="0044576E">
      <w:pPr>
        <w:pStyle w:val="Textbody"/>
        <w:spacing w:after="0" w:line="240" w:lineRule="auto"/>
        <w:rPr>
          <w:rFonts w:ascii="Times New Roman" w:hAnsi="Times New Roman" w:cs="Times New Roman"/>
          <w:sz w:val="20"/>
          <w:szCs w:val="20"/>
        </w:rPr>
      </w:pPr>
    </w:p>
    <w:p w14:paraId="5E07BEE8" w14:textId="77777777" w:rsidR="0044576E" w:rsidRDefault="0044576E" w:rsidP="0044576E">
      <w:pPr>
        <w:pStyle w:val="Recuodecorpodetexto3"/>
        <w:ind w:left="0"/>
        <w:jc w:val="left"/>
        <w:rPr>
          <w:rFonts w:ascii="Times New Roman" w:hAnsi="Times New Roman"/>
          <w:lang w:val="en-US"/>
        </w:rPr>
      </w:pPr>
      <w:r w:rsidRPr="00C91E32">
        <w:rPr>
          <w:rFonts w:ascii="Times New Roman" w:hAnsi="Times New Roman"/>
          <w:b/>
          <w:sz w:val="20"/>
          <w:szCs w:val="20"/>
        </w:rPr>
        <w:t>Palavras-Chave:</w:t>
      </w:r>
      <w:r w:rsidRPr="00C91E32">
        <w:rPr>
          <w:rFonts w:ascii="Times New Roman" w:hAnsi="Times New Roman"/>
          <w:sz w:val="20"/>
          <w:szCs w:val="20"/>
        </w:rPr>
        <w:t xml:space="preserve"> </w:t>
      </w:r>
      <w:r w:rsidRPr="004C20CA">
        <w:rPr>
          <w:rFonts w:ascii="Times New Roman" w:hAnsi="Times New Roman"/>
          <w:sz w:val="20"/>
          <w:szCs w:val="20"/>
        </w:rPr>
        <w:t xml:space="preserve">Formação educacional. Curso de graduação. </w:t>
      </w:r>
      <w:r w:rsidRPr="004C20CA">
        <w:rPr>
          <w:rFonts w:ascii="Times New Roman" w:hAnsi="Times New Roman"/>
          <w:sz w:val="20"/>
          <w:szCs w:val="20"/>
          <w:lang w:val="en-US"/>
        </w:rPr>
        <w:t>Perfil. Estudantes.</w:t>
      </w:r>
    </w:p>
    <w:p w14:paraId="6A33A2B2" w14:textId="77777777" w:rsidR="0044576E" w:rsidRDefault="0044576E" w:rsidP="0044576E">
      <w:pPr>
        <w:pStyle w:val="Textbody"/>
        <w:spacing w:after="0" w:line="240" w:lineRule="auto"/>
        <w:rPr>
          <w:rFonts w:ascii="Times New Roman" w:hAnsi="Times New Roman" w:cs="Times New Roman"/>
          <w:sz w:val="20"/>
          <w:szCs w:val="20"/>
        </w:rPr>
      </w:pPr>
    </w:p>
    <w:p w14:paraId="59F56D64" w14:textId="77777777" w:rsidR="0044576E" w:rsidRDefault="0044576E" w:rsidP="0044576E">
      <w:pPr>
        <w:pStyle w:val="Textbody"/>
        <w:spacing w:after="0" w:line="240" w:lineRule="auto"/>
        <w:jc w:val="center"/>
        <w:rPr>
          <w:rFonts w:ascii="Times New Roman" w:hAnsi="Times New Roman" w:cs="Times New Roman"/>
          <w:sz w:val="20"/>
          <w:szCs w:val="20"/>
        </w:rPr>
      </w:pPr>
    </w:p>
    <w:p w14:paraId="3772704B" w14:textId="77777777" w:rsidR="0044576E" w:rsidRPr="00257D94" w:rsidRDefault="0044576E" w:rsidP="0044576E">
      <w:pPr>
        <w:pStyle w:val="Textbody"/>
        <w:spacing w:after="0" w:line="240" w:lineRule="auto"/>
        <w:jc w:val="center"/>
        <w:rPr>
          <w:rFonts w:ascii="Times New Roman" w:hAnsi="Times New Roman" w:cs="Times New Roman"/>
          <w:b/>
          <w:bCs/>
          <w:sz w:val="20"/>
          <w:szCs w:val="20"/>
        </w:rPr>
      </w:pPr>
      <w:r w:rsidRPr="00257D94">
        <w:rPr>
          <w:rFonts w:ascii="Times New Roman" w:hAnsi="Times New Roman" w:cs="Times New Roman"/>
          <w:b/>
          <w:bCs/>
          <w:sz w:val="20"/>
          <w:szCs w:val="20"/>
        </w:rPr>
        <w:t>Resumen</w:t>
      </w:r>
    </w:p>
    <w:p w14:paraId="3C4AB45B" w14:textId="77777777" w:rsidR="0044576E" w:rsidRDefault="0044576E" w:rsidP="0044576E">
      <w:pPr>
        <w:pStyle w:val="Textbody"/>
        <w:spacing w:after="0" w:line="240" w:lineRule="auto"/>
        <w:jc w:val="center"/>
        <w:rPr>
          <w:rFonts w:ascii="Times New Roman" w:hAnsi="Times New Roman" w:cs="Times New Roman"/>
          <w:sz w:val="20"/>
          <w:szCs w:val="20"/>
        </w:rPr>
      </w:pPr>
    </w:p>
    <w:p w14:paraId="18F5C900" w14:textId="77777777" w:rsidR="0044576E" w:rsidRPr="004C20CA" w:rsidRDefault="0044576E" w:rsidP="0044576E">
      <w:pPr>
        <w:spacing w:after="0"/>
        <w:jc w:val="both"/>
        <w:rPr>
          <w:rFonts w:ascii="Times New Roman" w:hAnsi="Times New Roman"/>
          <w:bCs/>
          <w:sz w:val="20"/>
          <w:szCs w:val="20"/>
        </w:rPr>
      </w:pPr>
      <w:r w:rsidRPr="004C20CA">
        <w:rPr>
          <w:rFonts w:ascii="Times New Roman" w:hAnsi="Times New Roman"/>
          <w:bCs/>
          <w:sz w:val="20"/>
          <w:szCs w:val="20"/>
        </w:rPr>
        <w:t xml:space="preserve">En la presente investigación, analizamos el perfil socioeconómico de los estudiantes de los Cursos de Administración, Ciencias Contables y Economía, de la Universidad Federal de Río de Janeiro, UFRJ, en 2019. Los datos utilizados para este fin fueron extraídos del cuestionario socioeconómico entregado al estudiante de pregrado. Fue necesario aplicar 160 (ciento sesenta) cuestionarios a lo largo del período, con el fin de conocer el perfil socioeconómico. Las siguientes variables: sexo, edad, estado civil, tipo de escuela, residencia, medios de locomoción, ocupación de los padres, nivel de educación e ingresos de los padres, participación en la economía familiar y número de hijos que componen la familia. Para responder al objetivo general y específico de la investigación, se utilizó el enfoque cuantitativo, con muestreo probabilístico. Los resultados mostraron en general, que la mayoría de los estudiantes son hombres, solteros y con edades de hasta 20 años, con religión, ingresos más </w:t>
      </w:r>
      <w:r w:rsidRPr="004C20CA">
        <w:rPr>
          <w:rFonts w:ascii="Times New Roman" w:hAnsi="Times New Roman"/>
          <w:bCs/>
          <w:sz w:val="20"/>
          <w:szCs w:val="20"/>
        </w:rPr>
        <w:lastRenderedPageBreak/>
        <w:t>lentos que 6 sm, escuela secundaria en la escuela pública, los padres tienen educación superior y reciben becas o pasantías. Los datos muestran que es legítimo defender la educación superior pública y gratuita de calidad en Brasil, por la garantía democrática que ofrece a la expansión del conocimiento. La educación superior juega un papel estratégico para el futuro de la sociedad del país. Finalmente, comprender la configuración de cómo los estudiantes experimentan sus procesos puede indicarformas inagotables de conocer sus formas de vida, las dudas enfrentadas en sus contextos sociales y contribuir a la formulación de políticas y prácticas educativas más adecuadas a los variados públicos de jóvenes de la Universidad. Como recomendación, se sugirió la continuidad de este estudio con la comparación entre diferentes Instituciones de Educación Superior y la inclusión de otros cursos como Relaciones Internacionales, Correcto, para que el aprendizaje pueda colaborar para una mejor formación y rendimiento profesional.</w:t>
      </w:r>
    </w:p>
    <w:p w14:paraId="282CB27C" w14:textId="77777777" w:rsidR="0044576E" w:rsidRDefault="0044576E" w:rsidP="0044576E">
      <w:pPr>
        <w:pStyle w:val="Resumo"/>
        <w:jc w:val="center"/>
        <w:rPr>
          <w:rFonts w:eastAsia="Arial Unicode MS"/>
          <w:b/>
          <w:sz w:val="20"/>
          <w:szCs w:val="20"/>
        </w:rPr>
      </w:pPr>
    </w:p>
    <w:p w14:paraId="55C7FC56" w14:textId="77777777" w:rsidR="0044576E" w:rsidRPr="004C20CA" w:rsidRDefault="0044576E" w:rsidP="0044576E">
      <w:pPr>
        <w:pStyle w:val="Resumo"/>
        <w:rPr>
          <w:rFonts w:eastAsia="Arial Unicode MS"/>
          <w:b/>
          <w:bCs w:val="0"/>
          <w:sz w:val="20"/>
          <w:szCs w:val="20"/>
        </w:rPr>
      </w:pPr>
      <w:r w:rsidRPr="00AE3263">
        <w:rPr>
          <w:rStyle w:val="y2iqfc"/>
          <w:b/>
          <w:color w:val="202124"/>
          <w:lang w:val="es-ES"/>
        </w:rPr>
        <w:t>Palabras claves:</w:t>
      </w:r>
      <w:r w:rsidRPr="00BC7A97">
        <w:rPr>
          <w:rFonts w:eastAsia="Arial Unicode MS"/>
          <w:b/>
          <w:sz w:val="20"/>
          <w:szCs w:val="20"/>
        </w:rPr>
        <w:t xml:space="preserve"> </w:t>
      </w:r>
      <w:r w:rsidRPr="00496748">
        <w:rPr>
          <w:bCs w:val="0"/>
          <w:sz w:val="20"/>
          <w:szCs w:val="20"/>
        </w:rPr>
        <w:t>Formación educativa. Curso de pregrado. Perfil. Estudiantes</w:t>
      </w:r>
    </w:p>
    <w:p w14:paraId="74285F68" w14:textId="77777777" w:rsidR="0044576E" w:rsidRDefault="0044576E" w:rsidP="0044576E">
      <w:pPr>
        <w:pStyle w:val="Resumo"/>
        <w:jc w:val="center"/>
        <w:rPr>
          <w:rFonts w:eastAsia="Arial Unicode MS"/>
          <w:b/>
          <w:sz w:val="20"/>
          <w:szCs w:val="20"/>
        </w:rPr>
      </w:pPr>
    </w:p>
    <w:p w14:paraId="2D082E0A" w14:textId="77777777" w:rsidR="00FA6159" w:rsidRDefault="00FA6159" w:rsidP="0044576E">
      <w:pPr>
        <w:pStyle w:val="Resumo"/>
        <w:jc w:val="center"/>
        <w:rPr>
          <w:rFonts w:eastAsia="Arial Unicode MS"/>
          <w:b/>
          <w:sz w:val="20"/>
          <w:szCs w:val="20"/>
        </w:rPr>
      </w:pPr>
    </w:p>
    <w:p w14:paraId="4BE115C3" w14:textId="77777777" w:rsidR="0044576E" w:rsidRPr="00FA375C" w:rsidRDefault="0044576E" w:rsidP="00E308C9">
      <w:pPr>
        <w:pStyle w:val="PargrafodaLista"/>
        <w:numPr>
          <w:ilvl w:val="0"/>
          <w:numId w:val="1"/>
        </w:numPr>
        <w:spacing w:after="0" w:line="360" w:lineRule="auto"/>
        <w:jc w:val="both"/>
        <w:rPr>
          <w:rFonts w:ascii="Times New Roman" w:eastAsia="Times New Roman" w:hAnsi="Times New Roman"/>
          <w:b/>
          <w:bCs/>
          <w:sz w:val="24"/>
          <w:szCs w:val="24"/>
          <w:lang w:eastAsia="pt-BR"/>
        </w:rPr>
      </w:pPr>
      <w:r w:rsidRPr="00FA375C">
        <w:rPr>
          <w:rFonts w:ascii="Times New Roman" w:eastAsia="Times New Roman" w:hAnsi="Times New Roman"/>
          <w:b/>
          <w:bCs/>
          <w:sz w:val="24"/>
          <w:szCs w:val="24"/>
          <w:lang w:eastAsia="pt-BR"/>
        </w:rPr>
        <w:t>Introdução</w:t>
      </w:r>
    </w:p>
    <w:p w14:paraId="7337EFB2" w14:textId="77777777" w:rsidR="003643AF" w:rsidRDefault="003643AF" w:rsidP="00E308C9">
      <w:pPr>
        <w:spacing w:after="0" w:line="360" w:lineRule="auto"/>
        <w:ind w:firstLine="709"/>
        <w:jc w:val="both"/>
        <w:rPr>
          <w:rFonts w:ascii="Times New Roman" w:hAnsi="Times New Roman"/>
          <w:sz w:val="24"/>
          <w:szCs w:val="24"/>
        </w:rPr>
      </w:pPr>
    </w:p>
    <w:p w14:paraId="23336D70" w14:textId="13E27F3C" w:rsidR="0044576E" w:rsidRPr="008B48BC" w:rsidRDefault="0044576E" w:rsidP="00E308C9">
      <w:pPr>
        <w:spacing w:after="0" w:line="360" w:lineRule="auto"/>
        <w:ind w:firstLine="709"/>
        <w:jc w:val="both"/>
        <w:rPr>
          <w:rFonts w:ascii="Times New Roman" w:hAnsi="Times New Roman"/>
          <w:sz w:val="24"/>
          <w:szCs w:val="24"/>
        </w:rPr>
      </w:pPr>
      <w:r w:rsidRPr="008B48BC">
        <w:rPr>
          <w:rFonts w:ascii="Times New Roman" w:hAnsi="Times New Roman"/>
          <w:sz w:val="24"/>
          <w:szCs w:val="24"/>
        </w:rPr>
        <w:t>A educação superior é um componente fundamental para o desenvolvimento científico e tecnológico de qualquer país. E, desse modo, investimento no ensino superior é crucial para que o Brasil possa competir no mercado global e, ainda, para que diminuam as disparidades de renda, através da qualificação da força de trabalho. Além disso, a universidade tem como meta a formação humanística habilitando o profissional a uma compreensão do meio em que vive, seja social, político, econômico ou cultural na formação da cidadania da população, tornando as pessoas autônomas, críticas e dispostas a melhorar o mundo. São as universidades que preparam as pessoas para o futuro, através da educação</w:t>
      </w:r>
      <w:r w:rsidRPr="008B48BC">
        <w:rPr>
          <w:rStyle w:val="Refdenotaderodap"/>
          <w:rFonts w:ascii="Times New Roman" w:hAnsi="Times New Roman"/>
          <w:sz w:val="24"/>
          <w:szCs w:val="24"/>
        </w:rPr>
        <w:footnoteReference w:id="3"/>
      </w:r>
      <w:r w:rsidRPr="008B48BC">
        <w:rPr>
          <w:rFonts w:ascii="Times New Roman" w:hAnsi="Times New Roman"/>
          <w:sz w:val="24"/>
          <w:szCs w:val="24"/>
        </w:rPr>
        <w:t>.</w:t>
      </w:r>
    </w:p>
    <w:p w14:paraId="06FA1FCF" w14:textId="77777777" w:rsidR="0044576E" w:rsidRPr="008B48BC" w:rsidRDefault="0044576E" w:rsidP="00E308C9">
      <w:pPr>
        <w:spacing w:after="0" w:line="360" w:lineRule="auto"/>
        <w:ind w:firstLine="709"/>
        <w:jc w:val="both"/>
        <w:rPr>
          <w:rFonts w:ascii="Times New Roman" w:hAnsi="Times New Roman"/>
          <w:sz w:val="24"/>
          <w:szCs w:val="24"/>
        </w:rPr>
      </w:pPr>
      <w:r w:rsidRPr="008B48BC">
        <w:rPr>
          <w:rFonts w:ascii="Times New Roman" w:hAnsi="Times New Roman"/>
          <w:sz w:val="24"/>
          <w:szCs w:val="24"/>
        </w:rPr>
        <w:t>Apesar, do número crescente de Instituições de Ensino Superior Pública, Privada e, Pública de Direito Privado que surgem constantemente</w:t>
      </w:r>
      <w:r w:rsidRPr="008B48BC">
        <w:rPr>
          <w:rStyle w:val="Refdenotaderodap"/>
          <w:rFonts w:ascii="Times New Roman" w:hAnsi="Times New Roman"/>
          <w:sz w:val="24"/>
          <w:szCs w:val="24"/>
        </w:rPr>
        <w:footnoteReference w:id="4"/>
      </w:r>
      <w:r w:rsidRPr="008B48BC">
        <w:rPr>
          <w:rFonts w:ascii="Times New Roman" w:hAnsi="Times New Roman"/>
          <w:sz w:val="24"/>
          <w:szCs w:val="24"/>
        </w:rPr>
        <w:t>, as Instituições Federais de Ensino Superior têm um papel decisivo para o desenvolvimento do país. Estas, por serem instituições públicas e permitirem o acesso ao ensino superior dos diversos grupos que compõem a sociedade brasileira. Além disso, a importância das universidades públicas para o desenvolvimento do país, se dá, através da indissociabilidade entre ensino, pesquisa, extensão e da educação tutorial. Esses elementos auxiliam na criação e elaboração da ciência, desenvolvimento da tecnologia, formação de cientistas e técnicos para alavancar o desenvolvimento.</w:t>
      </w:r>
    </w:p>
    <w:p w14:paraId="44A2EB91" w14:textId="77777777" w:rsidR="0044576E" w:rsidRPr="008B48BC" w:rsidRDefault="0044576E" w:rsidP="00E308C9">
      <w:pPr>
        <w:spacing w:after="0" w:line="360" w:lineRule="auto"/>
        <w:ind w:firstLine="709"/>
        <w:jc w:val="both"/>
        <w:rPr>
          <w:rFonts w:ascii="Times New Roman" w:hAnsi="Times New Roman"/>
          <w:sz w:val="24"/>
          <w:szCs w:val="24"/>
        </w:rPr>
      </w:pPr>
      <w:r w:rsidRPr="008B48BC">
        <w:rPr>
          <w:rFonts w:ascii="Times New Roman" w:hAnsi="Times New Roman"/>
          <w:sz w:val="24"/>
          <w:szCs w:val="24"/>
        </w:rPr>
        <w:t>De outro lado, há a exigência do Ministério de Educação, MEC, que dispõem de funções sobre a regulação, supervisão e avaliação de cursos de ensino superior evidenciada pelas atividades, procedimentos, avaliação e benefícios tais como: o Exame Nacional de Desempenho de Estudantes, Sistema ENADE, Sistema Revalida, Sistema e-MEC e Sistema Censup criteriosamente qualificando, em graus, cada instituição. A diversidade regional apresentada pelo país reflete também a heterogeneidade dentre as Instituições de Ensino Superior, IES, considerando aqui desde diferenças entre classes sociais</w:t>
      </w:r>
      <w:r w:rsidRPr="008B48BC">
        <w:rPr>
          <w:rStyle w:val="Refdenotaderodap"/>
          <w:rFonts w:ascii="Times New Roman" w:hAnsi="Times New Roman"/>
          <w:sz w:val="24"/>
          <w:szCs w:val="24"/>
        </w:rPr>
        <w:footnoteReference w:id="5"/>
      </w:r>
      <w:r w:rsidRPr="008B48BC">
        <w:rPr>
          <w:rFonts w:ascii="Times New Roman" w:hAnsi="Times New Roman"/>
          <w:sz w:val="24"/>
          <w:szCs w:val="24"/>
        </w:rPr>
        <w:t xml:space="preserve"> quanto de características pessoais como expectativas futuras quanto a funções e especializações mesmo dentro dos </w:t>
      </w:r>
      <w:bookmarkStart w:id="0" w:name="_Hlk19985064"/>
      <w:r w:rsidRPr="008B48BC">
        <w:rPr>
          <w:rFonts w:ascii="Times New Roman" w:hAnsi="Times New Roman"/>
          <w:sz w:val="24"/>
          <w:szCs w:val="24"/>
        </w:rPr>
        <w:t>cursos de Administração, Ciências Contábeis e Economia</w:t>
      </w:r>
      <w:bookmarkEnd w:id="0"/>
      <w:r w:rsidRPr="008B48BC">
        <w:rPr>
          <w:rFonts w:ascii="Times New Roman" w:hAnsi="Times New Roman"/>
          <w:sz w:val="24"/>
          <w:szCs w:val="24"/>
        </w:rPr>
        <w:t xml:space="preserve"> perante seus discentes</w:t>
      </w:r>
      <w:r w:rsidRPr="008B48BC">
        <w:rPr>
          <w:rStyle w:val="Refdenotaderodap"/>
          <w:rFonts w:ascii="Times New Roman" w:hAnsi="Times New Roman"/>
          <w:sz w:val="24"/>
          <w:szCs w:val="24"/>
        </w:rPr>
        <w:footnoteReference w:id="6"/>
      </w:r>
      <w:r w:rsidRPr="008B48BC">
        <w:rPr>
          <w:rFonts w:ascii="Times New Roman" w:hAnsi="Times New Roman"/>
          <w:sz w:val="24"/>
          <w:szCs w:val="24"/>
        </w:rPr>
        <w:t>. Portanto, como se poderá verificar neste trabalho, a sociedade também contará com profissionais que anseiam por objetivos diferentes, de acordo com a instituição da qual ele se origina.</w:t>
      </w:r>
    </w:p>
    <w:p w14:paraId="3933E953" w14:textId="77777777" w:rsidR="0044576E" w:rsidRPr="008B48BC" w:rsidRDefault="0044576E" w:rsidP="00E308C9">
      <w:pPr>
        <w:spacing w:after="0" w:line="360" w:lineRule="auto"/>
        <w:ind w:firstLine="709"/>
        <w:jc w:val="both"/>
        <w:rPr>
          <w:rFonts w:ascii="Times New Roman" w:hAnsi="Times New Roman"/>
          <w:sz w:val="24"/>
          <w:szCs w:val="24"/>
        </w:rPr>
      </w:pPr>
      <w:r w:rsidRPr="008B48BC">
        <w:rPr>
          <w:rFonts w:ascii="Times New Roman" w:hAnsi="Times New Roman"/>
          <w:sz w:val="24"/>
          <w:szCs w:val="24"/>
        </w:rPr>
        <w:t>O sistema de avaliação de cursos superiores no País produz indicadores e um sistema de informação que subsidia a identificação dos fatores que interferem na melhoria da qualidade para a tomada de decisões políticos-pedagógicas, administrativas com a finalidade de garantir a transparência dos dados da educação superior a sociedade.</w:t>
      </w:r>
    </w:p>
    <w:p w14:paraId="178AF237" w14:textId="77777777" w:rsidR="0044576E" w:rsidRPr="008B48BC" w:rsidRDefault="0044576E" w:rsidP="00E308C9">
      <w:pPr>
        <w:spacing w:after="0" w:line="360" w:lineRule="auto"/>
        <w:ind w:firstLine="709"/>
        <w:jc w:val="both"/>
        <w:rPr>
          <w:rFonts w:ascii="Times New Roman" w:hAnsi="Times New Roman"/>
          <w:sz w:val="24"/>
          <w:szCs w:val="24"/>
        </w:rPr>
      </w:pPr>
      <w:r w:rsidRPr="008B48BC">
        <w:rPr>
          <w:rFonts w:ascii="Times New Roman" w:hAnsi="Times New Roman"/>
          <w:sz w:val="24"/>
          <w:szCs w:val="24"/>
        </w:rPr>
        <w:t>Dessa forma, um dos elementos básicos para se desencadear o processo de avaliação e o autoconhecimento institucional. É conhecer as características das pessoas que movem a universidade e os fatores que permeiam este movimento.</w:t>
      </w:r>
    </w:p>
    <w:p w14:paraId="487AF262" w14:textId="77777777" w:rsidR="0044576E" w:rsidRPr="008B48BC" w:rsidRDefault="0044576E" w:rsidP="00E308C9">
      <w:pPr>
        <w:spacing w:after="0" w:line="360" w:lineRule="auto"/>
        <w:ind w:firstLine="709"/>
        <w:jc w:val="both"/>
        <w:rPr>
          <w:rFonts w:ascii="Times New Roman" w:hAnsi="Times New Roman"/>
          <w:sz w:val="24"/>
          <w:szCs w:val="24"/>
        </w:rPr>
      </w:pPr>
      <w:r w:rsidRPr="008B48BC">
        <w:rPr>
          <w:rFonts w:ascii="Times New Roman" w:hAnsi="Times New Roman"/>
          <w:sz w:val="24"/>
          <w:szCs w:val="24"/>
        </w:rPr>
        <w:t xml:space="preserve">Em meio a um cenário de tantas faces emerge a relevância de estudos e pesquisas em cima do tema. Verifica-se que após a Revolução Industrial aconteceram profundas transformações nos remetendo ao meio técnico científico informacional, principalmente em termos da velocidade da informação e comunicação por consequência da tecnologia. Isto, nos leva, a estudos de observação e análise do perfil socioeconômico dos discentes diante dos desafios verificados </w:t>
      </w:r>
      <w:r w:rsidRPr="008B48BC">
        <w:rPr>
          <w:rFonts w:ascii="Times New Roman" w:hAnsi="Times New Roman"/>
          <w:b/>
          <w:bCs/>
          <w:sz w:val="24"/>
          <w:szCs w:val="24"/>
        </w:rPr>
        <w:t>in loco</w:t>
      </w:r>
      <w:r w:rsidRPr="008B48BC">
        <w:rPr>
          <w:rFonts w:ascii="Times New Roman" w:hAnsi="Times New Roman"/>
          <w:sz w:val="24"/>
          <w:szCs w:val="24"/>
        </w:rPr>
        <w:t>.</w:t>
      </w:r>
    </w:p>
    <w:p w14:paraId="2FB1819A" w14:textId="77777777" w:rsidR="0044576E" w:rsidRDefault="0044576E" w:rsidP="00E308C9">
      <w:pPr>
        <w:spacing w:after="0" w:line="360" w:lineRule="auto"/>
        <w:ind w:firstLine="709"/>
        <w:jc w:val="both"/>
        <w:rPr>
          <w:rFonts w:ascii="Times New Roman" w:eastAsia="Times New Roman" w:hAnsi="Times New Roman"/>
          <w:b/>
          <w:bCs/>
          <w:sz w:val="24"/>
          <w:szCs w:val="24"/>
          <w:lang w:eastAsia="pt-BR"/>
        </w:rPr>
      </w:pPr>
    </w:p>
    <w:p w14:paraId="54BE7AE4" w14:textId="77777777" w:rsidR="002C67AA" w:rsidRDefault="002C67AA" w:rsidP="00E308C9">
      <w:pPr>
        <w:spacing w:after="0" w:line="360" w:lineRule="auto"/>
        <w:ind w:firstLine="709"/>
        <w:jc w:val="both"/>
        <w:rPr>
          <w:rFonts w:ascii="Times New Roman" w:eastAsia="Times New Roman" w:hAnsi="Times New Roman"/>
          <w:b/>
          <w:bCs/>
          <w:sz w:val="24"/>
          <w:szCs w:val="24"/>
          <w:lang w:eastAsia="pt-BR"/>
        </w:rPr>
      </w:pPr>
    </w:p>
    <w:p w14:paraId="25A66D78" w14:textId="77777777" w:rsidR="002C67AA" w:rsidRDefault="002C67AA" w:rsidP="00E308C9">
      <w:pPr>
        <w:spacing w:after="0" w:line="360" w:lineRule="auto"/>
        <w:ind w:firstLine="709"/>
        <w:jc w:val="both"/>
        <w:rPr>
          <w:rFonts w:ascii="Times New Roman" w:eastAsia="Times New Roman" w:hAnsi="Times New Roman"/>
          <w:b/>
          <w:bCs/>
          <w:sz w:val="24"/>
          <w:szCs w:val="24"/>
          <w:lang w:eastAsia="pt-BR"/>
        </w:rPr>
      </w:pPr>
    </w:p>
    <w:p w14:paraId="44A42897" w14:textId="77777777" w:rsidR="002C67AA" w:rsidRDefault="002C67AA" w:rsidP="00E308C9">
      <w:pPr>
        <w:spacing w:after="0" w:line="360" w:lineRule="auto"/>
        <w:ind w:firstLine="709"/>
        <w:jc w:val="both"/>
        <w:rPr>
          <w:rFonts w:ascii="Times New Roman" w:eastAsia="Times New Roman" w:hAnsi="Times New Roman"/>
          <w:b/>
          <w:bCs/>
          <w:sz w:val="24"/>
          <w:szCs w:val="24"/>
          <w:lang w:eastAsia="pt-BR"/>
        </w:rPr>
      </w:pPr>
    </w:p>
    <w:p w14:paraId="47C5CF48" w14:textId="77777777" w:rsidR="0044576E" w:rsidRPr="00741875" w:rsidRDefault="0044576E" w:rsidP="00E308C9">
      <w:pPr>
        <w:pStyle w:val="Textbody"/>
        <w:numPr>
          <w:ilvl w:val="0"/>
          <w:numId w:val="1"/>
        </w:numPr>
        <w:spacing w:after="0" w:line="360" w:lineRule="auto"/>
        <w:rPr>
          <w:rFonts w:ascii="Times New Roman" w:hAnsi="Times New Roman" w:cs="Times New Roman"/>
          <w:b/>
          <w:bCs/>
        </w:rPr>
      </w:pPr>
      <w:r w:rsidRPr="00741875">
        <w:rPr>
          <w:rFonts w:ascii="Times New Roman" w:hAnsi="Times New Roman" w:cs="Times New Roman"/>
          <w:b/>
          <w:bCs/>
        </w:rPr>
        <w:t>Re</w:t>
      </w:r>
      <w:r>
        <w:rPr>
          <w:rFonts w:ascii="Times New Roman" w:hAnsi="Times New Roman" w:cs="Times New Roman"/>
          <w:b/>
          <w:bCs/>
        </w:rPr>
        <w:t>visão Bibliográfica</w:t>
      </w:r>
    </w:p>
    <w:p w14:paraId="0AADCAEF" w14:textId="77777777" w:rsidR="0044576E" w:rsidRPr="00741875" w:rsidRDefault="0044576E" w:rsidP="00E308C9">
      <w:pPr>
        <w:pStyle w:val="Textbody"/>
        <w:spacing w:after="0" w:line="360" w:lineRule="auto"/>
        <w:rPr>
          <w:rFonts w:ascii="Times New Roman" w:hAnsi="Times New Roman" w:cs="Times New Roman"/>
        </w:rPr>
      </w:pPr>
    </w:p>
    <w:p w14:paraId="484EFB21" w14:textId="77777777" w:rsidR="0044576E" w:rsidRPr="000C1C76" w:rsidRDefault="0044576E" w:rsidP="00E308C9">
      <w:pPr>
        <w:spacing w:after="0" w:line="360" w:lineRule="auto"/>
        <w:ind w:firstLine="709"/>
        <w:jc w:val="both"/>
        <w:rPr>
          <w:rFonts w:ascii="Times New Roman" w:hAnsi="Times New Roman"/>
          <w:sz w:val="24"/>
          <w:szCs w:val="24"/>
        </w:rPr>
      </w:pPr>
      <w:r w:rsidRPr="000C1C76">
        <w:rPr>
          <w:rFonts w:ascii="Times New Roman" w:hAnsi="Times New Roman"/>
          <w:sz w:val="24"/>
          <w:szCs w:val="24"/>
        </w:rPr>
        <w:t>A universidade pública brasileira, tradicionalmente caracterizada como um ambiente das elites tem apresentado recentemente crescentes oportunidades aos estudantes historicamente excluídos no tocante ao acesso e permanência na educação superior. Com destaque nacional pela quantidade de estudantes oriundos de escola pública. Seu corpo discente congrega pretos, pardos, indígenas, quilombolas, pessoas com deficiência, haitianos, filhos de agricultores familiares, de assentamentos agrários, além de minorias diversas. O aprendizado recai sobre os clamores destes sujeitos sociais, sua voz, seus anseios que precisam marcar posição nas políticas afirmativas de permanência que são e/ou ainda serão desenvolvidas pelo poder público e seus agentes.</w:t>
      </w:r>
    </w:p>
    <w:p w14:paraId="190505B2" w14:textId="77777777" w:rsidR="0044576E" w:rsidRPr="000C1C76" w:rsidRDefault="0044576E" w:rsidP="00E308C9">
      <w:pPr>
        <w:spacing w:after="0" w:line="360" w:lineRule="auto"/>
        <w:ind w:firstLine="709"/>
        <w:jc w:val="both"/>
        <w:rPr>
          <w:rFonts w:ascii="Times New Roman" w:hAnsi="Times New Roman"/>
          <w:sz w:val="24"/>
          <w:szCs w:val="24"/>
        </w:rPr>
      </w:pPr>
      <w:r w:rsidRPr="000C1C76">
        <w:rPr>
          <w:rFonts w:ascii="Times New Roman" w:hAnsi="Times New Roman"/>
          <w:sz w:val="24"/>
          <w:szCs w:val="24"/>
        </w:rPr>
        <w:t>A defesa principal é o princípio da equidade. Back (2017, p. 47) sintetiza o assunto enfocando que as políticas de acesso e permanências devem estar intimamente articuladas com o reconhecimento das diferenças e a equidade para que, consequentemente, a igualdade de oportunidades se efetive.</w:t>
      </w:r>
    </w:p>
    <w:p w14:paraId="70B835EF" w14:textId="77777777" w:rsidR="0044576E" w:rsidRPr="000C1C76" w:rsidRDefault="0044576E" w:rsidP="00E308C9">
      <w:pPr>
        <w:spacing w:after="0" w:line="360" w:lineRule="auto"/>
        <w:ind w:firstLine="709"/>
        <w:jc w:val="both"/>
        <w:rPr>
          <w:rFonts w:ascii="Times New Roman" w:hAnsi="Times New Roman"/>
          <w:sz w:val="24"/>
          <w:szCs w:val="24"/>
        </w:rPr>
      </w:pPr>
      <w:r w:rsidRPr="000C1C76">
        <w:rPr>
          <w:rFonts w:ascii="Times New Roman" w:hAnsi="Times New Roman"/>
          <w:sz w:val="24"/>
          <w:szCs w:val="24"/>
        </w:rPr>
        <w:t>Barros &amp; Mendonça (1998, p. 01) argumentam que um melhor desempenho educacional pode ser atingido pelo volume de recursos destinados à educação, ou da eficiência com que eles são utilizados.</w:t>
      </w:r>
    </w:p>
    <w:p w14:paraId="65F9FB79" w14:textId="77777777" w:rsidR="0044576E" w:rsidRPr="000C1C76" w:rsidRDefault="0044576E" w:rsidP="00E308C9">
      <w:pPr>
        <w:spacing w:after="0" w:line="360" w:lineRule="auto"/>
        <w:ind w:firstLine="709"/>
        <w:jc w:val="both"/>
        <w:rPr>
          <w:rFonts w:ascii="Times New Roman" w:hAnsi="Times New Roman"/>
          <w:sz w:val="24"/>
          <w:szCs w:val="24"/>
        </w:rPr>
      </w:pPr>
      <w:r w:rsidRPr="000C1C76">
        <w:rPr>
          <w:rFonts w:ascii="Times New Roman" w:hAnsi="Times New Roman"/>
          <w:sz w:val="24"/>
          <w:szCs w:val="24"/>
        </w:rPr>
        <w:t>Nos escritos de Scorzafave e Ferreira (2011) o processo de democratização do sistema educacional brasileiro, particularmente das Universidades Públicas, passa necessariamente pela incorporação de estudantes oriundos de famílias de baixa renda. Não basta, entretanto, assegurar-lhes o acesso: é preciso considerar que o compromisso efetivo do Estado com a democratização do ensino superior pressupõe a criação de condições concretas de permanência dos estudantes na Universidade, até a conclusão do curso escolhido, através da formulação de programas que busquem atenuar os efeitos das desigualdades existentes, provocadas pelas condições da estrutura social e econômica.</w:t>
      </w:r>
    </w:p>
    <w:p w14:paraId="42312F4B" w14:textId="77777777" w:rsidR="0044576E" w:rsidRPr="000C1C76" w:rsidRDefault="0044576E" w:rsidP="00E308C9">
      <w:pPr>
        <w:spacing w:after="0" w:line="360" w:lineRule="auto"/>
        <w:ind w:firstLine="709"/>
        <w:jc w:val="both"/>
        <w:rPr>
          <w:rFonts w:ascii="Times New Roman" w:hAnsi="Times New Roman"/>
          <w:sz w:val="24"/>
          <w:szCs w:val="24"/>
        </w:rPr>
      </w:pPr>
      <w:r w:rsidRPr="000C1C76">
        <w:rPr>
          <w:rFonts w:ascii="Times New Roman" w:hAnsi="Times New Roman"/>
          <w:sz w:val="24"/>
          <w:szCs w:val="24"/>
        </w:rPr>
        <w:t xml:space="preserve">Para Santos (2011, p. 56, 111 e 113) as Universidades ainda não estão suficientemente aparelhadas para enfrentar os desníveis sociais de seus discentes e necessitam criar estímulos à formação cultural, visando obter, na conclusão do curso, a minimização de diferenças presentes no início dele. </w:t>
      </w:r>
    </w:p>
    <w:p w14:paraId="73F01E05" w14:textId="77777777" w:rsidR="0044576E" w:rsidRPr="000C1C76" w:rsidRDefault="0044576E" w:rsidP="00E308C9">
      <w:pPr>
        <w:spacing w:after="0" w:line="360" w:lineRule="auto"/>
        <w:ind w:firstLine="709"/>
        <w:jc w:val="both"/>
        <w:rPr>
          <w:rFonts w:ascii="Times New Roman" w:hAnsi="Times New Roman"/>
          <w:sz w:val="24"/>
          <w:szCs w:val="24"/>
        </w:rPr>
      </w:pPr>
      <w:r w:rsidRPr="000C1C76">
        <w:rPr>
          <w:rFonts w:ascii="Times New Roman" w:hAnsi="Times New Roman"/>
          <w:sz w:val="24"/>
          <w:szCs w:val="24"/>
        </w:rPr>
        <w:t xml:space="preserve">Ao abordar o ensino superior, no Brasil, somos colocados de frente com o problema da manutenção propriamente dita desse nível de ensino, isto é, diante do público e do privado. Durham (1989, p. 3-4), comenta que nas primeiras décadas desse século a educação privada tendia a se limitar a grupos socialmente privilegiados, enquanto a educação pública buscava ser universal e gratuita: nos tempos atuais o ensino público é o setor elitizado. O ensino privado, na quase totalidade, não tem uma agenda pedagógica que o distinga do público. O que resta é a questão financeira. </w:t>
      </w:r>
    </w:p>
    <w:p w14:paraId="5DBC947C" w14:textId="77777777" w:rsidR="0044576E" w:rsidRPr="000C1C76" w:rsidRDefault="0044576E" w:rsidP="00E308C9">
      <w:pPr>
        <w:spacing w:after="0" w:line="360" w:lineRule="auto"/>
        <w:ind w:firstLine="709"/>
        <w:jc w:val="both"/>
        <w:rPr>
          <w:rFonts w:ascii="Times New Roman" w:hAnsi="Times New Roman"/>
          <w:sz w:val="24"/>
          <w:szCs w:val="24"/>
        </w:rPr>
      </w:pPr>
      <w:r w:rsidRPr="000C1C76">
        <w:rPr>
          <w:rFonts w:ascii="Times New Roman" w:hAnsi="Times New Roman"/>
          <w:sz w:val="24"/>
          <w:szCs w:val="24"/>
        </w:rPr>
        <w:t>Constata-se que no ensino superior brasileiro uma característica comum: de um modo geral as Instituição de Ensino Superior pública brasileira dependem quase que restritamente dos recursos do Tesouro Nacional, enquanto o ensino privado depende basicamente da arrecadação das mensalidades escolares (CORREIA, 2013). Umas geram e aplicam fundos públicos e outras geram e aplicam fundos privados. A exclusividade de fontes de financiamentos, porém, pode condicionar e limitar a ação das instituições de ensino superior reduzir-lhes a eficácia e a eficiência administrativas (ANDRADE, 2011).</w:t>
      </w:r>
    </w:p>
    <w:p w14:paraId="26993DD4" w14:textId="77777777" w:rsidR="0044576E" w:rsidRPr="000C1C76" w:rsidRDefault="0044576E" w:rsidP="00E308C9">
      <w:pPr>
        <w:spacing w:after="0" w:line="360" w:lineRule="auto"/>
        <w:ind w:firstLine="709"/>
        <w:jc w:val="both"/>
        <w:rPr>
          <w:rFonts w:ascii="Times New Roman" w:hAnsi="Times New Roman"/>
          <w:sz w:val="24"/>
          <w:szCs w:val="24"/>
        </w:rPr>
      </w:pPr>
      <w:r w:rsidRPr="000C1C76">
        <w:rPr>
          <w:rFonts w:ascii="Times New Roman" w:hAnsi="Times New Roman"/>
          <w:sz w:val="24"/>
          <w:szCs w:val="24"/>
        </w:rPr>
        <w:t>Corroborando, Vasconcelos Diniz e Andrade (2012) analisaram como a dinâmica de expansão do ensino e a crescente seletividade do mercado de trabalho - que exige mão de obra de qualificação profissional – tendem a exercer uma pressão, sobre o ensino superior, exigindo ampliação de vagas, diversificação dos cursos, a flexibilização dos currículos, a melhoria da qualidade do ensino e a parceria com o setor produtivo. Estes são os desafios que o ensino superior enfrenta para acompanhar as mudanças socioeconômicas e tecnológicas.</w:t>
      </w:r>
    </w:p>
    <w:p w14:paraId="5FE5AD41" w14:textId="77777777" w:rsidR="0044576E" w:rsidRDefault="0044576E" w:rsidP="00E308C9">
      <w:pPr>
        <w:spacing w:after="0" w:line="360" w:lineRule="auto"/>
        <w:ind w:firstLine="709"/>
        <w:jc w:val="both"/>
        <w:rPr>
          <w:rFonts w:ascii="Times New Roman" w:hAnsi="Times New Roman"/>
          <w:sz w:val="24"/>
          <w:szCs w:val="24"/>
        </w:rPr>
      </w:pPr>
      <w:r w:rsidRPr="000C1C76">
        <w:rPr>
          <w:rFonts w:ascii="Times New Roman" w:hAnsi="Times New Roman"/>
          <w:sz w:val="24"/>
          <w:szCs w:val="24"/>
        </w:rPr>
        <w:t>Por sua vez, a criação de um ambiente favorável à inovação corresponde a uma necessidade para o desenvolvimento socioeconômico regional e nacional. Sua relevância se faz pela respectiva criatividade no contexto nacional, pelo potencial impacto de tais organismos e pela contemporaneidade do fato, abrindo caminhos para futuros e afundados estudos. Vivemos em um mundo de permanentes variações sociais. Por distintas vezes somos pegos de admiração pelos acontecimentos do dia a dia, advindos de problemas pessoais, econômicos, sociais etc. Nesse contexto, as universidades, em especial, as Públicas (federais, estaduais e municipais) são consideradas como entes imprescindíveis para a criação e para o desenvolvimento desse ambiente.</w:t>
      </w:r>
    </w:p>
    <w:p w14:paraId="40525DC2" w14:textId="77777777" w:rsidR="007F6AB0" w:rsidRDefault="007F6AB0" w:rsidP="00E308C9">
      <w:pPr>
        <w:spacing w:after="0" w:line="360" w:lineRule="auto"/>
        <w:ind w:firstLine="709"/>
        <w:jc w:val="both"/>
        <w:rPr>
          <w:rFonts w:ascii="Times New Roman" w:hAnsi="Times New Roman"/>
          <w:sz w:val="24"/>
          <w:szCs w:val="24"/>
        </w:rPr>
      </w:pPr>
    </w:p>
    <w:p w14:paraId="72B160C4" w14:textId="3C7CD17B" w:rsidR="00A9271D" w:rsidRPr="00C07839" w:rsidRDefault="00135BCB" w:rsidP="00E308C9">
      <w:pPr>
        <w:spacing w:after="0" w:line="360" w:lineRule="auto"/>
        <w:ind w:firstLine="709"/>
        <w:rPr>
          <w:b/>
          <w:bCs/>
          <w:sz w:val="24"/>
          <w:szCs w:val="24"/>
        </w:rPr>
      </w:pPr>
      <w:r>
        <w:rPr>
          <w:b/>
          <w:bCs/>
          <w:sz w:val="24"/>
          <w:szCs w:val="24"/>
        </w:rPr>
        <w:t>3</w:t>
      </w:r>
      <w:r w:rsidR="00A9271D" w:rsidRPr="00C07839">
        <w:rPr>
          <w:b/>
          <w:bCs/>
          <w:sz w:val="24"/>
          <w:szCs w:val="24"/>
        </w:rPr>
        <w:t>.</w:t>
      </w:r>
      <w:r w:rsidR="00A9271D" w:rsidRPr="00C07839">
        <w:rPr>
          <w:sz w:val="24"/>
          <w:szCs w:val="24"/>
        </w:rPr>
        <w:t xml:space="preserve"> </w:t>
      </w:r>
      <w:r w:rsidR="00A9271D" w:rsidRPr="00C07839">
        <w:rPr>
          <w:b/>
          <w:bCs/>
          <w:sz w:val="24"/>
          <w:szCs w:val="24"/>
        </w:rPr>
        <w:t>ANÁLISE DOS RESULTADOS</w:t>
      </w:r>
    </w:p>
    <w:p w14:paraId="294E9257" w14:textId="77777777" w:rsidR="00A9271D" w:rsidRPr="00C07839" w:rsidRDefault="00A9271D" w:rsidP="00E308C9">
      <w:pPr>
        <w:spacing w:after="0" w:line="360" w:lineRule="auto"/>
        <w:ind w:firstLine="709"/>
        <w:jc w:val="both"/>
        <w:rPr>
          <w:sz w:val="24"/>
          <w:szCs w:val="24"/>
        </w:rPr>
      </w:pPr>
      <w:r w:rsidRPr="00C07839">
        <w:rPr>
          <w:sz w:val="24"/>
          <w:szCs w:val="24"/>
        </w:rPr>
        <w:t>Esta seção consiste em análises empíricas dos dados, cuja finalidade é atender ao objetivo principal: verificar o perfil socioeconômico dos estudantes de Administração, Ciências Contábeis e Economia da Universidade Federal do Rio de Janeiro, UFRJ e compará-los entre si.</w:t>
      </w:r>
    </w:p>
    <w:p w14:paraId="4650E833" w14:textId="77777777" w:rsidR="00A9271D" w:rsidRPr="00C07839" w:rsidRDefault="00A9271D" w:rsidP="00E308C9">
      <w:pPr>
        <w:spacing w:after="0" w:line="360" w:lineRule="auto"/>
        <w:ind w:firstLine="709"/>
        <w:jc w:val="both"/>
        <w:rPr>
          <w:sz w:val="24"/>
          <w:szCs w:val="24"/>
        </w:rPr>
      </w:pPr>
      <w:r w:rsidRPr="00C07839">
        <w:rPr>
          <w:sz w:val="24"/>
          <w:szCs w:val="24"/>
        </w:rPr>
        <w:t>Nesse sentido, a seção foi subdividida em duas partes. Na primeira delas, serão expostos os dados e feitas estatísticas descritivas para se determinar o perfil socioeconômico médio dos alunos de uma maneira geral e não comparativa entre cursos. Na segunda parte, será utilizada metodologia econométrica que permita comparar os grupos de estudantes entre si.</w:t>
      </w:r>
    </w:p>
    <w:p w14:paraId="28E8C924" w14:textId="77777777" w:rsidR="00A9271D" w:rsidRPr="00C07839" w:rsidRDefault="00A9271D" w:rsidP="00E308C9">
      <w:pPr>
        <w:spacing w:after="0" w:line="360" w:lineRule="auto"/>
        <w:ind w:firstLine="709"/>
        <w:jc w:val="both"/>
        <w:rPr>
          <w:sz w:val="24"/>
          <w:szCs w:val="24"/>
        </w:rPr>
      </w:pPr>
    </w:p>
    <w:p w14:paraId="0579310A" w14:textId="72D608CF" w:rsidR="00A9271D" w:rsidRPr="00C07839" w:rsidRDefault="00AB4C29" w:rsidP="00E308C9">
      <w:pPr>
        <w:spacing w:after="0" w:line="360" w:lineRule="auto"/>
        <w:contextualSpacing/>
        <w:jc w:val="both"/>
        <w:rPr>
          <w:sz w:val="24"/>
          <w:szCs w:val="24"/>
        </w:rPr>
      </w:pPr>
      <w:r>
        <w:rPr>
          <w:sz w:val="24"/>
          <w:szCs w:val="24"/>
        </w:rPr>
        <w:t>3</w:t>
      </w:r>
      <w:r w:rsidR="00A9271D" w:rsidRPr="00C07839">
        <w:rPr>
          <w:sz w:val="24"/>
          <w:szCs w:val="24"/>
        </w:rPr>
        <w:t>.1. Dados e Estatísticas Descritivas</w:t>
      </w:r>
    </w:p>
    <w:p w14:paraId="155B00A3" w14:textId="77777777" w:rsidR="00A9271D" w:rsidRPr="00C07839" w:rsidRDefault="00A9271D" w:rsidP="00E308C9">
      <w:pPr>
        <w:spacing w:after="0" w:line="360" w:lineRule="auto"/>
        <w:ind w:firstLine="709"/>
        <w:contextualSpacing/>
        <w:jc w:val="both"/>
        <w:rPr>
          <w:sz w:val="24"/>
          <w:szCs w:val="24"/>
        </w:rPr>
      </w:pPr>
    </w:p>
    <w:p w14:paraId="5F3422F0" w14:textId="77777777" w:rsidR="00A9271D" w:rsidRPr="00C07839" w:rsidRDefault="00A9271D" w:rsidP="00E308C9">
      <w:pPr>
        <w:spacing w:after="0" w:line="360" w:lineRule="auto"/>
        <w:ind w:firstLine="709"/>
        <w:jc w:val="both"/>
        <w:rPr>
          <w:sz w:val="24"/>
          <w:szCs w:val="24"/>
        </w:rPr>
      </w:pPr>
      <w:r w:rsidRPr="00C07839">
        <w:rPr>
          <w:sz w:val="24"/>
          <w:szCs w:val="24"/>
        </w:rPr>
        <w:t>Os dados utilizados neste trabalho são provenientes de um questionário (A</w:t>
      </w:r>
      <w:r>
        <w:rPr>
          <w:sz w:val="24"/>
          <w:szCs w:val="24"/>
        </w:rPr>
        <w:t>pêndice</w:t>
      </w:r>
      <w:r w:rsidRPr="00C07839">
        <w:rPr>
          <w:sz w:val="24"/>
          <w:szCs w:val="24"/>
        </w:rPr>
        <w:t xml:space="preserve"> A), aplicado a 160 estudantes da U</w:t>
      </w:r>
      <w:r>
        <w:rPr>
          <w:sz w:val="24"/>
          <w:szCs w:val="24"/>
        </w:rPr>
        <w:t xml:space="preserve">niversidade </w:t>
      </w:r>
      <w:r w:rsidRPr="00C07839">
        <w:rPr>
          <w:sz w:val="24"/>
          <w:szCs w:val="24"/>
        </w:rPr>
        <w:t>F</w:t>
      </w:r>
      <w:r>
        <w:rPr>
          <w:sz w:val="24"/>
          <w:szCs w:val="24"/>
        </w:rPr>
        <w:t>ederal do Rio de Janeiro</w:t>
      </w:r>
      <w:r w:rsidRPr="00C07839">
        <w:rPr>
          <w:sz w:val="24"/>
          <w:szCs w:val="24"/>
        </w:rPr>
        <w:t>, sendo estes alunos dos cursos de Administração, Ciências Contábeis e Economia. De uma maneira resumida, os entrevistados forneceram: (a) dados pessoais, como idade, sexo, estado civil; (ii) dados sociais, como município de residência, modalidade cursada no ensino médio e escolaridade dos pais; (c) dados econômicos, tais como rendimentos familiares, possuir ou não casa própria e contribuir ou não financeiramente com a família, receber ou não algum auxílio da U</w:t>
      </w:r>
      <w:r>
        <w:rPr>
          <w:sz w:val="24"/>
          <w:szCs w:val="24"/>
        </w:rPr>
        <w:t>niversidade Federal do Rio de Janeiro</w:t>
      </w:r>
      <w:r w:rsidRPr="00C07839">
        <w:rPr>
          <w:sz w:val="24"/>
          <w:szCs w:val="24"/>
        </w:rPr>
        <w:t>; e (d) dados sobre percepções sobre o curso, profissão, atividades de lazer, entre outros. A distribuição dos entrevistados, de acordo com o seu curso, está ilustrada na Tabela 2.</w:t>
      </w:r>
    </w:p>
    <w:p w14:paraId="393ADC95" w14:textId="54A78FA6" w:rsidR="00A9271D" w:rsidRPr="00C07839" w:rsidRDefault="00A9271D" w:rsidP="00E308C9">
      <w:pPr>
        <w:spacing w:after="0" w:line="360" w:lineRule="auto"/>
        <w:jc w:val="center"/>
        <w:rPr>
          <w:sz w:val="24"/>
          <w:szCs w:val="24"/>
        </w:rPr>
      </w:pPr>
      <w:r w:rsidRPr="00C07839">
        <w:rPr>
          <w:sz w:val="24"/>
          <w:szCs w:val="24"/>
        </w:rPr>
        <w:t xml:space="preserve">Tabela </w:t>
      </w:r>
      <w:r w:rsidR="00367591">
        <w:rPr>
          <w:sz w:val="24"/>
          <w:szCs w:val="24"/>
        </w:rPr>
        <w:t>1</w:t>
      </w:r>
      <w:bookmarkStart w:id="1" w:name="_Hlk19575033"/>
      <w:r w:rsidRPr="00C07839">
        <w:rPr>
          <w:sz w:val="24"/>
          <w:szCs w:val="24"/>
        </w:rPr>
        <w:t>: Distribuição dos Cursos</w:t>
      </w:r>
      <w:bookmarkEnd w:id="1"/>
    </w:p>
    <w:tbl>
      <w:tblPr>
        <w:tblStyle w:val="Tabelacomgrade1"/>
        <w:tblW w:w="4787" w:type="dxa"/>
        <w:jc w:val="center"/>
        <w:tblLook w:val="04A0" w:firstRow="1" w:lastRow="0" w:firstColumn="1" w:lastColumn="0" w:noHBand="0" w:noVBand="1"/>
      </w:tblPr>
      <w:tblGrid>
        <w:gridCol w:w="2340"/>
        <w:gridCol w:w="1195"/>
        <w:gridCol w:w="1376"/>
      </w:tblGrid>
      <w:tr w:rsidR="00A9271D" w:rsidRPr="00C07839" w14:paraId="30F69C3B" w14:textId="77777777" w:rsidTr="00891EF4">
        <w:trPr>
          <w:trHeight w:val="262"/>
          <w:jc w:val="center"/>
        </w:trPr>
        <w:tc>
          <w:tcPr>
            <w:tcW w:w="2340" w:type="dxa"/>
            <w:noWrap/>
            <w:hideMark/>
          </w:tcPr>
          <w:p w14:paraId="222D1985" w14:textId="77777777" w:rsidR="00A9271D" w:rsidRPr="00C07839" w:rsidRDefault="00A9271D" w:rsidP="00E308C9">
            <w:pPr>
              <w:spacing w:after="0" w:line="360" w:lineRule="auto"/>
              <w:rPr>
                <w:rFonts w:ascii="Times New Roman" w:hAnsi="Times New Roman"/>
                <w:b/>
                <w:bCs/>
                <w:color w:val="000000"/>
                <w:sz w:val="24"/>
                <w:szCs w:val="24"/>
              </w:rPr>
            </w:pPr>
            <w:r w:rsidRPr="00C07839">
              <w:rPr>
                <w:rFonts w:ascii="Times New Roman" w:hAnsi="Times New Roman"/>
                <w:b/>
                <w:bCs/>
                <w:color w:val="000000"/>
                <w:sz w:val="24"/>
                <w:szCs w:val="24"/>
              </w:rPr>
              <w:t>Curso</w:t>
            </w:r>
          </w:p>
        </w:tc>
        <w:tc>
          <w:tcPr>
            <w:tcW w:w="1195" w:type="dxa"/>
            <w:noWrap/>
            <w:hideMark/>
          </w:tcPr>
          <w:p w14:paraId="3738D18B" w14:textId="77777777" w:rsidR="00A9271D" w:rsidRPr="00C07839" w:rsidRDefault="00A9271D" w:rsidP="00E308C9">
            <w:pPr>
              <w:spacing w:after="0" w:line="360" w:lineRule="auto"/>
              <w:jc w:val="center"/>
              <w:rPr>
                <w:rFonts w:ascii="Times New Roman" w:hAnsi="Times New Roman"/>
                <w:b/>
                <w:bCs/>
                <w:color w:val="000000"/>
                <w:sz w:val="24"/>
                <w:szCs w:val="24"/>
              </w:rPr>
            </w:pPr>
            <w:r w:rsidRPr="00C07839">
              <w:rPr>
                <w:rFonts w:ascii="Times New Roman" w:hAnsi="Times New Roman"/>
                <w:b/>
                <w:bCs/>
                <w:color w:val="000000"/>
                <w:sz w:val="24"/>
                <w:szCs w:val="24"/>
              </w:rPr>
              <w:t>Alunos</w:t>
            </w:r>
          </w:p>
        </w:tc>
        <w:tc>
          <w:tcPr>
            <w:tcW w:w="1252" w:type="dxa"/>
            <w:noWrap/>
            <w:hideMark/>
          </w:tcPr>
          <w:p w14:paraId="19CB8D40" w14:textId="77777777" w:rsidR="00A9271D" w:rsidRPr="00C07839" w:rsidRDefault="00A9271D" w:rsidP="00E308C9">
            <w:pPr>
              <w:spacing w:after="0" w:line="360" w:lineRule="auto"/>
              <w:jc w:val="center"/>
              <w:rPr>
                <w:rFonts w:ascii="Times New Roman" w:hAnsi="Times New Roman"/>
                <w:b/>
                <w:bCs/>
                <w:color w:val="000000"/>
                <w:sz w:val="24"/>
                <w:szCs w:val="24"/>
              </w:rPr>
            </w:pPr>
            <w:r w:rsidRPr="00C07839">
              <w:rPr>
                <w:rFonts w:ascii="Times New Roman" w:hAnsi="Times New Roman"/>
                <w:b/>
                <w:bCs/>
                <w:color w:val="000000"/>
                <w:sz w:val="24"/>
                <w:szCs w:val="24"/>
              </w:rPr>
              <w:t>Frequência</w:t>
            </w:r>
          </w:p>
        </w:tc>
      </w:tr>
      <w:tr w:rsidR="00A9271D" w:rsidRPr="00C07839" w14:paraId="0448C937" w14:textId="77777777" w:rsidTr="00891EF4">
        <w:trPr>
          <w:trHeight w:val="262"/>
          <w:jc w:val="center"/>
        </w:trPr>
        <w:tc>
          <w:tcPr>
            <w:tcW w:w="2340" w:type="dxa"/>
            <w:noWrap/>
            <w:hideMark/>
          </w:tcPr>
          <w:p w14:paraId="7FD43DF3" w14:textId="77777777" w:rsidR="00A9271D" w:rsidRPr="00C07839" w:rsidRDefault="00A9271D" w:rsidP="00E308C9">
            <w:pPr>
              <w:spacing w:after="0" w:line="360" w:lineRule="auto"/>
              <w:rPr>
                <w:rFonts w:ascii="Times New Roman" w:hAnsi="Times New Roman"/>
                <w:color w:val="000000"/>
                <w:sz w:val="24"/>
                <w:szCs w:val="24"/>
              </w:rPr>
            </w:pPr>
            <w:r w:rsidRPr="00C07839">
              <w:rPr>
                <w:rFonts w:ascii="Times New Roman" w:hAnsi="Times New Roman"/>
                <w:color w:val="000000"/>
                <w:sz w:val="24"/>
                <w:szCs w:val="24"/>
              </w:rPr>
              <w:t>Economia</w:t>
            </w:r>
          </w:p>
        </w:tc>
        <w:tc>
          <w:tcPr>
            <w:tcW w:w="1195" w:type="dxa"/>
            <w:noWrap/>
            <w:hideMark/>
          </w:tcPr>
          <w:p w14:paraId="0C598E2A" w14:textId="77777777" w:rsidR="00A9271D" w:rsidRPr="00C07839" w:rsidRDefault="00A9271D" w:rsidP="00E308C9">
            <w:pPr>
              <w:spacing w:after="0" w:line="360" w:lineRule="auto"/>
              <w:jc w:val="center"/>
              <w:rPr>
                <w:rFonts w:ascii="Times New Roman" w:hAnsi="Times New Roman"/>
                <w:color w:val="000000"/>
                <w:sz w:val="24"/>
                <w:szCs w:val="24"/>
              </w:rPr>
            </w:pPr>
            <w:r w:rsidRPr="00C07839">
              <w:rPr>
                <w:rFonts w:ascii="Times New Roman" w:hAnsi="Times New Roman"/>
                <w:color w:val="000000"/>
                <w:sz w:val="24"/>
                <w:szCs w:val="24"/>
              </w:rPr>
              <w:t>79</w:t>
            </w:r>
          </w:p>
        </w:tc>
        <w:tc>
          <w:tcPr>
            <w:tcW w:w="1252" w:type="dxa"/>
            <w:noWrap/>
            <w:hideMark/>
          </w:tcPr>
          <w:p w14:paraId="62AF9089" w14:textId="77777777" w:rsidR="00A9271D" w:rsidRPr="00C07839" w:rsidRDefault="00A9271D" w:rsidP="00E308C9">
            <w:pPr>
              <w:spacing w:after="0" w:line="360" w:lineRule="auto"/>
              <w:jc w:val="center"/>
              <w:rPr>
                <w:rFonts w:ascii="Times New Roman" w:hAnsi="Times New Roman"/>
                <w:sz w:val="24"/>
                <w:szCs w:val="24"/>
              </w:rPr>
            </w:pPr>
            <w:r w:rsidRPr="00C07839">
              <w:rPr>
                <w:rFonts w:ascii="Times New Roman" w:hAnsi="Times New Roman"/>
                <w:sz w:val="24"/>
                <w:szCs w:val="24"/>
              </w:rPr>
              <w:t>49,38%</w:t>
            </w:r>
          </w:p>
        </w:tc>
      </w:tr>
      <w:tr w:rsidR="00A9271D" w:rsidRPr="00C07839" w14:paraId="288C144B" w14:textId="77777777" w:rsidTr="00891EF4">
        <w:trPr>
          <w:trHeight w:val="262"/>
          <w:jc w:val="center"/>
        </w:trPr>
        <w:tc>
          <w:tcPr>
            <w:tcW w:w="2340" w:type="dxa"/>
            <w:noWrap/>
            <w:hideMark/>
          </w:tcPr>
          <w:p w14:paraId="775BF69A" w14:textId="77777777" w:rsidR="00A9271D" w:rsidRPr="00C07839" w:rsidRDefault="00A9271D" w:rsidP="00E308C9">
            <w:pPr>
              <w:spacing w:after="0" w:line="360" w:lineRule="auto"/>
              <w:rPr>
                <w:rFonts w:ascii="Times New Roman" w:hAnsi="Times New Roman"/>
                <w:color w:val="000000"/>
                <w:sz w:val="24"/>
                <w:szCs w:val="24"/>
              </w:rPr>
            </w:pPr>
            <w:r w:rsidRPr="00C07839">
              <w:rPr>
                <w:rFonts w:ascii="Times New Roman" w:hAnsi="Times New Roman"/>
                <w:color w:val="000000"/>
                <w:sz w:val="24"/>
                <w:szCs w:val="24"/>
              </w:rPr>
              <w:t>Administração</w:t>
            </w:r>
          </w:p>
        </w:tc>
        <w:tc>
          <w:tcPr>
            <w:tcW w:w="1195" w:type="dxa"/>
            <w:noWrap/>
            <w:hideMark/>
          </w:tcPr>
          <w:p w14:paraId="1E1077EB" w14:textId="77777777" w:rsidR="00A9271D" w:rsidRPr="00C07839" w:rsidRDefault="00A9271D" w:rsidP="00E308C9">
            <w:pPr>
              <w:spacing w:after="0" w:line="360" w:lineRule="auto"/>
              <w:jc w:val="center"/>
              <w:rPr>
                <w:rFonts w:ascii="Times New Roman" w:hAnsi="Times New Roman"/>
                <w:color w:val="000000"/>
                <w:sz w:val="24"/>
                <w:szCs w:val="24"/>
              </w:rPr>
            </w:pPr>
            <w:r w:rsidRPr="00C07839">
              <w:rPr>
                <w:rFonts w:ascii="Times New Roman" w:hAnsi="Times New Roman"/>
                <w:color w:val="000000"/>
                <w:sz w:val="24"/>
                <w:szCs w:val="24"/>
              </w:rPr>
              <w:t>20</w:t>
            </w:r>
          </w:p>
        </w:tc>
        <w:tc>
          <w:tcPr>
            <w:tcW w:w="1252" w:type="dxa"/>
            <w:noWrap/>
            <w:hideMark/>
          </w:tcPr>
          <w:p w14:paraId="78D54384" w14:textId="77777777" w:rsidR="00A9271D" w:rsidRPr="00C07839" w:rsidRDefault="00A9271D" w:rsidP="00E308C9">
            <w:pPr>
              <w:spacing w:after="0" w:line="360" w:lineRule="auto"/>
              <w:jc w:val="center"/>
              <w:rPr>
                <w:rFonts w:ascii="Times New Roman" w:hAnsi="Times New Roman"/>
                <w:sz w:val="24"/>
                <w:szCs w:val="24"/>
              </w:rPr>
            </w:pPr>
            <w:r w:rsidRPr="00C07839">
              <w:rPr>
                <w:rFonts w:ascii="Times New Roman" w:hAnsi="Times New Roman"/>
                <w:sz w:val="24"/>
                <w:szCs w:val="24"/>
              </w:rPr>
              <w:t>12,50%</w:t>
            </w:r>
          </w:p>
        </w:tc>
      </w:tr>
      <w:tr w:rsidR="00A9271D" w:rsidRPr="00C07839" w14:paraId="19C17A42" w14:textId="77777777" w:rsidTr="00891EF4">
        <w:trPr>
          <w:trHeight w:val="262"/>
          <w:jc w:val="center"/>
        </w:trPr>
        <w:tc>
          <w:tcPr>
            <w:tcW w:w="2340" w:type="dxa"/>
            <w:noWrap/>
            <w:hideMark/>
          </w:tcPr>
          <w:p w14:paraId="20F3461B" w14:textId="77777777" w:rsidR="00A9271D" w:rsidRPr="00C07839" w:rsidRDefault="00A9271D" w:rsidP="00E308C9">
            <w:pPr>
              <w:spacing w:after="0" w:line="360" w:lineRule="auto"/>
              <w:rPr>
                <w:rFonts w:ascii="Times New Roman" w:hAnsi="Times New Roman"/>
                <w:color w:val="000000"/>
                <w:sz w:val="24"/>
                <w:szCs w:val="24"/>
              </w:rPr>
            </w:pPr>
            <w:r w:rsidRPr="00C07839">
              <w:rPr>
                <w:rFonts w:ascii="Times New Roman" w:hAnsi="Times New Roman"/>
                <w:color w:val="000000"/>
                <w:sz w:val="24"/>
                <w:szCs w:val="24"/>
              </w:rPr>
              <w:t>Ciências Contábeis</w:t>
            </w:r>
          </w:p>
        </w:tc>
        <w:tc>
          <w:tcPr>
            <w:tcW w:w="1195" w:type="dxa"/>
            <w:noWrap/>
            <w:hideMark/>
          </w:tcPr>
          <w:p w14:paraId="2FD550E0" w14:textId="77777777" w:rsidR="00A9271D" w:rsidRPr="00C07839" w:rsidRDefault="00A9271D" w:rsidP="00E308C9">
            <w:pPr>
              <w:spacing w:after="0" w:line="360" w:lineRule="auto"/>
              <w:jc w:val="center"/>
              <w:rPr>
                <w:rFonts w:ascii="Times New Roman" w:hAnsi="Times New Roman"/>
                <w:color w:val="000000"/>
                <w:sz w:val="24"/>
                <w:szCs w:val="24"/>
              </w:rPr>
            </w:pPr>
            <w:r w:rsidRPr="00C07839">
              <w:rPr>
                <w:rFonts w:ascii="Times New Roman" w:hAnsi="Times New Roman"/>
                <w:color w:val="000000"/>
                <w:sz w:val="24"/>
                <w:szCs w:val="24"/>
              </w:rPr>
              <w:t>61</w:t>
            </w:r>
          </w:p>
        </w:tc>
        <w:tc>
          <w:tcPr>
            <w:tcW w:w="1252" w:type="dxa"/>
            <w:noWrap/>
            <w:hideMark/>
          </w:tcPr>
          <w:p w14:paraId="258C7DC3" w14:textId="77777777" w:rsidR="00A9271D" w:rsidRPr="00C07839" w:rsidRDefault="00A9271D" w:rsidP="00E308C9">
            <w:pPr>
              <w:spacing w:after="0" w:line="360" w:lineRule="auto"/>
              <w:jc w:val="center"/>
              <w:rPr>
                <w:rFonts w:ascii="Times New Roman" w:hAnsi="Times New Roman"/>
                <w:sz w:val="24"/>
                <w:szCs w:val="24"/>
              </w:rPr>
            </w:pPr>
            <w:r w:rsidRPr="00C07839">
              <w:rPr>
                <w:rFonts w:ascii="Times New Roman" w:hAnsi="Times New Roman"/>
                <w:sz w:val="24"/>
                <w:szCs w:val="24"/>
              </w:rPr>
              <w:t>38,13%</w:t>
            </w:r>
          </w:p>
        </w:tc>
      </w:tr>
      <w:tr w:rsidR="00A9271D" w:rsidRPr="00C07839" w14:paraId="1EDD4DBE" w14:textId="77777777" w:rsidTr="00891EF4">
        <w:trPr>
          <w:trHeight w:val="262"/>
          <w:jc w:val="center"/>
        </w:trPr>
        <w:tc>
          <w:tcPr>
            <w:tcW w:w="2340" w:type="dxa"/>
            <w:noWrap/>
            <w:hideMark/>
          </w:tcPr>
          <w:p w14:paraId="2E7BF657" w14:textId="77777777" w:rsidR="00A9271D" w:rsidRPr="00C07839" w:rsidRDefault="00A9271D" w:rsidP="00E308C9">
            <w:pPr>
              <w:spacing w:after="0" w:line="360" w:lineRule="auto"/>
              <w:rPr>
                <w:rFonts w:ascii="Times New Roman" w:hAnsi="Times New Roman"/>
                <w:b/>
                <w:bCs/>
                <w:color w:val="000000"/>
                <w:sz w:val="24"/>
                <w:szCs w:val="24"/>
              </w:rPr>
            </w:pPr>
            <w:r w:rsidRPr="00C07839">
              <w:rPr>
                <w:rFonts w:ascii="Times New Roman" w:hAnsi="Times New Roman"/>
                <w:b/>
                <w:bCs/>
                <w:color w:val="000000"/>
                <w:sz w:val="24"/>
                <w:szCs w:val="24"/>
              </w:rPr>
              <w:t>TOTAL</w:t>
            </w:r>
          </w:p>
        </w:tc>
        <w:tc>
          <w:tcPr>
            <w:tcW w:w="1195" w:type="dxa"/>
            <w:noWrap/>
            <w:hideMark/>
          </w:tcPr>
          <w:p w14:paraId="64A64291" w14:textId="77777777" w:rsidR="00A9271D" w:rsidRPr="00C07839" w:rsidRDefault="00A9271D" w:rsidP="00E308C9">
            <w:pPr>
              <w:spacing w:after="0" w:line="360" w:lineRule="auto"/>
              <w:jc w:val="center"/>
              <w:rPr>
                <w:rFonts w:ascii="Times New Roman" w:hAnsi="Times New Roman"/>
                <w:b/>
                <w:bCs/>
                <w:color w:val="000000"/>
                <w:sz w:val="24"/>
                <w:szCs w:val="24"/>
              </w:rPr>
            </w:pPr>
            <w:r w:rsidRPr="00C07839">
              <w:rPr>
                <w:rFonts w:ascii="Times New Roman" w:hAnsi="Times New Roman"/>
                <w:b/>
                <w:bCs/>
                <w:color w:val="000000"/>
                <w:sz w:val="24"/>
                <w:szCs w:val="24"/>
              </w:rPr>
              <w:t>160</w:t>
            </w:r>
          </w:p>
        </w:tc>
        <w:tc>
          <w:tcPr>
            <w:tcW w:w="1252" w:type="dxa"/>
            <w:noWrap/>
            <w:hideMark/>
          </w:tcPr>
          <w:p w14:paraId="5954A225" w14:textId="77777777" w:rsidR="00A9271D" w:rsidRPr="00C07839" w:rsidRDefault="00A9271D" w:rsidP="00E308C9">
            <w:pPr>
              <w:spacing w:after="0" w:line="360" w:lineRule="auto"/>
              <w:jc w:val="center"/>
              <w:rPr>
                <w:rFonts w:ascii="Times New Roman" w:hAnsi="Times New Roman"/>
                <w:b/>
                <w:bCs/>
                <w:sz w:val="24"/>
                <w:szCs w:val="24"/>
              </w:rPr>
            </w:pPr>
            <w:r w:rsidRPr="00C07839">
              <w:rPr>
                <w:rFonts w:ascii="Times New Roman" w:hAnsi="Times New Roman"/>
                <w:b/>
                <w:bCs/>
                <w:sz w:val="24"/>
                <w:szCs w:val="24"/>
              </w:rPr>
              <w:t>100,00%</w:t>
            </w:r>
          </w:p>
        </w:tc>
      </w:tr>
    </w:tbl>
    <w:p w14:paraId="2AFC45DF" w14:textId="77777777" w:rsidR="00A9271D" w:rsidRPr="00C07839" w:rsidRDefault="00A9271D" w:rsidP="00E308C9">
      <w:pPr>
        <w:spacing w:after="0" w:line="360" w:lineRule="auto"/>
        <w:jc w:val="center"/>
        <w:rPr>
          <w:sz w:val="24"/>
          <w:szCs w:val="24"/>
        </w:rPr>
      </w:pPr>
      <w:r w:rsidRPr="00C07839">
        <w:rPr>
          <w:sz w:val="24"/>
          <w:szCs w:val="24"/>
        </w:rPr>
        <w:t>Fonte: Elaboração própria com dados dos questionários, 03/2019.</w:t>
      </w:r>
    </w:p>
    <w:p w14:paraId="2B11394E" w14:textId="77777777" w:rsidR="00A9271D" w:rsidRPr="00C07839" w:rsidRDefault="00A9271D" w:rsidP="00E308C9">
      <w:pPr>
        <w:spacing w:after="0" w:line="360" w:lineRule="auto"/>
        <w:jc w:val="center"/>
        <w:rPr>
          <w:sz w:val="24"/>
          <w:szCs w:val="24"/>
        </w:rPr>
      </w:pPr>
    </w:p>
    <w:p w14:paraId="4ED02F24" w14:textId="77777777" w:rsidR="00A9271D" w:rsidRPr="00C07839" w:rsidRDefault="00A9271D" w:rsidP="00E308C9">
      <w:pPr>
        <w:spacing w:after="0" w:line="360" w:lineRule="auto"/>
        <w:ind w:firstLine="709"/>
        <w:jc w:val="both"/>
        <w:rPr>
          <w:sz w:val="24"/>
          <w:szCs w:val="24"/>
        </w:rPr>
      </w:pPr>
      <w:r w:rsidRPr="00C07839">
        <w:rPr>
          <w:sz w:val="24"/>
          <w:szCs w:val="24"/>
        </w:rPr>
        <w:t xml:space="preserve">Todas as informações foram recolhidas de modo fechado, ou seja, através de perguntas objetivas, durante os meses de </w:t>
      </w:r>
      <w:r>
        <w:rPr>
          <w:sz w:val="24"/>
          <w:szCs w:val="24"/>
        </w:rPr>
        <w:t>março</w:t>
      </w:r>
      <w:r w:rsidRPr="00C07839">
        <w:rPr>
          <w:sz w:val="24"/>
          <w:szCs w:val="24"/>
        </w:rPr>
        <w:t xml:space="preserve"> </w:t>
      </w:r>
      <w:r>
        <w:rPr>
          <w:sz w:val="24"/>
          <w:szCs w:val="24"/>
        </w:rPr>
        <w:t>a</w:t>
      </w:r>
      <w:r w:rsidRPr="00C07839">
        <w:rPr>
          <w:sz w:val="24"/>
          <w:szCs w:val="24"/>
        </w:rPr>
        <w:t xml:space="preserve"> </w:t>
      </w:r>
      <w:r>
        <w:rPr>
          <w:sz w:val="24"/>
          <w:szCs w:val="24"/>
        </w:rPr>
        <w:t>maio</w:t>
      </w:r>
      <w:r w:rsidRPr="00C07839">
        <w:rPr>
          <w:sz w:val="24"/>
          <w:szCs w:val="24"/>
        </w:rPr>
        <w:t xml:space="preserve"> de 2019. Todos os questionários foram aplicados presencialmente nas dependências da universidade e, após preenchidos, eram imediatamente recolhidos. A Tabela 3</w:t>
      </w:r>
      <w:r w:rsidRPr="00C07839">
        <w:rPr>
          <w:sz w:val="24"/>
          <w:szCs w:val="24"/>
          <w:vertAlign w:val="superscript"/>
        </w:rPr>
        <w:footnoteReference w:id="7"/>
      </w:r>
      <w:r w:rsidRPr="00C07839">
        <w:rPr>
          <w:sz w:val="24"/>
          <w:szCs w:val="24"/>
        </w:rPr>
        <w:t>, montada com auxílio do Excel, sintetiza brevemente as principais informações coletadas, cujas frequências relativas são baseadas na totalidade da amostra, isto é, os 160 entrevistados.</w:t>
      </w:r>
    </w:p>
    <w:p w14:paraId="23AD4EB3" w14:textId="77777777" w:rsidR="00A9271D" w:rsidRPr="00C07839" w:rsidRDefault="00A9271D" w:rsidP="00E308C9">
      <w:pPr>
        <w:spacing w:after="0" w:line="360" w:lineRule="auto"/>
        <w:jc w:val="both"/>
        <w:rPr>
          <w:sz w:val="24"/>
          <w:szCs w:val="24"/>
        </w:rPr>
      </w:pPr>
    </w:p>
    <w:p w14:paraId="4AB0DB9B" w14:textId="6DAABFF1" w:rsidR="00A9271D" w:rsidRPr="00C07839" w:rsidRDefault="00A9271D" w:rsidP="00E308C9">
      <w:pPr>
        <w:spacing w:after="0" w:line="360" w:lineRule="auto"/>
        <w:jc w:val="center"/>
        <w:rPr>
          <w:sz w:val="24"/>
          <w:szCs w:val="24"/>
        </w:rPr>
      </w:pPr>
      <w:r w:rsidRPr="00C07839">
        <w:rPr>
          <w:sz w:val="24"/>
          <w:szCs w:val="24"/>
        </w:rPr>
        <w:t>T</w:t>
      </w:r>
      <w:bookmarkStart w:id="2" w:name="_Hlk19575205"/>
      <w:r w:rsidRPr="00C07839">
        <w:rPr>
          <w:sz w:val="24"/>
          <w:szCs w:val="24"/>
        </w:rPr>
        <w:t xml:space="preserve">abela </w:t>
      </w:r>
      <w:r w:rsidR="00367591">
        <w:rPr>
          <w:sz w:val="24"/>
          <w:szCs w:val="24"/>
        </w:rPr>
        <w:t>2</w:t>
      </w:r>
      <w:r w:rsidRPr="00C07839">
        <w:rPr>
          <w:sz w:val="24"/>
          <w:szCs w:val="24"/>
        </w:rPr>
        <w:t xml:space="preserve">: </w:t>
      </w:r>
      <w:bookmarkStart w:id="3" w:name="_Hlk19575474"/>
      <w:r w:rsidRPr="00C07839">
        <w:rPr>
          <w:sz w:val="24"/>
          <w:szCs w:val="24"/>
        </w:rPr>
        <w:t>Síntese das principais informações coletadas</w:t>
      </w:r>
      <w:bookmarkEnd w:id="3"/>
    </w:p>
    <w:tbl>
      <w:tblPr>
        <w:tblW w:w="9364" w:type="dxa"/>
        <w:tblInd w:w="-289" w:type="dxa"/>
        <w:tblCellMar>
          <w:left w:w="70" w:type="dxa"/>
          <w:right w:w="70" w:type="dxa"/>
        </w:tblCellMar>
        <w:tblLook w:val="04A0" w:firstRow="1" w:lastRow="0" w:firstColumn="1" w:lastColumn="0" w:noHBand="0" w:noVBand="1"/>
      </w:tblPr>
      <w:tblGrid>
        <w:gridCol w:w="3970"/>
        <w:gridCol w:w="1660"/>
        <w:gridCol w:w="1167"/>
        <w:gridCol w:w="1167"/>
        <w:gridCol w:w="1400"/>
      </w:tblGrid>
      <w:tr w:rsidR="00A9271D" w:rsidRPr="00C07839" w14:paraId="31E01916" w14:textId="77777777" w:rsidTr="00891EF4">
        <w:trPr>
          <w:trHeight w:val="585"/>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2"/>
          <w:p w14:paraId="7DE59415" w14:textId="77777777" w:rsidR="00A9271D" w:rsidRPr="00C07839" w:rsidRDefault="00A9271D" w:rsidP="00E308C9">
            <w:pPr>
              <w:spacing w:after="0" w:line="360" w:lineRule="auto"/>
              <w:rPr>
                <w:b/>
                <w:bCs/>
                <w:color w:val="000000"/>
                <w:sz w:val="24"/>
                <w:szCs w:val="24"/>
              </w:rPr>
            </w:pPr>
            <w:r w:rsidRPr="00C07839">
              <w:rPr>
                <w:b/>
                <w:bCs/>
                <w:color w:val="000000"/>
                <w:sz w:val="24"/>
                <w:szCs w:val="24"/>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6B6EF478" w14:textId="77777777" w:rsidR="00A9271D" w:rsidRPr="00C07839" w:rsidRDefault="00A9271D" w:rsidP="00E308C9">
            <w:pPr>
              <w:spacing w:after="0" w:line="360" w:lineRule="auto"/>
              <w:jc w:val="center"/>
              <w:rPr>
                <w:b/>
                <w:bCs/>
                <w:sz w:val="24"/>
                <w:szCs w:val="24"/>
              </w:rPr>
            </w:pPr>
            <w:r w:rsidRPr="00C07839">
              <w:rPr>
                <w:b/>
                <w:bCs/>
                <w:sz w:val="24"/>
                <w:szCs w:val="24"/>
              </w:rPr>
              <w:t>Administração</w:t>
            </w:r>
            <w:r w:rsidRPr="00C07839">
              <w:rPr>
                <w:b/>
                <w:bCs/>
                <w:sz w:val="24"/>
                <w:szCs w:val="24"/>
              </w:rPr>
              <w:br/>
              <w:t>(A)</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AA58FC4" w14:textId="77777777" w:rsidR="00A9271D" w:rsidRPr="00C07839" w:rsidRDefault="00A9271D" w:rsidP="00E308C9">
            <w:pPr>
              <w:spacing w:after="0" w:line="360" w:lineRule="auto"/>
              <w:jc w:val="center"/>
              <w:rPr>
                <w:b/>
                <w:bCs/>
                <w:sz w:val="24"/>
                <w:szCs w:val="24"/>
              </w:rPr>
            </w:pPr>
            <w:r w:rsidRPr="00C07839">
              <w:rPr>
                <w:b/>
                <w:bCs/>
                <w:sz w:val="24"/>
                <w:szCs w:val="24"/>
              </w:rPr>
              <w:t>Ciências Contábeis</w:t>
            </w:r>
            <w:r w:rsidRPr="00C07839">
              <w:rPr>
                <w:b/>
                <w:bCs/>
                <w:sz w:val="24"/>
                <w:szCs w:val="24"/>
              </w:rPr>
              <w:br/>
              <w:t>(B)</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C890288" w14:textId="77777777" w:rsidR="00A9271D" w:rsidRPr="00C07839" w:rsidRDefault="00A9271D" w:rsidP="00E308C9">
            <w:pPr>
              <w:spacing w:after="0" w:line="360" w:lineRule="auto"/>
              <w:jc w:val="center"/>
              <w:rPr>
                <w:b/>
                <w:bCs/>
                <w:sz w:val="24"/>
                <w:szCs w:val="24"/>
              </w:rPr>
            </w:pPr>
            <w:r w:rsidRPr="00C07839">
              <w:rPr>
                <w:b/>
                <w:bCs/>
                <w:sz w:val="24"/>
                <w:szCs w:val="24"/>
              </w:rPr>
              <w:t>Economia</w:t>
            </w:r>
            <w:r w:rsidRPr="00C07839">
              <w:rPr>
                <w:b/>
                <w:bCs/>
                <w:sz w:val="24"/>
                <w:szCs w:val="24"/>
              </w:rPr>
              <w:br/>
              <w:t>(C)</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0F32FB51" w14:textId="77777777" w:rsidR="00A9271D" w:rsidRPr="00C07839" w:rsidRDefault="00A9271D" w:rsidP="00E308C9">
            <w:pPr>
              <w:spacing w:after="0" w:line="360" w:lineRule="auto"/>
              <w:jc w:val="center"/>
              <w:rPr>
                <w:b/>
                <w:bCs/>
                <w:sz w:val="24"/>
                <w:szCs w:val="24"/>
              </w:rPr>
            </w:pPr>
            <w:r w:rsidRPr="00C07839">
              <w:rPr>
                <w:b/>
                <w:bCs/>
                <w:sz w:val="24"/>
                <w:szCs w:val="24"/>
              </w:rPr>
              <w:t>Total</w:t>
            </w:r>
            <w:r w:rsidRPr="00C07839">
              <w:rPr>
                <w:b/>
                <w:bCs/>
                <w:sz w:val="24"/>
                <w:szCs w:val="24"/>
              </w:rPr>
              <w:br/>
              <w:t>(A)+(B)+(C)</w:t>
            </w:r>
          </w:p>
        </w:tc>
      </w:tr>
      <w:tr w:rsidR="00A9271D" w:rsidRPr="00C07839" w14:paraId="13D79E42" w14:textId="77777777" w:rsidTr="00891EF4">
        <w:trPr>
          <w:trHeight w:val="300"/>
        </w:trPr>
        <w:tc>
          <w:tcPr>
            <w:tcW w:w="93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F1F7B" w14:textId="77777777" w:rsidR="00A9271D" w:rsidRPr="00C07839" w:rsidRDefault="00A9271D" w:rsidP="00E308C9">
            <w:pPr>
              <w:spacing w:after="0" w:line="360" w:lineRule="auto"/>
              <w:jc w:val="center"/>
              <w:rPr>
                <w:b/>
                <w:bCs/>
                <w:color w:val="000000"/>
                <w:sz w:val="24"/>
                <w:szCs w:val="24"/>
              </w:rPr>
            </w:pPr>
            <w:r w:rsidRPr="00C07839">
              <w:rPr>
                <w:b/>
                <w:bCs/>
                <w:color w:val="000000"/>
                <w:sz w:val="24"/>
                <w:szCs w:val="24"/>
              </w:rPr>
              <w:t>Dados Pessoais</w:t>
            </w:r>
          </w:p>
        </w:tc>
      </w:tr>
      <w:tr w:rsidR="00A9271D" w:rsidRPr="00C07839" w14:paraId="6ACADBBE"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51DF0518" w14:textId="77777777" w:rsidR="00A9271D" w:rsidRPr="00C07839" w:rsidRDefault="00A9271D" w:rsidP="00E308C9">
            <w:pPr>
              <w:spacing w:after="0" w:line="360" w:lineRule="auto"/>
              <w:rPr>
                <w:color w:val="000000"/>
                <w:sz w:val="24"/>
                <w:szCs w:val="24"/>
              </w:rPr>
            </w:pPr>
            <w:r w:rsidRPr="00C07839">
              <w:rPr>
                <w:color w:val="000000"/>
                <w:sz w:val="24"/>
                <w:szCs w:val="24"/>
              </w:rPr>
              <w:t>Homens</w:t>
            </w:r>
          </w:p>
        </w:tc>
        <w:tc>
          <w:tcPr>
            <w:tcW w:w="1660" w:type="dxa"/>
            <w:tcBorders>
              <w:top w:val="nil"/>
              <w:left w:val="nil"/>
              <w:bottom w:val="single" w:sz="4" w:space="0" w:color="auto"/>
              <w:right w:val="single" w:sz="4" w:space="0" w:color="auto"/>
            </w:tcBorders>
            <w:shd w:val="clear" w:color="auto" w:fill="auto"/>
            <w:noWrap/>
            <w:vAlign w:val="center"/>
            <w:hideMark/>
          </w:tcPr>
          <w:p w14:paraId="73D34F9E" w14:textId="77777777" w:rsidR="00A9271D" w:rsidRPr="00C07839" w:rsidRDefault="00A9271D" w:rsidP="00E308C9">
            <w:pPr>
              <w:spacing w:after="0" w:line="360" w:lineRule="auto"/>
              <w:jc w:val="center"/>
              <w:rPr>
                <w:sz w:val="24"/>
                <w:szCs w:val="24"/>
              </w:rPr>
            </w:pPr>
            <w:r w:rsidRPr="00C07839">
              <w:rPr>
                <w:sz w:val="24"/>
                <w:szCs w:val="24"/>
              </w:rPr>
              <w:t>8,13%</w:t>
            </w:r>
          </w:p>
        </w:tc>
        <w:tc>
          <w:tcPr>
            <w:tcW w:w="1167" w:type="dxa"/>
            <w:tcBorders>
              <w:top w:val="nil"/>
              <w:left w:val="nil"/>
              <w:bottom w:val="single" w:sz="4" w:space="0" w:color="auto"/>
              <w:right w:val="single" w:sz="4" w:space="0" w:color="auto"/>
            </w:tcBorders>
            <w:shd w:val="clear" w:color="auto" w:fill="auto"/>
            <w:noWrap/>
            <w:vAlign w:val="center"/>
            <w:hideMark/>
          </w:tcPr>
          <w:p w14:paraId="0CA261CE" w14:textId="77777777" w:rsidR="00A9271D" w:rsidRPr="00C07839" w:rsidRDefault="00A9271D" w:rsidP="00E308C9">
            <w:pPr>
              <w:spacing w:after="0" w:line="360" w:lineRule="auto"/>
              <w:jc w:val="center"/>
              <w:rPr>
                <w:sz w:val="24"/>
                <w:szCs w:val="24"/>
              </w:rPr>
            </w:pPr>
            <w:r w:rsidRPr="00C07839">
              <w:rPr>
                <w:sz w:val="24"/>
                <w:szCs w:val="24"/>
              </w:rPr>
              <w:t>14,38%</w:t>
            </w:r>
          </w:p>
        </w:tc>
        <w:tc>
          <w:tcPr>
            <w:tcW w:w="1167" w:type="dxa"/>
            <w:tcBorders>
              <w:top w:val="nil"/>
              <w:left w:val="nil"/>
              <w:bottom w:val="single" w:sz="4" w:space="0" w:color="auto"/>
              <w:right w:val="single" w:sz="4" w:space="0" w:color="auto"/>
            </w:tcBorders>
            <w:shd w:val="clear" w:color="auto" w:fill="auto"/>
            <w:noWrap/>
            <w:vAlign w:val="center"/>
            <w:hideMark/>
          </w:tcPr>
          <w:p w14:paraId="4C8EC39F" w14:textId="77777777" w:rsidR="00A9271D" w:rsidRPr="00C07839" w:rsidRDefault="00A9271D" w:rsidP="00E308C9">
            <w:pPr>
              <w:spacing w:after="0" w:line="360" w:lineRule="auto"/>
              <w:jc w:val="center"/>
              <w:rPr>
                <w:sz w:val="24"/>
                <w:szCs w:val="24"/>
              </w:rPr>
            </w:pPr>
            <w:r w:rsidRPr="00C07839">
              <w:rPr>
                <w:sz w:val="24"/>
                <w:szCs w:val="24"/>
              </w:rPr>
              <w:t>14,38%</w:t>
            </w:r>
          </w:p>
        </w:tc>
        <w:tc>
          <w:tcPr>
            <w:tcW w:w="1400" w:type="dxa"/>
            <w:tcBorders>
              <w:top w:val="nil"/>
              <w:left w:val="nil"/>
              <w:bottom w:val="single" w:sz="4" w:space="0" w:color="auto"/>
              <w:right w:val="single" w:sz="4" w:space="0" w:color="auto"/>
            </w:tcBorders>
            <w:shd w:val="clear" w:color="auto" w:fill="auto"/>
            <w:noWrap/>
            <w:vAlign w:val="center"/>
            <w:hideMark/>
          </w:tcPr>
          <w:p w14:paraId="1BF395E9" w14:textId="77777777" w:rsidR="00A9271D" w:rsidRPr="00C07839" w:rsidRDefault="00A9271D" w:rsidP="00E308C9">
            <w:pPr>
              <w:spacing w:after="0" w:line="360" w:lineRule="auto"/>
              <w:jc w:val="center"/>
              <w:rPr>
                <w:sz w:val="24"/>
                <w:szCs w:val="24"/>
              </w:rPr>
            </w:pPr>
            <w:r w:rsidRPr="00C07839">
              <w:rPr>
                <w:sz w:val="24"/>
                <w:szCs w:val="24"/>
              </w:rPr>
              <w:t>36,89%</w:t>
            </w:r>
          </w:p>
        </w:tc>
      </w:tr>
      <w:tr w:rsidR="00A9271D" w:rsidRPr="00C07839" w14:paraId="7CFA9D46"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035CE889" w14:textId="77777777" w:rsidR="00A9271D" w:rsidRPr="00C07839" w:rsidRDefault="00A9271D" w:rsidP="00E308C9">
            <w:pPr>
              <w:spacing w:after="0" w:line="360" w:lineRule="auto"/>
              <w:rPr>
                <w:color w:val="000000"/>
                <w:sz w:val="24"/>
                <w:szCs w:val="24"/>
              </w:rPr>
            </w:pPr>
            <w:r w:rsidRPr="00C07839">
              <w:rPr>
                <w:color w:val="000000"/>
                <w:sz w:val="24"/>
                <w:szCs w:val="24"/>
              </w:rPr>
              <w:t>Mulheres</w:t>
            </w:r>
          </w:p>
        </w:tc>
        <w:tc>
          <w:tcPr>
            <w:tcW w:w="1660" w:type="dxa"/>
            <w:tcBorders>
              <w:top w:val="nil"/>
              <w:left w:val="nil"/>
              <w:bottom w:val="single" w:sz="4" w:space="0" w:color="auto"/>
              <w:right w:val="single" w:sz="4" w:space="0" w:color="auto"/>
            </w:tcBorders>
            <w:shd w:val="clear" w:color="auto" w:fill="auto"/>
            <w:noWrap/>
            <w:vAlign w:val="center"/>
            <w:hideMark/>
          </w:tcPr>
          <w:p w14:paraId="1E518173" w14:textId="77777777" w:rsidR="00A9271D" w:rsidRPr="00C07839" w:rsidRDefault="00A9271D" w:rsidP="00E308C9">
            <w:pPr>
              <w:spacing w:after="0" w:line="360" w:lineRule="auto"/>
              <w:jc w:val="center"/>
              <w:rPr>
                <w:sz w:val="24"/>
                <w:szCs w:val="24"/>
              </w:rPr>
            </w:pPr>
            <w:r w:rsidRPr="00C07839">
              <w:rPr>
                <w:sz w:val="24"/>
                <w:szCs w:val="24"/>
              </w:rPr>
              <w:t>4,38%</w:t>
            </w:r>
          </w:p>
        </w:tc>
        <w:tc>
          <w:tcPr>
            <w:tcW w:w="1167" w:type="dxa"/>
            <w:tcBorders>
              <w:top w:val="nil"/>
              <w:left w:val="nil"/>
              <w:bottom w:val="single" w:sz="4" w:space="0" w:color="auto"/>
              <w:right w:val="single" w:sz="4" w:space="0" w:color="auto"/>
            </w:tcBorders>
            <w:shd w:val="clear" w:color="auto" w:fill="auto"/>
            <w:noWrap/>
            <w:vAlign w:val="center"/>
            <w:hideMark/>
          </w:tcPr>
          <w:p w14:paraId="37DFDCAA" w14:textId="77777777" w:rsidR="00A9271D" w:rsidRPr="00C07839" w:rsidRDefault="00A9271D" w:rsidP="00E308C9">
            <w:pPr>
              <w:spacing w:after="0" w:line="360" w:lineRule="auto"/>
              <w:jc w:val="center"/>
              <w:rPr>
                <w:sz w:val="24"/>
                <w:szCs w:val="24"/>
              </w:rPr>
            </w:pPr>
            <w:r w:rsidRPr="00C07839">
              <w:rPr>
                <w:sz w:val="24"/>
                <w:szCs w:val="24"/>
              </w:rPr>
              <w:t>23,75%</w:t>
            </w:r>
          </w:p>
        </w:tc>
        <w:tc>
          <w:tcPr>
            <w:tcW w:w="1167" w:type="dxa"/>
            <w:tcBorders>
              <w:top w:val="nil"/>
              <w:left w:val="nil"/>
              <w:bottom w:val="single" w:sz="4" w:space="0" w:color="auto"/>
              <w:right w:val="single" w:sz="4" w:space="0" w:color="auto"/>
            </w:tcBorders>
            <w:shd w:val="clear" w:color="auto" w:fill="auto"/>
            <w:noWrap/>
            <w:vAlign w:val="center"/>
            <w:hideMark/>
          </w:tcPr>
          <w:p w14:paraId="22212EF7" w14:textId="77777777" w:rsidR="00A9271D" w:rsidRPr="00C07839" w:rsidRDefault="00A9271D" w:rsidP="00E308C9">
            <w:pPr>
              <w:spacing w:after="0" w:line="360" w:lineRule="auto"/>
              <w:jc w:val="center"/>
              <w:rPr>
                <w:sz w:val="24"/>
                <w:szCs w:val="24"/>
              </w:rPr>
            </w:pPr>
            <w:r w:rsidRPr="00C07839">
              <w:rPr>
                <w:sz w:val="24"/>
                <w:szCs w:val="24"/>
              </w:rPr>
              <w:t>35,00%</w:t>
            </w:r>
          </w:p>
        </w:tc>
        <w:tc>
          <w:tcPr>
            <w:tcW w:w="1400" w:type="dxa"/>
            <w:tcBorders>
              <w:top w:val="nil"/>
              <w:left w:val="nil"/>
              <w:bottom w:val="single" w:sz="4" w:space="0" w:color="auto"/>
              <w:right w:val="single" w:sz="4" w:space="0" w:color="auto"/>
            </w:tcBorders>
            <w:shd w:val="clear" w:color="auto" w:fill="auto"/>
            <w:noWrap/>
            <w:vAlign w:val="center"/>
            <w:hideMark/>
          </w:tcPr>
          <w:p w14:paraId="6E137EF6" w14:textId="77777777" w:rsidR="00A9271D" w:rsidRPr="00C07839" w:rsidRDefault="00A9271D" w:rsidP="00E308C9">
            <w:pPr>
              <w:spacing w:after="0" w:line="360" w:lineRule="auto"/>
              <w:jc w:val="center"/>
              <w:rPr>
                <w:sz w:val="24"/>
                <w:szCs w:val="24"/>
              </w:rPr>
            </w:pPr>
            <w:r w:rsidRPr="00C07839">
              <w:rPr>
                <w:sz w:val="24"/>
                <w:szCs w:val="24"/>
              </w:rPr>
              <w:t>63,13%</w:t>
            </w:r>
          </w:p>
        </w:tc>
      </w:tr>
      <w:tr w:rsidR="00A9271D" w:rsidRPr="00C07839" w14:paraId="4445AECE" w14:textId="77777777" w:rsidTr="00891EF4">
        <w:trPr>
          <w:trHeight w:val="294"/>
        </w:trPr>
        <w:tc>
          <w:tcPr>
            <w:tcW w:w="3970" w:type="dxa"/>
            <w:tcBorders>
              <w:top w:val="nil"/>
              <w:left w:val="single" w:sz="4" w:space="0" w:color="auto"/>
              <w:bottom w:val="nil"/>
              <w:right w:val="nil"/>
            </w:tcBorders>
            <w:shd w:val="clear" w:color="auto" w:fill="auto"/>
            <w:noWrap/>
            <w:vAlign w:val="center"/>
            <w:hideMark/>
          </w:tcPr>
          <w:p w14:paraId="357074A6" w14:textId="77777777" w:rsidR="00A9271D" w:rsidRPr="00C07839" w:rsidRDefault="00A9271D" w:rsidP="00E308C9">
            <w:pPr>
              <w:spacing w:after="0" w:line="360" w:lineRule="auto"/>
              <w:rPr>
                <w:color w:val="000000"/>
                <w:sz w:val="24"/>
                <w:szCs w:val="24"/>
              </w:rPr>
            </w:pPr>
            <w:r w:rsidRPr="00C07839">
              <w:rPr>
                <w:color w:val="000000"/>
                <w:sz w:val="24"/>
                <w:szCs w:val="24"/>
              </w:rPr>
              <w:t> </w:t>
            </w:r>
          </w:p>
        </w:tc>
        <w:tc>
          <w:tcPr>
            <w:tcW w:w="1660" w:type="dxa"/>
            <w:tcBorders>
              <w:top w:val="nil"/>
              <w:left w:val="nil"/>
              <w:bottom w:val="nil"/>
              <w:right w:val="nil"/>
            </w:tcBorders>
            <w:shd w:val="clear" w:color="auto" w:fill="auto"/>
            <w:noWrap/>
            <w:vAlign w:val="center"/>
            <w:hideMark/>
          </w:tcPr>
          <w:p w14:paraId="3637E5A3" w14:textId="77777777" w:rsidR="00A9271D" w:rsidRPr="00C07839" w:rsidRDefault="00A9271D" w:rsidP="00E308C9">
            <w:pPr>
              <w:spacing w:after="0" w:line="360" w:lineRule="auto"/>
              <w:rPr>
                <w:color w:val="000000"/>
                <w:sz w:val="24"/>
                <w:szCs w:val="24"/>
              </w:rPr>
            </w:pPr>
          </w:p>
        </w:tc>
        <w:tc>
          <w:tcPr>
            <w:tcW w:w="1167" w:type="dxa"/>
            <w:tcBorders>
              <w:top w:val="nil"/>
              <w:left w:val="nil"/>
              <w:bottom w:val="nil"/>
              <w:right w:val="nil"/>
            </w:tcBorders>
            <w:shd w:val="clear" w:color="auto" w:fill="auto"/>
            <w:noWrap/>
            <w:vAlign w:val="center"/>
            <w:hideMark/>
          </w:tcPr>
          <w:p w14:paraId="1971762F" w14:textId="77777777" w:rsidR="00A9271D" w:rsidRPr="00C07839" w:rsidRDefault="00A9271D" w:rsidP="00E308C9">
            <w:pPr>
              <w:spacing w:after="0" w:line="360" w:lineRule="auto"/>
              <w:jc w:val="center"/>
              <w:rPr>
                <w:sz w:val="24"/>
                <w:szCs w:val="24"/>
              </w:rPr>
            </w:pPr>
          </w:p>
        </w:tc>
        <w:tc>
          <w:tcPr>
            <w:tcW w:w="1167" w:type="dxa"/>
            <w:tcBorders>
              <w:top w:val="nil"/>
              <w:left w:val="nil"/>
              <w:bottom w:val="nil"/>
              <w:right w:val="nil"/>
            </w:tcBorders>
            <w:shd w:val="clear" w:color="auto" w:fill="auto"/>
            <w:noWrap/>
            <w:vAlign w:val="center"/>
            <w:hideMark/>
          </w:tcPr>
          <w:p w14:paraId="30CFA5FE" w14:textId="77777777" w:rsidR="00A9271D" w:rsidRPr="00C07839" w:rsidRDefault="00A9271D" w:rsidP="00E308C9">
            <w:pPr>
              <w:spacing w:after="0" w:line="360" w:lineRule="auto"/>
              <w:jc w:val="center"/>
              <w:rPr>
                <w:sz w:val="24"/>
                <w:szCs w:val="24"/>
              </w:rPr>
            </w:pPr>
          </w:p>
        </w:tc>
        <w:tc>
          <w:tcPr>
            <w:tcW w:w="1400" w:type="dxa"/>
            <w:tcBorders>
              <w:top w:val="nil"/>
              <w:left w:val="nil"/>
              <w:bottom w:val="nil"/>
              <w:right w:val="single" w:sz="4" w:space="0" w:color="auto"/>
            </w:tcBorders>
            <w:shd w:val="clear" w:color="auto" w:fill="auto"/>
            <w:noWrap/>
            <w:vAlign w:val="center"/>
            <w:hideMark/>
          </w:tcPr>
          <w:p w14:paraId="291FCE9A" w14:textId="77777777" w:rsidR="00A9271D" w:rsidRPr="00C07839" w:rsidRDefault="00A9271D" w:rsidP="00E308C9">
            <w:pPr>
              <w:spacing w:after="0" w:line="360" w:lineRule="auto"/>
              <w:jc w:val="center"/>
              <w:rPr>
                <w:sz w:val="24"/>
                <w:szCs w:val="24"/>
              </w:rPr>
            </w:pPr>
            <w:r w:rsidRPr="00C07839">
              <w:rPr>
                <w:sz w:val="24"/>
                <w:szCs w:val="24"/>
              </w:rPr>
              <w:t> </w:t>
            </w:r>
          </w:p>
        </w:tc>
      </w:tr>
      <w:tr w:rsidR="00A9271D" w:rsidRPr="00C07839" w14:paraId="4A714BA0" w14:textId="77777777" w:rsidTr="00891EF4">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FEBE7" w14:textId="77777777" w:rsidR="00A9271D" w:rsidRPr="00C07839" w:rsidRDefault="00A9271D" w:rsidP="00E308C9">
            <w:pPr>
              <w:spacing w:after="0" w:line="360" w:lineRule="auto"/>
              <w:rPr>
                <w:color w:val="000000"/>
                <w:sz w:val="24"/>
                <w:szCs w:val="24"/>
              </w:rPr>
            </w:pPr>
            <w:r w:rsidRPr="00C07839">
              <w:rPr>
                <w:color w:val="000000"/>
                <w:sz w:val="24"/>
                <w:szCs w:val="24"/>
              </w:rPr>
              <w:t>Solteiros</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5519D94E" w14:textId="77777777" w:rsidR="00A9271D" w:rsidRPr="00C07839" w:rsidRDefault="00A9271D" w:rsidP="00E308C9">
            <w:pPr>
              <w:spacing w:after="0" w:line="360" w:lineRule="auto"/>
              <w:jc w:val="center"/>
              <w:rPr>
                <w:sz w:val="24"/>
                <w:szCs w:val="24"/>
              </w:rPr>
            </w:pPr>
            <w:r w:rsidRPr="00C07839">
              <w:rPr>
                <w:sz w:val="24"/>
                <w:szCs w:val="24"/>
              </w:rPr>
              <w:t>11,25%</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5BB25DC0" w14:textId="77777777" w:rsidR="00A9271D" w:rsidRPr="00C07839" w:rsidRDefault="00A9271D" w:rsidP="00E308C9">
            <w:pPr>
              <w:spacing w:after="0" w:line="360" w:lineRule="auto"/>
              <w:jc w:val="center"/>
              <w:rPr>
                <w:sz w:val="24"/>
                <w:szCs w:val="24"/>
              </w:rPr>
            </w:pPr>
            <w:r w:rsidRPr="00C07839">
              <w:rPr>
                <w:sz w:val="24"/>
                <w:szCs w:val="24"/>
              </w:rPr>
              <w:t>35,00%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64C3757A" w14:textId="77777777" w:rsidR="00A9271D" w:rsidRPr="00C07839" w:rsidRDefault="00A9271D" w:rsidP="00E308C9">
            <w:pPr>
              <w:spacing w:after="0" w:line="360" w:lineRule="auto"/>
              <w:jc w:val="center"/>
              <w:rPr>
                <w:sz w:val="24"/>
                <w:szCs w:val="24"/>
              </w:rPr>
            </w:pPr>
            <w:r w:rsidRPr="00C07839">
              <w:rPr>
                <w:sz w:val="24"/>
                <w:szCs w:val="24"/>
              </w:rPr>
              <w:t>49,37%</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397EA449" w14:textId="77777777" w:rsidR="00A9271D" w:rsidRPr="00C07839" w:rsidRDefault="00A9271D" w:rsidP="00E308C9">
            <w:pPr>
              <w:spacing w:after="0" w:line="360" w:lineRule="auto"/>
              <w:jc w:val="center"/>
              <w:rPr>
                <w:sz w:val="24"/>
                <w:szCs w:val="24"/>
              </w:rPr>
            </w:pPr>
            <w:r w:rsidRPr="00C07839">
              <w:rPr>
                <w:sz w:val="24"/>
                <w:szCs w:val="24"/>
              </w:rPr>
              <w:t>95,62%</w:t>
            </w:r>
          </w:p>
        </w:tc>
      </w:tr>
      <w:tr w:rsidR="00A9271D" w:rsidRPr="00C07839" w14:paraId="22AB12B6"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776F216C" w14:textId="77777777" w:rsidR="00A9271D" w:rsidRPr="00C07839" w:rsidRDefault="00A9271D" w:rsidP="00E308C9">
            <w:pPr>
              <w:spacing w:after="0" w:line="360" w:lineRule="auto"/>
              <w:rPr>
                <w:color w:val="000000"/>
                <w:sz w:val="24"/>
                <w:szCs w:val="24"/>
              </w:rPr>
            </w:pPr>
            <w:r w:rsidRPr="00C07839">
              <w:rPr>
                <w:color w:val="000000"/>
                <w:sz w:val="24"/>
                <w:szCs w:val="24"/>
              </w:rPr>
              <w:t>Casados</w:t>
            </w:r>
          </w:p>
        </w:tc>
        <w:tc>
          <w:tcPr>
            <w:tcW w:w="1660" w:type="dxa"/>
            <w:tcBorders>
              <w:top w:val="nil"/>
              <w:left w:val="nil"/>
              <w:bottom w:val="single" w:sz="4" w:space="0" w:color="auto"/>
              <w:right w:val="single" w:sz="4" w:space="0" w:color="auto"/>
            </w:tcBorders>
            <w:shd w:val="clear" w:color="auto" w:fill="auto"/>
            <w:noWrap/>
            <w:vAlign w:val="center"/>
            <w:hideMark/>
          </w:tcPr>
          <w:p w14:paraId="7D622670" w14:textId="77777777" w:rsidR="00A9271D" w:rsidRPr="00C07839" w:rsidRDefault="00A9271D" w:rsidP="00E308C9">
            <w:pPr>
              <w:spacing w:after="0" w:line="360" w:lineRule="auto"/>
              <w:jc w:val="center"/>
              <w:rPr>
                <w:sz w:val="24"/>
                <w:szCs w:val="24"/>
              </w:rPr>
            </w:pPr>
            <w:r w:rsidRPr="00C07839">
              <w:rPr>
                <w:sz w:val="24"/>
                <w:szCs w:val="24"/>
              </w:rPr>
              <w:t>1,25%</w:t>
            </w:r>
          </w:p>
        </w:tc>
        <w:tc>
          <w:tcPr>
            <w:tcW w:w="1167" w:type="dxa"/>
            <w:tcBorders>
              <w:top w:val="nil"/>
              <w:left w:val="nil"/>
              <w:bottom w:val="single" w:sz="4" w:space="0" w:color="auto"/>
              <w:right w:val="single" w:sz="4" w:space="0" w:color="auto"/>
            </w:tcBorders>
            <w:shd w:val="clear" w:color="auto" w:fill="auto"/>
            <w:noWrap/>
            <w:vAlign w:val="center"/>
            <w:hideMark/>
          </w:tcPr>
          <w:p w14:paraId="3969A0C8" w14:textId="77777777" w:rsidR="00A9271D" w:rsidRPr="00C07839" w:rsidRDefault="00A9271D" w:rsidP="00E308C9">
            <w:pPr>
              <w:spacing w:after="0" w:line="360" w:lineRule="auto"/>
              <w:jc w:val="center"/>
              <w:rPr>
                <w:sz w:val="24"/>
                <w:szCs w:val="24"/>
              </w:rPr>
            </w:pPr>
            <w:r w:rsidRPr="00C07839">
              <w:rPr>
                <w:sz w:val="24"/>
                <w:szCs w:val="24"/>
              </w:rPr>
              <w:t>3,13%</w:t>
            </w:r>
          </w:p>
        </w:tc>
        <w:tc>
          <w:tcPr>
            <w:tcW w:w="1167" w:type="dxa"/>
            <w:tcBorders>
              <w:top w:val="nil"/>
              <w:left w:val="nil"/>
              <w:bottom w:val="single" w:sz="4" w:space="0" w:color="auto"/>
              <w:right w:val="single" w:sz="4" w:space="0" w:color="auto"/>
            </w:tcBorders>
            <w:shd w:val="clear" w:color="auto" w:fill="auto"/>
            <w:noWrap/>
            <w:vAlign w:val="center"/>
            <w:hideMark/>
          </w:tcPr>
          <w:p w14:paraId="2449E982" w14:textId="77777777" w:rsidR="00A9271D" w:rsidRPr="00C07839" w:rsidRDefault="00A9271D" w:rsidP="00E308C9">
            <w:pPr>
              <w:spacing w:after="0" w:line="360" w:lineRule="auto"/>
              <w:jc w:val="center"/>
              <w:rPr>
                <w:sz w:val="24"/>
                <w:szCs w:val="24"/>
              </w:rPr>
            </w:pPr>
            <w:r w:rsidRPr="00C07839">
              <w:rPr>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14:paraId="428FD354" w14:textId="77777777" w:rsidR="00A9271D" w:rsidRPr="00C07839" w:rsidRDefault="00A9271D" w:rsidP="00E308C9">
            <w:pPr>
              <w:spacing w:after="0" w:line="360" w:lineRule="auto"/>
              <w:jc w:val="center"/>
              <w:rPr>
                <w:sz w:val="24"/>
                <w:szCs w:val="24"/>
              </w:rPr>
            </w:pPr>
            <w:r w:rsidRPr="00C07839">
              <w:rPr>
                <w:sz w:val="24"/>
                <w:szCs w:val="24"/>
              </w:rPr>
              <w:t>4,38%</w:t>
            </w:r>
          </w:p>
        </w:tc>
      </w:tr>
      <w:tr w:rsidR="00A9271D" w:rsidRPr="00C07839" w14:paraId="68C2B68E" w14:textId="77777777" w:rsidTr="00891EF4">
        <w:trPr>
          <w:trHeight w:val="300"/>
        </w:trPr>
        <w:tc>
          <w:tcPr>
            <w:tcW w:w="3970" w:type="dxa"/>
            <w:tcBorders>
              <w:top w:val="nil"/>
              <w:left w:val="single" w:sz="4" w:space="0" w:color="auto"/>
              <w:bottom w:val="nil"/>
              <w:right w:val="nil"/>
            </w:tcBorders>
            <w:shd w:val="clear" w:color="auto" w:fill="auto"/>
            <w:noWrap/>
            <w:vAlign w:val="center"/>
            <w:hideMark/>
          </w:tcPr>
          <w:p w14:paraId="17F997C0" w14:textId="77777777" w:rsidR="00A9271D" w:rsidRPr="00C07839" w:rsidRDefault="00A9271D" w:rsidP="00E308C9">
            <w:pPr>
              <w:spacing w:after="0" w:line="360" w:lineRule="auto"/>
              <w:rPr>
                <w:color w:val="000000"/>
                <w:sz w:val="24"/>
                <w:szCs w:val="24"/>
              </w:rPr>
            </w:pPr>
            <w:r w:rsidRPr="00C07839">
              <w:rPr>
                <w:color w:val="000000"/>
                <w:sz w:val="24"/>
                <w:szCs w:val="24"/>
              </w:rPr>
              <w:t> </w:t>
            </w:r>
          </w:p>
        </w:tc>
        <w:tc>
          <w:tcPr>
            <w:tcW w:w="1660" w:type="dxa"/>
            <w:tcBorders>
              <w:top w:val="nil"/>
              <w:left w:val="nil"/>
              <w:bottom w:val="nil"/>
              <w:right w:val="nil"/>
            </w:tcBorders>
            <w:shd w:val="clear" w:color="auto" w:fill="auto"/>
            <w:noWrap/>
            <w:vAlign w:val="center"/>
            <w:hideMark/>
          </w:tcPr>
          <w:p w14:paraId="5D3F6D1A" w14:textId="77777777" w:rsidR="00A9271D" w:rsidRPr="00C07839" w:rsidRDefault="00A9271D" w:rsidP="00E308C9">
            <w:pPr>
              <w:spacing w:after="0" w:line="360" w:lineRule="auto"/>
              <w:rPr>
                <w:color w:val="000000"/>
                <w:sz w:val="24"/>
                <w:szCs w:val="24"/>
              </w:rPr>
            </w:pPr>
          </w:p>
        </w:tc>
        <w:tc>
          <w:tcPr>
            <w:tcW w:w="1167" w:type="dxa"/>
            <w:tcBorders>
              <w:top w:val="nil"/>
              <w:left w:val="nil"/>
              <w:bottom w:val="nil"/>
              <w:right w:val="nil"/>
            </w:tcBorders>
            <w:shd w:val="clear" w:color="auto" w:fill="auto"/>
            <w:noWrap/>
            <w:vAlign w:val="center"/>
            <w:hideMark/>
          </w:tcPr>
          <w:p w14:paraId="65495BCE" w14:textId="77777777" w:rsidR="00A9271D" w:rsidRPr="00C07839" w:rsidRDefault="00A9271D" w:rsidP="00E308C9">
            <w:pPr>
              <w:spacing w:after="0" w:line="360" w:lineRule="auto"/>
              <w:jc w:val="center"/>
              <w:rPr>
                <w:sz w:val="24"/>
                <w:szCs w:val="24"/>
              </w:rPr>
            </w:pPr>
          </w:p>
        </w:tc>
        <w:tc>
          <w:tcPr>
            <w:tcW w:w="1167" w:type="dxa"/>
            <w:tcBorders>
              <w:top w:val="nil"/>
              <w:left w:val="nil"/>
              <w:bottom w:val="nil"/>
              <w:right w:val="nil"/>
            </w:tcBorders>
            <w:shd w:val="clear" w:color="auto" w:fill="auto"/>
            <w:noWrap/>
            <w:vAlign w:val="center"/>
            <w:hideMark/>
          </w:tcPr>
          <w:p w14:paraId="4A53D41D" w14:textId="77777777" w:rsidR="00A9271D" w:rsidRPr="00C07839" w:rsidRDefault="00A9271D" w:rsidP="00E308C9">
            <w:pPr>
              <w:spacing w:after="0" w:line="360" w:lineRule="auto"/>
              <w:jc w:val="center"/>
              <w:rPr>
                <w:sz w:val="24"/>
                <w:szCs w:val="24"/>
              </w:rPr>
            </w:pPr>
          </w:p>
        </w:tc>
        <w:tc>
          <w:tcPr>
            <w:tcW w:w="1400" w:type="dxa"/>
            <w:tcBorders>
              <w:top w:val="nil"/>
              <w:left w:val="nil"/>
              <w:bottom w:val="nil"/>
              <w:right w:val="single" w:sz="4" w:space="0" w:color="auto"/>
            </w:tcBorders>
            <w:shd w:val="clear" w:color="auto" w:fill="auto"/>
            <w:noWrap/>
            <w:vAlign w:val="center"/>
            <w:hideMark/>
          </w:tcPr>
          <w:p w14:paraId="0CFD340E" w14:textId="77777777" w:rsidR="00A9271D" w:rsidRPr="00C07839" w:rsidRDefault="00A9271D" w:rsidP="00E308C9">
            <w:pPr>
              <w:spacing w:after="0" w:line="360" w:lineRule="auto"/>
              <w:jc w:val="center"/>
              <w:rPr>
                <w:sz w:val="24"/>
                <w:szCs w:val="24"/>
              </w:rPr>
            </w:pPr>
            <w:r w:rsidRPr="00C07839">
              <w:rPr>
                <w:sz w:val="24"/>
                <w:szCs w:val="24"/>
              </w:rPr>
              <w:t> </w:t>
            </w:r>
          </w:p>
        </w:tc>
      </w:tr>
      <w:tr w:rsidR="00A9271D" w:rsidRPr="00C07839" w14:paraId="079752AB" w14:textId="77777777" w:rsidTr="00891EF4">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24BA4" w14:textId="77777777" w:rsidR="00A9271D" w:rsidRPr="00C07839" w:rsidRDefault="00A9271D" w:rsidP="00E308C9">
            <w:pPr>
              <w:spacing w:after="0" w:line="360" w:lineRule="auto"/>
              <w:rPr>
                <w:color w:val="000000"/>
                <w:sz w:val="24"/>
                <w:szCs w:val="24"/>
              </w:rPr>
            </w:pPr>
            <w:r w:rsidRPr="00C07839">
              <w:rPr>
                <w:color w:val="000000"/>
                <w:sz w:val="24"/>
                <w:szCs w:val="24"/>
              </w:rPr>
              <w:t>16 a 20 anos</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547C9530" w14:textId="77777777" w:rsidR="00A9271D" w:rsidRPr="00C07839" w:rsidRDefault="00A9271D" w:rsidP="00E308C9">
            <w:pPr>
              <w:spacing w:after="0" w:line="360" w:lineRule="auto"/>
              <w:jc w:val="center"/>
              <w:rPr>
                <w:sz w:val="24"/>
                <w:szCs w:val="24"/>
              </w:rPr>
            </w:pPr>
            <w:r w:rsidRPr="00C07839">
              <w:rPr>
                <w:sz w:val="24"/>
                <w:szCs w:val="24"/>
              </w:rPr>
              <w:t>3,75%</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4A743EA2" w14:textId="77777777" w:rsidR="00A9271D" w:rsidRPr="00C07839" w:rsidRDefault="00A9271D" w:rsidP="00E308C9">
            <w:pPr>
              <w:spacing w:after="0" w:line="360" w:lineRule="auto"/>
              <w:jc w:val="center"/>
              <w:rPr>
                <w:sz w:val="24"/>
                <w:szCs w:val="24"/>
              </w:rPr>
            </w:pPr>
            <w:r w:rsidRPr="00C07839">
              <w:rPr>
                <w:sz w:val="24"/>
                <w:szCs w:val="24"/>
              </w:rPr>
              <w:t>15,63%</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6893B1C7" w14:textId="77777777" w:rsidR="00A9271D" w:rsidRPr="00C07839" w:rsidRDefault="00A9271D" w:rsidP="00E308C9">
            <w:pPr>
              <w:spacing w:after="0" w:line="360" w:lineRule="auto"/>
              <w:jc w:val="center"/>
              <w:rPr>
                <w:sz w:val="24"/>
                <w:szCs w:val="24"/>
              </w:rPr>
            </w:pPr>
            <w:r w:rsidRPr="00C07839">
              <w:rPr>
                <w:sz w:val="24"/>
                <w:szCs w:val="24"/>
              </w:rPr>
              <w:t>23,75%</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051812D6" w14:textId="77777777" w:rsidR="00A9271D" w:rsidRPr="00C07839" w:rsidRDefault="00A9271D" w:rsidP="00E308C9">
            <w:pPr>
              <w:spacing w:after="0" w:line="360" w:lineRule="auto"/>
              <w:jc w:val="center"/>
              <w:rPr>
                <w:sz w:val="24"/>
                <w:szCs w:val="24"/>
              </w:rPr>
            </w:pPr>
            <w:r w:rsidRPr="00C07839">
              <w:rPr>
                <w:sz w:val="24"/>
                <w:szCs w:val="24"/>
              </w:rPr>
              <w:t>43,13%</w:t>
            </w:r>
          </w:p>
        </w:tc>
      </w:tr>
      <w:tr w:rsidR="00A9271D" w:rsidRPr="00C07839" w14:paraId="3FC9CBD2"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534B2311" w14:textId="77777777" w:rsidR="00A9271D" w:rsidRPr="00C07839" w:rsidRDefault="00A9271D" w:rsidP="00E308C9">
            <w:pPr>
              <w:spacing w:after="0" w:line="360" w:lineRule="auto"/>
              <w:rPr>
                <w:color w:val="000000"/>
                <w:sz w:val="24"/>
                <w:szCs w:val="24"/>
              </w:rPr>
            </w:pPr>
            <w:r w:rsidRPr="00C07839">
              <w:rPr>
                <w:color w:val="000000"/>
                <w:sz w:val="24"/>
                <w:szCs w:val="24"/>
              </w:rPr>
              <w:t>21 a 25 anos</w:t>
            </w:r>
          </w:p>
        </w:tc>
        <w:tc>
          <w:tcPr>
            <w:tcW w:w="1660" w:type="dxa"/>
            <w:tcBorders>
              <w:top w:val="nil"/>
              <w:left w:val="nil"/>
              <w:bottom w:val="single" w:sz="4" w:space="0" w:color="auto"/>
              <w:right w:val="single" w:sz="4" w:space="0" w:color="auto"/>
            </w:tcBorders>
            <w:shd w:val="clear" w:color="auto" w:fill="auto"/>
            <w:noWrap/>
            <w:vAlign w:val="center"/>
            <w:hideMark/>
          </w:tcPr>
          <w:p w14:paraId="048D1ED1" w14:textId="77777777" w:rsidR="00A9271D" w:rsidRPr="00C07839" w:rsidRDefault="00A9271D" w:rsidP="00E308C9">
            <w:pPr>
              <w:spacing w:after="0" w:line="360" w:lineRule="auto"/>
              <w:jc w:val="center"/>
              <w:rPr>
                <w:sz w:val="24"/>
                <w:szCs w:val="24"/>
              </w:rPr>
            </w:pPr>
            <w:r w:rsidRPr="00C07839">
              <w:rPr>
                <w:sz w:val="24"/>
                <w:szCs w:val="24"/>
              </w:rPr>
              <w:t>6,88%</w:t>
            </w:r>
          </w:p>
        </w:tc>
        <w:tc>
          <w:tcPr>
            <w:tcW w:w="1167" w:type="dxa"/>
            <w:tcBorders>
              <w:top w:val="nil"/>
              <w:left w:val="nil"/>
              <w:bottom w:val="single" w:sz="4" w:space="0" w:color="auto"/>
              <w:right w:val="single" w:sz="4" w:space="0" w:color="auto"/>
            </w:tcBorders>
            <w:shd w:val="clear" w:color="auto" w:fill="auto"/>
            <w:noWrap/>
            <w:vAlign w:val="center"/>
            <w:hideMark/>
          </w:tcPr>
          <w:p w14:paraId="34E3F106" w14:textId="77777777" w:rsidR="00A9271D" w:rsidRPr="00C07839" w:rsidRDefault="00A9271D" w:rsidP="00E308C9">
            <w:pPr>
              <w:spacing w:after="0" w:line="360" w:lineRule="auto"/>
              <w:jc w:val="center"/>
              <w:rPr>
                <w:sz w:val="24"/>
                <w:szCs w:val="24"/>
              </w:rPr>
            </w:pPr>
            <w:r w:rsidRPr="00C07839">
              <w:rPr>
                <w:sz w:val="24"/>
                <w:szCs w:val="24"/>
              </w:rPr>
              <w:t>16,88%</w:t>
            </w:r>
          </w:p>
        </w:tc>
        <w:tc>
          <w:tcPr>
            <w:tcW w:w="1167" w:type="dxa"/>
            <w:tcBorders>
              <w:top w:val="nil"/>
              <w:left w:val="nil"/>
              <w:bottom w:val="single" w:sz="4" w:space="0" w:color="auto"/>
              <w:right w:val="single" w:sz="4" w:space="0" w:color="auto"/>
            </w:tcBorders>
            <w:shd w:val="clear" w:color="auto" w:fill="auto"/>
            <w:noWrap/>
            <w:vAlign w:val="center"/>
            <w:hideMark/>
          </w:tcPr>
          <w:p w14:paraId="27A23664" w14:textId="77777777" w:rsidR="00A9271D" w:rsidRPr="00C07839" w:rsidRDefault="00A9271D" w:rsidP="00E308C9">
            <w:pPr>
              <w:spacing w:after="0" w:line="360" w:lineRule="auto"/>
              <w:jc w:val="center"/>
              <w:rPr>
                <w:sz w:val="24"/>
                <w:szCs w:val="24"/>
              </w:rPr>
            </w:pPr>
            <w:r w:rsidRPr="00C07839">
              <w:rPr>
                <w:sz w:val="24"/>
                <w:szCs w:val="24"/>
              </w:rPr>
              <w:t>21,25%</w:t>
            </w:r>
          </w:p>
        </w:tc>
        <w:tc>
          <w:tcPr>
            <w:tcW w:w="1400" w:type="dxa"/>
            <w:tcBorders>
              <w:top w:val="nil"/>
              <w:left w:val="nil"/>
              <w:bottom w:val="single" w:sz="4" w:space="0" w:color="auto"/>
              <w:right w:val="single" w:sz="4" w:space="0" w:color="auto"/>
            </w:tcBorders>
            <w:shd w:val="clear" w:color="auto" w:fill="auto"/>
            <w:noWrap/>
            <w:vAlign w:val="center"/>
            <w:hideMark/>
          </w:tcPr>
          <w:p w14:paraId="150D718C" w14:textId="77777777" w:rsidR="00A9271D" w:rsidRPr="00C07839" w:rsidRDefault="00A9271D" w:rsidP="00E308C9">
            <w:pPr>
              <w:spacing w:after="0" w:line="360" w:lineRule="auto"/>
              <w:jc w:val="center"/>
              <w:rPr>
                <w:sz w:val="24"/>
                <w:szCs w:val="24"/>
              </w:rPr>
            </w:pPr>
            <w:r w:rsidRPr="00C07839">
              <w:rPr>
                <w:sz w:val="24"/>
                <w:szCs w:val="24"/>
              </w:rPr>
              <w:t>45,00%</w:t>
            </w:r>
          </w:p>
        </w:tc>
      </w:tr>
      <w:tr w:rsidR="00A9271D" w:rsidRPr="00C07839" w14:paraId="7042357E"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3B9D0777" w14:textId="77777777" w:rsidR="00A9271D" w:rsidRPr="00C07839" w:rsidRDefault="00A9271D" w:rsidP="00E308C9">
            <w:pPr>
              <w:spacing w:after="0" w:line="360" w:lineRule="auto"/>
              <w:rPr>
                <w:color w:val="000000"/>
                <w:sz w:val="24"/>
                <w:szCs w:val="24"/>
              </w:rPr>
            </w:pPr>
            <w:r w:rsidRPr="00C07839">
              <w:rPr>
                <w:color w:val="000000"/>
                <w:sz w:val="24"/>
                <w:szCs w:val="24"/>
              </w:rPr>
              <w:t>26 a 30 anos</w:t>
            </w:r>
          </w:p>
        </w:tc>
        <w:tc>
          <w:tcPr>
            <w:tcW w:w="1660" w:type="dxa"/>
            <w:tcBorders>
              <w:top w:val="nil"/>
              <w:left w:val="nil"/>
              <w:bottom w:val="single" w:sz="4" w:space="0" w:color="auto"/>
              <w:right w:val="single" w:sz="4" w:space="0" w:color="auto"/>
            </w:tcBorders>
            <w:shd w:val="clear" w:color="auto" w:fill="auto"/>
            <w:noWrap/>
            <w:vAlign w:val="center"/>
            <w:hideMark/>
          </w:tcPr>
          <w:p w14:paraId="12342159" w14:textId="77777777" w:rsidR="00A9271D" w:rsidRPr="00C07839" w:rsidRDefault="00A9271D" w:rsidP="00E308C9">
            <w:pPr>
              <w:spacing w:after="0" w:line="360" w:lineRule="auto"/>
              <w:jc w:val="center"/>
              <w:rPr>
                <w:sz w:val="24"/>
                <w:szCs w:val="24"/>
              </w:rPr>
            </w:pPr>
            <w:r w:rsidRPr="00C07839">
              <w:rPr>
                <w:sz w:val="24"/>
                <w:szCs w:val="24"/>
              </w:rPr>
              <w:t>1,25%</w:t>
            </w:r>
          </w:p>
        </w:tc>
        <w:tc>
          <w:tcPr>
            <w:tcW w:w="1167" w:type="dxa"/>
            <w:tcBorders>
              <w:top w:val="nil"/>
              <w:left w:val="nil"/>
              <w:bottom w:val="single" w:sz="4" w:space="0" w:color="auto"/>
              <w:right w:val="single" w:sz="4" w:space="0" w:color="auto"/>
            </w:tcBorders>
            <w:shd w:val="clear" w:color="auto" w:fill="auto"/>
            <w:noWrap/>
            <w:vAlign w:val="center"/>
            <w:hideMark/>
          </w:tcPr>
          <w:p w14:paraId="74F000E3" w14:textId="77777777" w:rsidR="00A9271D" w:rsidRPr="00C07839" w:rsidRDefault="00A9271D" w:rsidP="00E308C9">
            <w:pPr>
              <w:spacing w:after="0" w:line="360" w:lineRule="auto"/>
              <w:jc w:val="center"/>
              <w:rPr>
                <w:sz w:val="24"/>
                <w:szCs w:val="24"/>
              </w:rPr>
            </w:pPr>
            <w:r w:rsidRPr="00C07839">
              <w:rPr>
                <w:sz w:val="24"/>
                <w:szCs w:val="24"/>
              </w:rPr>
              <w:t>2,50%</w:t>
            </w:r>
          </w:p>
        </w:tc>
        <w:tc>
          <w:tcPr>
            <w:tcW w:w="1167" w:type="dxa"/>
            <w:tcBorders>
              <w:top w:val="nil"/>
              <w:left w:val="nil"/>
              <w:bottom w:val="single" w:sz="4" w:space="0" w:color="auto"/>
              <w:right w:val="single" w:sz="4" w:space="0" w:color="auto"/>
            </w:tcBorders>
            <w:shd w:val="clear" w:color="auto" w:fill="auto"/>
            <w:noWrap/>
            <w:vAlign w:val="center"/>
            <w:hideMark/>
          </w:tcPr>
          <w:p w14:paraId="365EEF17" w14:textId="77777777" w:rsidR="00A9271D" w:rsidRPr="00C07839" w:rsidRDefault="00A9271D" w:rsidP="00E308C9">
            <w:pPr>
              <w:spacing w:after="0" w:line="360" w:lineRule="auto"/>
              <w:jc w:val="center"/>
              <w:rPr>
                <w:sz w:val="24"/>
                <w:szCs w:val="24"/>
              </w:rPr>
            </w:pPr>
            <w:r w:rsidRPr="00C07839">
              <w:rPr>
                <w:sz w:val="24"/>
                <w:szCs w:val="24"/>
              </w:rPr>
              <w:t>2,50%</w:t>
            </w:r>
          </w:p>
        </w:tc>
        <w:tc>
          <w:tcPr>
            <w:tcW w:w="1400" w:type="dxa"/>
            <w:tcBorders>
              <w:top w:val="nil"/>
              <w:left w:val="nil"/>
              <w:bottom w:val="single" w:sz="4" w:space="0" w:color="auto"/>
              <w:right w:val="single" w:sz="4" w:space="0" w:color="auto"/>
            </w:tcBorders>
            <w:shd w:val="clear" w:color="auto" w:fill="auto"/>
            <w:noWrap/>
            <w:vAlign w:val="center"/>
            <w:hideMark/>
          </w:tcPr>
          <w:p w14:paraId="73070B1C" w14:textId="77777777" w:rsidR="00A9271D" w:rsidRPr="00C07839" w:rsidRDefault="00A9271D" w:rsidP="00E308C9">
            <w:pPr>
              <w:spacing w:after="0" w:line="360" w:lineRule="auto"/>
              <w:jc w:val="center"/>
              <w:rPr>
                <w:sz w:val="24"/>
                <w:szCs w:val="24"/>
              </w:rPr>
            </w:pPr>
            <w:r w:rsidRPr="00C07839">
              <w:rPr>
                <w:sz w:val="24"/>
                <w:szCs w:val="24"/>
              </w:rPr>
              <w:t>6,25%</w:t>
            </w:r>
          </w:p>
        </w:tc>
      </w:tr>
      <w:tr w:rsidR="00A9271D" w:rsidRPr="00C07839" w14:paraId="1A2A974E"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370B1A96" w14:textId="77777777" w:rsidR="00A9271D" w:rsidRPr="00C07839" w:rsidRDefault="00A9271D" w:rsidP="00E308C9">
            <w:pPr>
              <w:spacing w:after="0" w:line="360" w:lineRule="auto"/>
              <w:rPr>
                <w:color w:val="000000"/>
                <w:sz w:val="24"/>
                <w:szCs w:val="24"/>
              </w:rPr>
            </w:pPr>
            <w:r w:rsidRPr="00C07839">
              <w:rPr>
                <w:color w:val="000000"/>
                <w:sz w:val="24"/>
                <w:szCs w:val="24"/>
              </w:rPr>
              <w:t>Mais de 30 anos</w:t>
            </w:r>
          </w:p>
        </w:tc>
        <w:tc>
          <w:tcPr>
            <w:tcW w:w="1660" w:type="dxa"/>
            <w:tcBorders>
              <w:top w:val="nil"/>
              <w:left w:val="nil"/>
              <w:bottom w:val="single" w:sz="4" w:space="0" w:color="auto"/>
              <w:right w:val="single" w:sz="4" w:space="0" w:color="auto"/>
            </w:tcBorders>
            <w:shd w:val="clear" w:color="auto" w:fill="auto"/>
            <w:noWrap/>
            <w:vAlign w:val="center"/>
            <w:hideMark/>
          </w:tcPr>
          <w:p w14:paraId="4007B10D" w14:textId="77777777" w:rsidR="00A9271D" w:rsidRPr="00C07839" w:rsidRDefault="00A9271D" w:rsidP="00E308C9">
            <w:pPr>
              <w:spacing w:after="0" w:line="360" w:lineRule="auto"/>
              <w:jc w:val="center"/>
              <w:rPr>
                <w:sz w:val="24"/>
                <w:szCs w:val="24"/>
              </w:rPr>
            </w:pPr>
            <w:r w:rsidRPr="00C07839">
              <w:rPr>
                <w:sz w:val="24"/>
                <w:szCs w:val="24"/>
              </w:rPr>
              <w:t>0,63%</w:t>
            </w:r>
          </w:p>
        </w:tc>
        <w:tc>
          <w:tcPr>
            <w:tcW w:w="1167" w:type="dxa"/>
            <w:tcBorders>
              <w:top w:val="nil"/>
              <w:left w:val="nil"/>
              <w:bottom w:val="single" w:sz="4" w:space="0" w:color="auto"/>
              <w:right w:val="single" w:sz="4" w:space="0" w:color="auto"/>
            </w:tcBorders>
            <w:shd w:val="clear" w:color="auto" w:fill="auto"/>
            <w:noWrap/>
            <w:vAlign w:val="center"/>
            <w:hideMark/>
          </w:tcPr>
          <w:p w14:paraId="02202149" w14:textId="77777777" w:rsidR="00A9271D" w:rsidRPr="00C07839" w:rsidRDefault="00A9271D" w:rsidP="00E308C9">
            <w:pPr>
              <w:spacing w:after="0" w:line="360" w:lineRule="auto"/>
              <w:jc w:val="center"/>
              <w:rPr>
                <w:sz w:val="24"/>
                <w:szCs w:val="24"/>
              </w:rPr>
            </w:pPr>
            <w:r w:rsidRPr="00C07839">
              <w:rPr>
                <w:sz w:val="24"/>
                <w:szCs w:val="24"/>
              </w:rPr>
              <w:t>3,13%</w:t>
            </w:r>
          </w:p>
        </w:tc>
        <w:tc>
          <w:tcPr>
            <w:tcW w:w="1167" w:type="dxa"/>
            <w:tcBorders>
              <w:top w:val="nil"/>
              <w:left w:val="nil"/>
              <w:bottom w:val="single" w:sz="4" w:space="0" w:color="auto"/>
              <w:right w:val="single" w:sz="4" w:space="0" w:color="auto"/>
            </w:tcBorders>
            <w:shd w:val="clear" w:color="auto" w:fill="auto"/>
            <w:noWrap/>
            <w:vAlign w:val="center"/>
            <w:hideMark/>
          </w:tcPr>
          <w:p w14:paraId="25A98DAA" w14:textId="77777777" w:rsidR="00A9271D" w:rsidRPr="00C07839" w:rsidRDefault="00A9271D" w:rsidP="00E308C9">
            <w:pPr>
              <w:spacing w:after="0" w:line="360" w:lineRule="auto"/>
              <w:jc w:val="center"/>
              <w:rPr>
                <w:sz w:val="24"/>
                <w:szCs w:val="24"/>
              </w:rPr>
            </w:pPr>
            <w:r w:rsidRPr="00C07839">
              <w:rPr>
                <w:sz w:val="24"/>
                <w:szCs w:val="24"/>
              </w:rPr>
              <w:t>1,88%</w:t>
            </w:r>
          </w:p>
        </w:tc>
        <w:tc>
          <w:tcPr>
            <w:tcW w:w="1400" w:type="dxa"/>
            <w:tcBorders>
              <w:top w:val="nil"/>
              <w:left w:val="nil"/>
              <w:bottom w:val="single" w:sz="4" w:space="0" w:color="auto"/>
              <w:right w:val="single" w:sz="4" w:space="0" w:color="auto"/>
            </w:tcBorders>
            <w:shd w:val="clear" w:color="auto" w:fill="auto"/>
            <w:noWrap/>
            <w:vAlign w:val="center"/>
            <w:hideMark/>
          </w:tcPr>
          <w:p w14:paraId="74AC89AD" w14:textId="77777777" w:rsidR="00A9271D" w:rsidRPr="00C07839" w:rsidRDefault="00A9271D" w:rsidP="00E308C9">
            <w:pPr>
              <w:spacing w:after="0" w:line="360" w:lineRule="auto"/>
              <w:jc w:val="center"/>
              <w:rPr>
                <w:sz w:val="24"/>
                <w:szCs w:val="24"/>
              </w:rPr>
            </w:pPr>
            <w:r w:rsidRPr="00C07839">
              <w:rPr>
                <w:sz w:val="24"/>
                <w:szCs w:val="24"/>
              </w:rPr>
              <w:t>5,63%</w:t>
            </w:r>
          </w:p>
        </w:tc>
      </w:tr>
      <w:tr w:rsidR="00A9271D" w:rsidRPr="00C07839" w14:paraId="375506DB" w14:textId="77777777" w:rsidTr="00891EF4">
        <w:trPr>
          <w:trHeight w:val="300"/>
        </w:trPr>
        <w:tc>
          <w:tcPr>
            <w:tcW w:w="93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B3CB6" w14:textId="77777777" w:rsidR="00A9271D" w:rsidRPr="00C07839" w:rsidRDefault="00A9271D" w:rsidP="00E308C9">
            <w:pPr>
              <w:spacing w:after="0" w:line="360" w:lineRule="auto"/>
              <w:jc w:val="center"/>
              <w:rPr>
                <w:b/>
                <w:bCs/>
                <w:color w:val="000000"/>
                <w:sz w:val="24"/>
                <w:szCs w:val="24"/>
              </w:rPr>
            </w:pPr>
            <w:r w:rsidRPr="00C07839">
              <w:rPr>
                <w:b/>
                <w:bCs/>
                <w:color w:val="000000"/>
                <w:sz w:val="24"/>
                <w:szCs w:val="24"/>
              </w:rPr>
              <w:t>Dados Sociais</w:t>
            </w:r>
          </w:p>
        </w:tc>
      </w:tr>
      <w:tr w:rsidR="00A9271D" w:rsidRPr="00C07839" w14:paraId="7E4A8A52"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tcPr>
          <w:p w14:paraId="53F4D966" w14:textId="77777777" w:rsidR="00A9271D" w:rsidRPr="00C07839" w:rsidRDefault="00A9271D" w:rsidP="00E308C9">
            <w:pPr>
              <w:spacing w:after="0" w:line="360" w:lineRule="auto"/>
              <w:rPr>
                <w:color w:val="000000"/>
                <w:sz w:val="24"/>
                <w:szCs w:val="24"/>
              </w:rPr>
            </w:pPr>
            <w:r w:rsidRPr="00C07839">
              <w:rPr>
                <w:color w:val="000000"/>
                <w:sz w:val="24"/>
                <w:szCs w:val="24"/>
              </w:rPr>
              <w:t>Mudou de cidade para estudar</w:t>
            </w:r>
          </w:p>
        </w:tc>
        <w:tc>
          <w:tcPr>
            <w:tcW w:w="1660" w:type="dxa"/>
            <w:tcBorders>
              <w:top w:val="nil"/>
              <w:left w:val="nil"/>
              <w:bottom w:val="single" w:sz="4" w:space="0" w:color="auto"/>
              <w:right w:val="single" w:sz="4" w:space="0" w:color="auto"/>
            </w:tcBorders>
            <w:shd w:val="clear" w:color="auto" w:fill="auto"/>
            <w:noWrap/>
            <w:vAlign w:val="center"/>
            <w:hideMark/>
          </w:tcPr>
          <w:p w14:paraId="7344EFB9" w14:textId="77777777" w:rsidR="00A9271D" w:rsidRPr="00C07839" w:rsidRDefault="00A9271D" w:rsidP="00E308C9">
            <w:pPr>
              <w:spacing w:after="0" w:line="360" w:lineRule="auto"/>
              <w:jc w:val="center"/>
              <w:rPr>
                <w:sz w:val="24"/>
                <w:szCs w:val="24"/>
              </w:rPr>
            </w:pPr>
            <w:r w:rsidRPr="00C07839">
              <w:rPr>
                <w:sz w:val="24"/>
                <w:szCs w:val="24"/>
              </w:rPr>
              <w:t>1,25%</w:t>
            </w:r>
          </w:p>
        </w:tc>
        <w:tc>
          <w:tcPr>
            <w:tcW w:w="1167" w:type="dxa"/>
            <w:tcBorders>
              <w:top w:val="nil"/>
              <w:left w:val="nil"/>
              <w:bottom w:val="single" w:sz="4" w:space="0" w:color="auto"/>
              <w:right w:val="single" w:sz="4" w:space="0" w:color="auto"/>
            </w:tcBorders>
            <w:shd w:val="clear" w:color="auto" w:fill="auto"/>
            <w:noWrap/>
            <w:vAlign w:val="center"/>
            <w:hideMark/>
          </w:tcPr>
          <w:p w14:paraId="36AD8BF6" w14:textId="77777777" w:rsidR="00A9271D" w:rsidRPr="00C07839" w:rsidRDefault="00A9271D" w:rsidP="00E308C9">
            <w:pPr>
              <w:spacing w:after="0" w:line="360" w:lineRule="auto"/>
              <w:jc w:val="center"/>
              <w:rPr>
                <w:sz w:val="24"/>
                <w:szCs w:val="24"/>
              </w:rPr>
            </w:pPr>
            <w:r w:rsidRPr="00C07839">
              <w:rPr>
                <w:sz w:val="24"/>
                <w:szCs w:val="24"/>
              </w:rPr>
              <w:t>1,25%</w:t>
            </w:r>
          </w:p>
        </w:tc>
        <w:tc>
          <w:tcPr>
            <w:tcW w:w="1167" w:type="dxa"/>
            <w:tcBorders>
              <w:top w:val="nil"/>
              <w:left w:val="nil"/>
              <w:bottom w:val="single" w:sz="4" w:space="0" w:color="auto"/>
              <w:right w:val="single" w:sz="4" w:space="0" w:color="auto"/>
            </w:tcBorders>
            <w:shd w:val="clear" w:color="auto" w:fill="auto"/>
            <w:noWrap/>
            <w:vAlign w:val="center"/>
            <w:hideMark/>
          </w:tcPr>
          <w:p w14:paraId="3ADF2AAB" w14:textId="77777777" w:rsidR="00A9271D" w:rsidRPr="00C07839" w:rsidRDefault="00A9271D" w:rsidP="00E308C9">
            <w:pPr>
              <w:spacing w:after="0" w:line="360" w:lineRule="auto"/>
              <w:jc w:val="center"/>
              <w:rPr>
                <w:sz w:val="24"/>
                <w:szCs w:val="24"/>
              </w:rPr>
            </w:pPr>
            <w:r w:rsidRPr="00C07839">
              <w:rPr>
                <w:sz w:val="24"/>
                <w:szCs w:val="24"/>
              </w:rPr>
              <w:t>7,50%</w:t>
            </w:r>
          </w:p>
        </w:tc>
        <w:tc>
          <w:tcPr>
            <w:tcW w:w="1400" w:type="dxa"/>
            <w:tcBorders>
              <w:top w:val="nil"/>
              <w:left w:val="nil"/>
              <w:bottom w:val="single" w:sz="4" w:space="0" w:color="auto"/>
              <w:right w:val="single" w:sz="4" w:space="0" w:color="auto"/>
            </w:tcBorders>
            <w:shd w:val="clear" w:color="auto" w:fill="auto"/>
            <w:noWrap/>
            <w:vAlign w:val="center"/>
            <w:hideMark/>
          </w:tcPr>
          <w:p w14:paraId="1E74B4D8" w14:textId="77777777" w:rsidR="00A9271D" w:rsidRPr="00C07839" w:rsidRDefault="00A9271D" w:rsidP="00E308C9">
            <w:pPr>
              <w:spacing w:after="0" w:line="360" w:lineRule="auto"/>
              <w:jc w:val="center"/>
              <w:rPr>
                <w:sz w:val="24"/>
                <w:szCs w:val="24"/>
              </w:rPr>
            </w:pPr>
            <w:r w:rsidRPr="00C07839">
              <w:rPr>
                <w:sz w:val="24"/>
                <w:szCs w:val="24"/>
              </w:rPr>
              <w:t>10,00%</w:t>
            </w:r>
          </w:p>
        </w:tc>
      </w:tr>
      <w:tr w:rsidR="00A9271D" w:rsidRPr="00C07839" w14:paraId="72F505A0"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tcPr>
          <w:p w14:paraId="0CA9736A" w14:textId="77777777" w:rsidR="00A9271D" w:rsidRPr="00C07839" w:rsidRDefault="00A9271D" w:rsidP="00E308C9">
            <w:pPr>
              <w:spacing w:after="0" w:line="360" w:lineRule="auto"/>
              <w:rPr>
                <w:color w:val="000000"/>
                <w:sz w:val="24"/>
                <w:szCs w:val="24"/>
              </w:rPr>
            </w:pPr>
            <w:r w:rsidRPr="00C07839">
              <w:rPr>
                <w:color w:val="000000"/>
                <w:sz w:val="24"/>
                <w:szCs w:val="24"/>
              </w:rPr>
              <w:t>Mudou de estado para estudar</w:t>
            </w:r>
          </w:p>
        </w:tc>
        <w:tc>
          <w:tcPr>
            <w:tcW w:w="1660" w:type="dxa"/>
            <w:tcBorders>
              <w:top w:val="nil"/>
              <w:left w:val="nil"/>
              <w:bottom w:val="single" w:sz="4" w:space="0" w:color="auto"/>
              <w:right w:val="single" w:sz="4" w:space="0" w:color="auto"/>
            </w:tcBorders>
            <w:shd w:val="clear" w:color="auto" w:fill="auto"/>
            <w:noWrap/>
            <w:vAlign w:val="center"/>
            <w:hideMark/>
          </w:tcPr>
          <w:p w14:paraId="5BBD544A" w14:textId="77777777" w:rsidR="00A9271D" w:rsidRPr="00C07839" w:rsidRDefault="00A9271D" w:rsidP="00E308C9">
            <w:pPr>
              <w:spacing w:after="0" w:line="360" w:lineRule="auto"/>
              <w:jc w:val="center"/>
              <w:rPr>
                <w:sz w:val="24"/>
                <w:szCs w:val="24"/>
              </w:rPr>
            </w:pPr>
            <w:r w:rsidRPr="00C07839">
              <w:rPr>
                <w:sz w:val="24"/>
                <w:szCs w:val="24"/>
              </w:rPr>
              <w:t>0,63%</w:t>
            </w:r>
          </w:p>
        </w:tc>
        <w:tc>
          <w:tcPr>
            <w:tcW w:w="1167" w:type="dxa"/>
            <w:tcBorders>
              <w:top w:val="nil"/>
              <w:left w:val="nil"/>
              <w:bottom w:val="single" w:sz="4" w:space="0" w:color="auto"/>
              <w:right w:val="single" w:sz="4" w:space="0" w:color="auto"/>
            </w:tcBorders>
            <w:shd w:val="clear" w:color="auto" w:fill="auto"/>
            <w:noWrap/>
            <w:vAlign w:val="center"/>
            <w:hideMark/>
          </w:tcPr>
          <w:p w14:paraId="09579039" w14:textId="77777777" w:rsidR="00A9271D" w:rsidRPr="00C07839" w:rsidRDefault="00A9271D" w:rsidP="00E308C9">
            <w:pPr>
              <w:spacing w:after="0" w:line="360" w:lineRule="auto"/>
              <w:jc w:val="center"/>
              <w:rPr>
                <w:sz w:val="24"/>
                <w:szCs w:val="24"/>
              </w:rPr>
            </w:pPr>
            <w:r w:rsidRPr="00C07839">
              <w:rPr>
                <w:sz w:val="24"/>
                <w:szCs w:val="24"/>
              </w:rPr>
              <w:t>3,13%</w:t>
            </w:r>
          </w:p>
        </w:tc>
        <w:tc>
          <w:tcPr>
            <w:tcW w:w="1167" w:type="dxa"/>
            <w:tcBorders>
              <w:top w:val="nil"/>
              <w:left w:val="nil"/>
              <w:bottom w:val="single" w:sz="4" w:space="0" w:color="auto"/>
              <w:right w:val="single" w:sz="4" w:space="0" w:color="auto"/>
            </w:tcBorders>
            <w:shd w:val="clear" w:color="auto" w:fill="auto"/>
            <w:noWrap/>
            <w:vAlign w:val="center"/>
            <w:hideMark/>
          </w:tcPr>
          <w:p w14:paraId="7F449F6A" w14:textId="77777777" w:rsidR="00A9271D" w:rsidRPr="00C07839" w:rsidRDefault="00A9271D" w:rsidP="00E308C9">
            <w:pPr>
              <w:spacing w:after="0" w:line="360" w:lineRule="auto"/>
              <w:jc w:val="center"/>
              <w:rPr>
                <w:sz w:val="24"/>
                <w:szCs w:val="24"/>
              </w:rPr>
            </w:pPr>
            <w:r w:rsidRPr="00C07839">
              <w:rPr>
                <w:sz w:val="24"/>
                <w:szCs w:val="24"/>
              </w:rPr>
              <w:t>2,50%</w:t>
            </w:r>
          </w:p>
        </w:tc>
        <w:tc>
          <w:tcPr>
            <w:tcW w:w="1400" w:type="dxa"/>
            <w:tcBorders>
              <w:top w:val="nil"/>
              <w:left w:val="nil"/>
              <w:bottom w:val="single" w:sz="4" w:space="0" w:color="auto"/>
              <w:right w:val="single" w:sz="4" w:space="0" w:color="auto"/>
            </w:tcBorders>
            <w:shd w:val="clear" w:color="auto" w:fill="auto"/>
            <w:noWrap/>
            <w:vAlign w:val="center"/>
            <w:hideMark/>
          </w:tcPr>
          <w:p w14:paraId="06A49501" w14:textId="77777777" w:rsidR="00A9271D" w:rsidRPr="00C07839" w:rsidRDefault="00A9271D" w:rsidP="00E308C9">
            <w:pPr>
              <w:spacing w:after="0" w:line="360" w:lineRule="auto"/>
              <w:jc w:val="center"/>
              <w:rPr>
                <w:sz w:val="24"/>
                <w:szCs w:val="24"/>
              </w:rPr>
            </w:pPr>
            <w:r w:rsidRPr="00C07839">
              <w:rPr>
                <w:sz w:val="24"/>
                <w:szCs w:val="24"/>
              </w:rPr>
              <w:t>6,25%</w:t>
            </w:r>
          </w:p>
        </w:tc>
      </w:tr>
      <w:tr w:rsidR="00A9271D" w:rsidRPr="00C07839" w14:paraId="602EFC38"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tcPr>
          <w:p w14:paraId="3CE5C928" w14:textId="77777777" w:rsidR="00A9271D" w:rsidRPr="00C07839" w:rsidRDefault="00A9271D" w:rsidP="00E308C9">
            <w:pPr>
              <w:spacing w:after="0" w:line="360" w:lineRule="auto"/>
              <w:rPr>
                <w:color w:val="000000"/>
                <w:sz w:val="24"/>
                <w:szCs w:val="24"/>
              </w:rPr>
            </w:pPr>
            <w:r w:rsidRPr="00C07839">
              <w:rPr>
                <w:color w:val="000000"/>
                <w:sz w:val="24"/>
                <w:szCs w:val="24"/>
              </w:rPr>
              <w:t>Mudou de país para estudar</w:t>
            </w:r>
          </w:p>
        </w:tc>
        <w:tc>
          <w:tcPr>
            <w:tcW w:w="1660" w:type="dxa"/>
            <w:tcBorders>
              <w:top w:val="nil"/>
              <w:left w:val="nil"/>
              <w:bottom w:val="single" w:sz="4" w:space="0" w:color="auto"/>
              <w:right w:val="single" w:sz="4" w:space="0" w:color="auto"/>
            </w:tcBorders>
            <w:shd w:val="clear" w:color="auto" w:fill="auto"/>
            <w:noWrap/>
            <w:vAlign w:val="center"/>
            <w:hideMark/>
          </w:tcPr>
          <w:p w14:paraId="5662CB16" w14:textId="77777777" w:rsidR="00A9271D" w:rsidRPr="00C07839" w:rsidRDefault="00A9271D" w:rsidP="00E308C9">
            <w:pPr>
              <w:spacing w:after="0" w:line="360" w:lineRule="auto"/>
              <w:jc w:val="center"/>
              <w:rPr>
                <w:sz w:val="24"/>
                <w:szCs w:val="24"/>
              </w:rPr>
            </w:pPr>
            <w:r w:rsidRPr="00C07839">
              <w:rPr>
                <w:sz w:val="24"/>
                <w:szCs w:val="24"/>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2715F6BE" w14:textId="77777777" w:rsidR="00A9271D" w:rsidRPr="00C07839" w:rsidRDefault="00A9271D" w:rsidP="00E308C9">
            <w:pPr>
              <w:spacing w:after="0" w:line="360" w:lineRule="auto"/>
              <w:jc w:val="center"/>
              <w:rPr>
                <w:sz w:val="24"/>
                <w:szCs w:val="24"/>
              </w:rPr>
            </w:pPr>
            <w:r w:rsidRPr="00C07839">
              <w:rPr>
                <w:sz w:val="24"/>
                <w:szCs w:val="24"/>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10A79225" w14:textId="77777777" w:rsidR="00A9271D" w:rsidRPr="00C07839" w:rsidRDefault="00A9271D" w:rsidP="00E308C9">
            <w:pPr>
              <w:spacing w:after="0" w:line="360" w:lineRule="auto"/>
              <w:jc w:val="center"/>
              <w:rPr>
                <w:sz w:val="24"/>
                <w:szCs w:val="24"/>
              </w:rPr>
            </w:pPr>
            <w:r w:rsidRPr="00C07839">
              <w:rPr>
                <w:sz w:val="24"/>
                <w:szCs w:val="24"/>
              </w:rPr>
              <w:t>1,25%</w:t>
            </w:r>
          </w:p>
        </w:tc>
        <w:tc>
          <w:tcPr>
            <w:tcW w:w="1400" w:type="dxa"/>
            <w:tcBorders>
              <w:top w:val="nil"/>
              <w:left w:val="nil"/>
              <w:bottom w:val="single" w:sz="4" w:space="0" w:color="auto"/>
              <w:right w:val="single" w:sz="4" w:space="0" w:color="auto"/>
            </w:tcBorders>
            <w:shd w:val="clear" w:color="auto" w:fill="auto"/>
            <w:noWrap/>
            <w:vAlign w:val="center"/>
            <w:hideMark/>
          </w:tcPr>
          <w:p w14:paraId="079E54FC" w14:textId="77777777" w:rsidR="00A9271D" w:rsidRPr="00C07839" w:rsidRDefault="00A9271D" w:rsidP="00E308C9">
            <w:pPr>
              <w:spacing w:after="0" w:line="360" w:lineRule="auto"/>
              <w:jc w:val="center"/>
              <w:rPr>
                <w:sz w:val="24"/>
                <w:szCs w:val="24"/>
              </w:rPr>
            </w:pPr>
            <w:r w:rsidRPr="00C07839">
              <w:rPr>
                <w:sz w:val="24"/>
                <w:szCs w:val="24"/>
              </w:rPr>
              <w:t>1,25%</w:t>
            </w:r>
          </w:p>
        </w:tc>
      </w:tr>
      <w:tr w:rsidR="00A9271D" w:rsidRPr="00C07839" w14:paraId="1FC86E74"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tcPr>
          <w:p w14:paraId="058EE4C9" w14:textId="77777777" w:rsidR="00A9271D" w:rsidRPr="00C07839" w:rsidRDefault="00A9271D" w:rsidP="00E308C9">
            <w:pPr>
              <w:spacing w:after="0" w:line="360" w:lineRule="auto"/>
              <w:rPr>
                <w:color w:val="000000"/>
                <w:sz w:val="24"/>
                <w:szCs w:val="24"/>
              </w:rPr>
            </w:pPr>
            <w:r w:rsidRPr="00C07839">
              <w:rPr>
                <w:color w:val="000000"/>
                <w:sz w:val="24"/>
                <w:szCs w:val="24"/>
              </w:rPr>
              <w:t>Não mudou de cidade para estudar</w:t>
            </w:r>
          </w:p>
        </w:tc>
        <w:tc>
          <w:tcPr>
            <w:tcW w:w="1660" w:type="dxa"/>
            <w:tcBorders>
              <w:top w:val="nil"/>
              <w:left w:val="nil"/>
              <w:bottom w:val="single" w:sz="4" w:space="0" w:color="auto"/>
              <w:right w:val="single" w:sz="4" w:space="0" w:color="auto"/>
            </w:tcBorders>
            <w:shd w:val="clear" w:color="auto" w:fill="auto"/>
            <w:noWrap/>
            <w:vAlign w:val="center"/>
            <w:hideMark/>
          </w:tcPr>
          <w:p w14:paraId="55EBB0D6" w14:textId="77777777" w:rsidR="00A9271D" w:rsidRPr="00C07839" w:rsidRDefault="00A9271D" w:rsidP="00E308C9">
            <w:pPr>
              <w:spacing w:after="0" w:line="360" w:lineRule="auto"/>
              <w:jc w:val="center"/>
              <w:rPr>
                <w:sz w:val="24"/>
                <w:szCs w:val="24"/>
              </w:rPr>
            </w:pPr>
            <w:r w:rsidRPr="00C07839">
              <w:rPr>
                <w:sz w:val="24"/>
                <w:szCs w:val="24"/>
              </w:rPr>
              <w:t>10,63%</w:t>
            </w:r>
          </w:p>
        </w:tc>
        <w:tc>
          <w:tcPr>
            <w:tcW w:w="1167" w:type="dxa"/>
            <w:tcBorders>
              <w:top w:val="nil"/>
              <w:left w:val="nil"/>
              <w:bottom w:val="single" w:sz="4" w:space="0" w:color="auto"/>
              <w:right w:val="single" w:sz="4" w:space="0" w:color="auto"/>
            </w:tcBorders>
            <w:shd w:val="clear" w:color="auto" w:fill="auto"/>
            <w:noWrap/>
            <w:vAlign w:val="center"/>
            <w:hideMark/>
          </w:tcPr>
          <w:p w14:paraId="4DEBD5F6" w14:textId="77777777" w:rsidR="00A9271D" w:rsidRPr="00C07839" w:rsidRDefault="00A9271D" w:rsidP="00E308C9">
            <w:pPr>
              <w:spacing w:after="0" w:line="360" w:lineRule="auto"/>
              <w:jc w:val="center"/>
              <w:rPr>
                <w:sz w:val="24"/>
                <w:szCs w:val="24"/>
              </w:rPr>
            </w:pPr>
            <w:r w:rsidRPr="00C07839">
              <w:rPr>
                <w:sz w:val="24"/>
                <w:szCs w:val="24"/>
              </w:rPr>
              <w:t>33,75%</w:t>
            </w:r>
          </w:p>
        </w:tc>
        <w:tc>
          <w:tcPr>
            <w:tcW w:w="1167" w:type="dxa"/>
            <w:tcBorders>
              <w:top w:val="nil"/>
              <w:left w:val="nil"/>
              <w:bottom w:val="single" w:sz="4" w:space="0" w:color="auto"/>
              <w:right w:val="single" w:sz="4" w:space="0" w:color="auto"/>
            </w:tcBorders>
            <w:shd w:val="clear" w:color="auto" w:fill="auto"/>
            <w:noWrap/>
            <w:vAlign w:val="center"/>
            <w:hideMark/>
          </w:tcPr>
          <w:p w14:paraId="6B7C1E7F" w14:textId="77777777" w:rsidR="00A9271D" w:rsidRPr="00C07839" w:rsidRDefault="00A9271D" w:rsidP="00E308C9">
            <w:pPr>
              <w:spacing w:after="0" w:line="360" w:lineRule="auto"/>
              <w:jc w:val="center"/>
              <w:rPr>
                <w:sz w:val="24"/>
                <w:szCs w:val="24"/>
              </w:rPr>
            </w:pPr>
            <w:r w:rsidRPr="00C07839">
              <w:rPr>
                <w:sz w:val="24"/>
                <w:szCs w:val="24"/>
              </w:rPr>
              <w:t>37,50%</w:t>
            </w:r>
          </w:p>
        </w:tc>
        <w:tc>
          <w:tcPr>
            <w:tcW w:w="1400" w:type="dxa"/>
            <w:tcBorders>
              <w:top w:val="nil"/>
              <w:left w:val="nil"/>
              <w:bottom w:val="single" w:sz="4" w:space="0" w:color="auto"/>
              <w:right w:val="single" w:sz="4" w:space="0" w:color="auto"/>
            </w:tcBorders>
            <w:shd w:val="clear" w:color="auto" w:fill="auto"/>
            <w:noWrap/>
            <w:vAlign w:val="center"/>
            <w:hideMark/>
          </w:tcPr>
          <w:p w14:paraId="13AAF011" w14:textId="77777777" w:rsidR="00A9271D" w:rsidRPr="00C07839" w:rsidRDefault="00A9271D" w:rsidP="00E308C9">
            <w:pPr>
              <w:spacing w:after="0" w:line="360" w:lineRule="auto"/>
              <w:jc w:val="center"/>
              <w:rPr>
                <w:sz w:val="24"/>
                <w:szCs w:val="24"/>
              </w:rPr>
            </w:pPr>
            <w:r w:rsidRPr="00C07839">
              <w:rPr>
                <w:sz w:val="24"/>
                <w:szCs w:val="24"/>
              </w:rPr>
              <w:t>81,87%</w:t>
            </w:r>
          </w:p>
        </w:tc>
      </w:tr>
      <w:tr w:rsidR="00A9271D" w:rsidRPr="00C07839" w14:paraId="05949D16"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7422D68" w14:textId="77777777" w:rsidR="00A9271D" w:rsidRPr="00C07839" w:rsidRDefault="00A9271D" w:rsidP="00E308C9">
            <w:pPr>
              <w:spacing w:after="0" w:line="360" w:lineRule="auto"/>
              <w:rPr>
                <w:color w:val="000000"/>
                <w:sz w:val="24"/>
                <w:szCs w:val="24"/>
              </w:rPr>
            </w:pPr>
            <w:r w:rsidRPr="00C07839">
              <w:rPr>
                <w:color w:val="000000"/>
                <w:sz w:val="24"/>
                <w:szCs w:val="24"/>
              </w:rPr>
              <w:t>Sem resposta</w:t>
            </w:r>
          </w:p>
        </w:tc>
        <w:tc>
          <w:tcPr>
            <w:tcW w:w="1660" w:type="dxa"/>
            <w:tcBorders>
              <w:top w:val="nil"/>
              <w:left w:val="nil"/>
              <w:bottom w:val="single" w:sz="4" w:space="0" w:color="auto"/>
              <w:right w:val="single" w:sz="4" w:space="0" w:color="auto"/>
            </w:tcBorders>
            <w:shd w:val="clear" w:color="auto" w:fill="auto"/>
            <w:noWrap/>
            <w:vAlign w:val="center"/>
            <w:hideMark/>
          </w:tcPr>
          <w:p w14:paraId="70D4E3BE" w14:textId="77777777" w:rsidR="00A9271D" w:rsidRPr="00C07839" w:rsidRDefault="00A9271D" w:rsidP="00E308C9">
            <w:pPr>
              <w:spacing w:after="0" w:line="360" w:lineRule="auto"/>
              <w:jc w:val="center"/>
              <w:rPr>
                <w:sz w:val="24"/>
                <w:szCs w:val="24"/>
              </w:rPr>
            </w:pPr>
            <w:r w:rsidRPr="00C07839">
              <w:rPr>
                <w:sz w:val="24"/>
                <w:szCs w:val="24"/>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3231DE9E" w14:textId="77777777" w:rsidR="00A9271D" w:rsidRPr="00C07839" w:rsidRDefault="00A9271D" w:rsidP="00E308C9">
            <w:pPr>
              <w:spacing w:after="0" w:line="360" w:lineRule="auto"/>
              <w:jc w:val="center"/>
              <w:rPr>
                <w:sz w:val="24"/>
                <w:szCs w:val="24"/>
              </w:rPr>
            </w:pPr>
            <w:r w:rsidRPr="00C07839">
              <w:rPr>
                <w:sz w:val="24"/>
                <w:szCs w:val="24"/>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3E363122" w14:textId="77777777" w:rsidR="00A9271D" w:rsidRPr="00C07839" w:rsidRDefault="00A9271D" w:rsidP="00E308C9">
            <w:pPr>
              <w:spacing w:after="0" w:line="360" w:lineRule="auto"/>
              <w:jc w:val="center"/>
              <w:rPr>
                <w:sz w:val="24"/>
                <w:szCs w:val="24"/>
              </w:rPr>
            </w:pPr>
            <w:r w:rsidRPr="00C07839">
              <w:rPr>
                <w:sz w:val="24"/>
                <w:szCs w:val="24"/>
              </w:rPr>
              <w:t>0,63%</w:t>
            </w:r>
          </w:p>
        </w:tc>
        <w:tc>
          <w:tcPr>
            <w:tcW w:w="1400" w:type="dxa"/>
            <w:tcBorders>
              <w:top w:val="nil"/>
              <w:left w:val="nil"/>
              <w:bottom w:val="single" w:sz="4" w:space="0" w:color="auto"/>
              <w:right w:val="single" w:sz="4" w:space="0" w:color="auto"/>
            </w:tcBorders>
            <w:shd w:val="clear" w:color="auto" w:fill="auto"/>
            <w:noWrap/>
            <w:vAlign w:val="center"/>
            <w:hideMark/>
          </w:tcPr>
          <w:p w14:paraId="4007C81B" w14:textId="77777777" w:rsidR="00A9271D" w:rsidRPr="00C07839" w:rsidRDefault="00A9271D" w:rsidP="00E308C9">
            <w:pPr>
              <w:spacing w:after="0" w:line="360" w:lineRule="auto"/>
              <w:jc w:val="center"/>
              <w:rPr>
                <w:sz w:val="24"/>
                <w:szCs w:val="24"/>
              </w:rPr>
            </w:pPr>
            <w:r w:rsidRPr="00C07839">
              <w:rPr>
                <w:sz w:val="24"/>
                <w:szCs w:val="24"/>
              </w:rPr>
              <w:t>0,63%</w:t>
            </w:r>
          </w:p>
        </w:tc>
      </w:tr>
      <w:tr w:rsidR="00A9271D" w:rsidRPr="00C07839" w14:paraId="545C5D46" w14:textId="77777777" w:rsidTr="00891EF4">
        <w:trPr>
          <w:trHeight w:val="300"/>
        </w:trPr>
        <w:tc>
          <w:tcPr>
            <w:tcW w:w="3970" w:type="dxa"/>
            <w:tcBorders>
              <w:top w:val="nil"/>
              <w:left w:val="single" w:sz="4" w:space="0" w:color="auto"/>
              <w:bottom w:val="nil"/>
              <w:right w:val="nil"/>
            </w:tcBorders>
            <w:shd w:val="clear" w:color="auto" w:fill="auto"/>
            <w:noWrap/>
            <w:vAlign w:val="center"/>
            <w:hideMark/>
          </w:tcPr>
          <w:p w14:paraId="315B1056" w14:textId="77777777" w:rsidR="00A9271D" w:rsidRPr="00C07839" w:rsidRDefault="00A9271D" w:rsidP="00E308C9">
            <w:pPr>
              <w:spacing w:after="0" w:line="360" w:lineRule="auto"/>
              <w:rPr>
                <w:color w:val="000000"/>
                <w:sz w:val="24"/>
                <w:szCs w:val="24"/>
              </w:rPr>
            </w:pPr>
            <w:r w:rsidRPr="00C07839">
              <w:rPr>
                <w:color w:val="000000"/>
                <w:sz w:val="24"/>
                <w:szCs w:val="24"/>
              </w:rPr>
              <w:t> </w:t>
            </w:r>
          </w:p>
        </w:tc>
        <w:tc>
          <w:tcPr>
            <w:tcW w:w="1660" w:type="dxa"/>
            <w:tcBorders>
              <w:top w:val="nil"/>
              <w:left w:val="nil"/>
              <w:bottom w:val="nil"/>
              <w:right w:val="nil"/>
            </w:tcBorders>
            <w:shd w:val="clear" w:color="auto" w:fill="auto"/>
            <w:noWrap/>
            <w:vAlign w:val="center"/>
            <w:hideMark/>
          </w:tcPr>
          <w:p w14:paraId="0D8E87B1" w14:textId="77777777" w:rsidR="00A9271D" w:rsidRPr="00C07839" w:rsidRDefault="00A9271D" w:rsidP="00E308C9">
            <w:pPr>
              <w:spacing w:after="0" w:line="360" w:lineRule="auto"/>
              <w:rPr>
                <w:color w:val="000000"/>
                <w:sz w:val="24"/>
                <w:szCs w:val="24"/>
              </w:rPr>
            </w:pPr>
          </w:p>
        </w:tc>
        <w:tc>
          <w:tcPr>
            <w:tcW w:w="1167" w:type="dxa"/>
            <w:tcBorders>
              <w:top w:val="nil"/>
              <w:left w:val="nil"/>
              <w:bottom w:val="nil"/>
              <w:right w:val="nil"/>
            </w:tcBorders>
            <w:shd w:val="clear" w:color="auto" w:fill="auto"/>
            <w:noWrap/>
            <w:vAlign w:val="center"/>
            <w:hideMark/>
          </w:tcPr>
          <w:p w14:paraId="2FF8399D" w14:textId="77777777" w:rsidR="00A9271D" w:rsidRPr="00C07839" w:rsidRDefault="00A9271D" w:rsidP="00E308C9">
            <w:pPr>
              <w:spacing w:after="0" w:line="360" w:lineRule="auto"/>
              <w:jc w:val="center"/>
              <w:rPr>
                <w:sz w:val="24"/>
                <w:szCs w:val="24"/>
              </w:rPr>
            </w:pPr>
          </w:p>
        </w:tc>
        <w:tc>
          <w:tcPr>
            <w:tcW w:w="1167" w:type="dxa"/>
            <w:tcBorders>
              <w:top w:val="nil"/>
              <w:left w:val="nil"/>
              <w:bottom w:val="nil"/>
              <w:right w:val="nil"/>
            </w:tcBorders>
            <w:shd w:val="clear" w:color="auto" w:fill="auto"/>
            <w:noWrap/>
            <w:vAlign w:val="center"/>
            <w:hideMark/>
          </w:tcPr>
          <w:p w14:paraId="60C70B3C" w14:textId="77777777" w:rsidR="00A9271D" w:rsidRPr="00C07839" w:rsidRDefault="00A9271D" w:rsidP="00E308C9">
            <w:pPr>
              <w:spacing w:after="0" w:line="360" w:lineRule="auto"/>
              <w:jc w:val="center"/>
              <w:rPr>
                <w:sz w:val="24"/>
                <w:szCs w:val="24"/>
              </w:rPr>
            </w:pPr>
          </w:p>
        </w:tc>
        <w:tc>
          <w:tcPr>
            <w:tcW w:w="1400" w:type="dxa"/>
            <w:tcBorders>
              <w:top w:val="nil"/>
              <w:left w:val="nil"/>
              <w:bottom w:val="nil"/>
              <w:right w:val="single" w:sz="4" w:space="0" w:color="auto"/>
            </w:tcBorders>
            <w:shd w:val="clear" w:color="auto" w:fill="auto"/>
            <w:noWrap/>
            <w:vAlign w:val="center"/>
            <w:hideMark/>
          </w:tcPr>
          <w:p w14:paraId="4F06D669" w14:textId="77777777" w:rsidR="00A9271D" w:rsidRPr="00C07839" w:rsidRDefault="00A9271D" w:rsidP="00E308C9">
            <w:pPr>
              <w:spacing w:after="0" w:line="360" w:lineRule="auto"/>
              <w:jc w:val="center"/>
              <w:rPr>
                <w:sz w:val="24"/>
                <w:szCs w:val="24"/>
              </w:rPr>
            </w:pPr>
            <w:r w:rsidRPr="00C07839">
              <w:rPr>
                <w:sz w:val="24"/>
                <w:szCs w:val="24"/>
              </w:rPr>
              <w:t> </w:t>
            </w:r>
          </w:p>
        </w:tc>
      </w:tr>
      <w:tr w:rsidR="00A9271D" w:rsidRPr="00C07839" w14:paraId="00595F4A" w14:textId="77777777" w:rsidTr="00891EF4">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32C2E" w14:textId="77777777" w:rsidR="00A9271D" w:rsidRPr="00C07839" w:rsidRDefault="00A9271D" w:rsidP="00E308C9">
            <w:pPr>
              <w:spacing w:after="0" w:line="360" w:lineRule="auto"/>
              <w:rPr>
                <w:color w:val="000000"/>
                <w:sz w:val="24"/>
                <w:szCs w:val="24"/>
              </w:rPr>
            </w:pPr>
            <w:r w:rsidRPr="00C07839">
              <w:rPr>
                <w:color w:val="000000"/>
                <w:sz w:val="24"/>
                <w:szCs w:val="24"/>
              </w:rPr>
              <w:t>Ensino Médio em escola pública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3B72D42D" w14:textId="77777777" w:rsidR="00A9271D" w:rsidRPr="00C07839" w:rsidRDefault="00A9271D" w:rsidP="00E308C9">
            <w:pPr>
              <w:spacing w:after="0" w:line="360" w:lineRule="auto"/>
              <w:jc w:val="center"/>
              <w:rPr>
                <w:sz w:val="24"/>
                <w:szCs w:val="24"/>
              </w:rPr>
            </w:pPr>
            <w:r w:rsidRPr="00C07839">
              <w:rPr>
                <w:sz w:val="24"/>
                <w:szCs w:val="24"/>
              </w:rPr>
              <w:t>6,25%</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3F4298BE" w14:textId="77777777" w:rsidR="00A9271D" w:rsidRPr="00C07839" w:rsidRDefault="00A9271D" w:rsidP="00E308C9">
            <w:pPr>
              <w:spacing w:after="0" w:line="360" w:lineRule="auto"/>
              <w:jc w:val="center"/>
              <w:rPr>
                <w:sz w:val="24"/>
                <w:szCs w:val="24"/>
              </w:rPr>
            </w:pPr>
            <w:r w:rsidRPr="00C07839">
              <w:rPr>
                <w:sz w:val="24"/>
                <w:szCs w:val="24"/>
              </w:rPr>
              <w:t>25,63%</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78EA750E" w14:textId="77777777" w:rsidR="00A9271D" w:rsidRPr="00C07839" w:rsidRDefault="00A9271D" w:rsidP="00E308C9">
            <w:pPr>
              <w:spacing w:after="0" w:line="360" w:lineRule="auto"/>
              <w:jc w:val="center"/>
              <w:rPr>
                <w:sz w:val="24"/>
                <w:szCs w:val="24"/>
              </w:rPr>
            </w:pPr>
            <w:r w:rsidRPr="00C07839">
              <w:rPr>
                <w:sz w:val="24"/>
                <w:szCs w:val="24"/>
              </w:rPr>
              <w:t>28,13%</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55999797" w14:textId="77777777" w:rsidR="00A9271D" w:rsidRPr="00C07839" w:rsidRDefault="00A9271D" w:rsidP="00E308C9">
            <w:pPr>
              <w:spacing w:after="0" w:line="360" w:lineRule="auto"/>
              <w:jc w:val="center"/>
              <w:rPr>
                <w:sz w:val="24"/>
                <w:szCs w:val="24"/>
              </w:rPr>
            </w:pPr>
            <w:r w:rsidRPr="00C07839">
              <w:rPr>
                <w:sz w:val="24"/>
                <w:szCs w:val="24"/>
              </w:rPr>
              <w:t>60,00%</w:t>
            </w:r>
          </w:p>
        </w:tc>
      </w:tr>
      <w:tr w:rsidR="00A9271D" w:rsidRPr="00C07839" w14:paraId="2E8F919C"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7FA94EC7" w14:textId="77777777" w:rsidR="00A9271D" w:rsidRPr="00C07839" w:rsidRDefault="00A9271D" w:rsidP="00E308C9">
            <w:pPr>
              <w:spacing w:after="0" w:line="360" w:lineRule="auto"/>
              <w:rPr>
                <w:color w:val="000000"/>
                <w:sz w:val="24"/>
                <w:szCs w:val="24"/>
              </w:rPr>
            </w:pPr>
            <w:r w:rsidRPr="00C07839">
              <w:rPr>
                <w:color w:val="000000"/>
                <w:sz w:val="24"/>
                <w:szCs w:val="24"/>
              </w:rPr>
              <w:t>Ensino Médio em escola particular</w:t>
            </w:r>
          </w:p>
        </w:tc>
        <w:tc>
          <w:tcPr>
            <w:tcW w:w="1660" w:type="dxa"/>
            <w:tcBorders>
              <w:top w:val="nil"/>
              <w:left w:val="nil"/>
              <w:bottom w:val="single" w:sz="4" w:space="0" w:color="auto"/>
              <w:right w:val="single" w:sz="4" w:space="0" w:color="auto"/>
            </w:tcBorders>
            <w:shd w:val="clear" w:color="auto" w:fill="auto"/>
            <w:noWrap/>
            <w:vAlign w:val="center"/>
            <w:hideMark/>
          </w:tcPr>
          <w:p w14:paraId="1D4031A4" w14:textId="77777777" w:rsidR="00A9271D" w:rsidRPr="00C07839" w:rsidRDefault="00A9271D" w:rsidP="00E308C9">
            <w:pPr>
              <w:spacing w:after="0" w:line="360" w:lineRule="auto"/>
              <w:jc w:val="center"/>
              <w:rPr>
                <w:sz w:val="24"/>
                <w:szCs w:val="24"/>
              </w:rPr>
            </w:pPr>
            <w:r w:rsidRPr="00C07839">
              <w:rPr>
                <w:sz w:val="24"/>
                <w:szCs w:val="24"/>
              </w:rPr>
              <w:t>6,25%</w:t>
            </w:r>
          </w:p>
        </w:tc>
        <w:tc>
          <w:tcPr>
            <w:tcW w:w="1167" w:type="dxa"/>
            <w:tcBorders>
              <w:top w:val="nil"/>
              <w:left w:val="nil"/>
              <w:bottom w:val="single" w:sz="4" w:space="0" w:color="auto"/>
              <w:right w:val="single" w:sz="4" w:space="0" w:color="auto"/>
            </w:tcBorders>
            <w:shd w:val="clear" w:color="auto" w:fill="auto"/>
            <w:noWrap/>
            <w:vAlign w:val="center"/>
            <w:hideMark/>
          </w:tcPr>
          <w:p w14:paraId="42BD207E" w14:textId="77777777" w:rsidR="00A9271D" w:rsidRPr="00C07839" w:rsidRDefault="00A9271D" w:rsidP="00E308C9">
            <w:pPr>
              <w:spacing w:after="0" w:line="360" w:lineRule="auto"/>
              <w:jc w:val="center"/>
              <w:rPr>
                <w:sz w:val="24"/>
                <w:szCs w:val="24"/>
              </w:rPr>
            </w:pPr>
            <w:r w:rsidRPr="00C07839">
              <w:rPr>
                <w:sz w:val="24"/>
                <w:szCs w:val="24"/>
              </w:rPr>
              <w:t>10,00%</w:t>
            </w:r>
          </w:p>
        </w:tc>
        <w:tc>
          <w:tcPr>
            <w:tcW w:w="1167" w:type="dxa"/>
            <w:tcBorders>
              <w:top w:val="nil"/>
              <w:left w:val="nil"/>
              <w:bottom w:val="single" w:sz="4" w:space="0" w:color="auto"/>
              <w:right w:val="single" w:sz="4" w:space="0" w:color="auto"/>
            </w:tcBorders>
            <w:shd w:val="clear" w:color="auto" w:fill="auto"/>
            <w:noWrap/>
            <w:vAlign w:val="center"/>
            <w:hideMark/>
          </w:tcPr>
          <w:p w14:paraId="6C94594A" w14:textId="77777777" w:rsidR="00A9271D" w:rsidRPr="00C07839" w:rsidRDefault="00A9271D" w:rsidP="00E308C9">
            <w:pPr>
              <w:spacing w:after="0" w:line="360" w:lineRule="auto"/>
              <w:jc w:val="center"/>
              <w:rPr>
                <w:sz w:val="24"/>
                <w:szCs w:val="24"/>
              </w:rPr>
            </w:pPr>
            <w:r w:rsidRPr="00C07839">
              <w:rPr>
                <w:sz w:val="24"/>
                <w:szCs w:val="24"/>
              </w:rPr>
              <w:t>13,13%</w:t>
            </w:r>
          </w:p>
        </w:tc>
        <w:tc>
          <w:tcPr>
            <w:tcW w:w="1400" w:type="dxa"/>
            <w:tcBorders>
              <w:top w:val="nil"/>
              <w:left w:val="nil"/>
              <w:bottom w:val="single" w:sz="4" w:space="0" w:color="auto"/>
              <w:right w:val="single" w:sz="4" w:space="0" w:color="auto"/>
            </w:tcBorders>
            <w:shd w:val="clear" w:color="auto" w:fill="auto"/>
            <w:noWrap/>
            <w:vAlign w:val="center"/>
            <w:hideMark/>
          </w:tcPr>
          <w:p w14:paraId="12324BB8" w14:textId="77777777" w:rsidR="00A9271D" w:rsidRPr="00C07839" w:rsidRDefault="00A9271D" w:rsidP="00E308C9">
            <w:pPr>
              <w:spacing w:after="0" w:line="360" w:lineRule="auto"/>
              <w:jc w:val="center"/>
              <w:rPr>
                <w:sz w:val="24"/>
                <w:szCs w:val="24"/>
              </w:rPr>
            </w:pPr>
            <w:r w:rsidRPr="00C07839">
              <w:rPr>
                <w:sz w:val="24"/>
                <w:szCs w:val="24"/>
              </w:rPr>
              <w:t>29,38%</w:t>
            </w:r>
          </w:p>
        </w:tc>
      </w:tr>
      <w:tr w:rsidR="00A9271D" w:rsidRPr="00C07839" w14:paraId="490EC696"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54D1D740" w14:textId="77777777" w:rsidR="00A9271D" w:rsidRPr="00C07839" w:rsidRDefault="00A9271D" w:rsidP="00E308C9">
            <w:pPr>
              <w:spacing w:after="0" w:line="360" w:lineRule="auto"/>
              <w:rPr>
                <w:color w:val="000000"/>
                <w:sz w:val="24"/>
                <w:szCs w:val="24"/>
              </w:rPr>
            </w:pPr>
            <w:r w:rsidRPr="00C07839">
              <w:rPr>
                <w:color w:val="000000"/>
                <w:sz w:val="24"/>
                <w:szCs w:val="24"/>
              </w:rPr>
              <w:t>Supletivo ou equivalente</w:t>
            </w:r>
          </w:p>
        </w:tc>
        <w:tc>
          <w:tcPr>
            <w:tcW w:w="1660" w:type="dxa"/>
            <w:tcBorders>
              <w:top w:val="nil"/>
              <w:left w:val="nil"/>
              <w:bottom w:val="single" w:sz="4" w:space="0" w:color="auto"/>
              <w:right w:val="single" w:sz="4" w:space="0" w:color="auto"/>
            </w:tcBorders>
            <w:shd w:val="clear" w:color="auto" w:fill="auto"/>
            <w:noWrap/>
            <w:vAlign w:val="center"/>
            <w:hideMark/>
          </w:tcPr>
          <w:p w14:paraId="113B9A54" w14:textId="77777777" w:rsidR="00A9271D" w:rsidRPr="00C07839" w:rsidRDefault="00A9271D" w:rsidP="00E308C9">
            <w:pPr>
              <w:spacing w:after="0" w:line="360" w:lineRule="auto"/>
              <w:jc w:val="center"/>
              <w:rPr>
                <w:sz w:val="24"/>
                <w:szCs w:val="24"/>
              </w:rPr>
            </w:pPr>
            <w:r w:rsidRPr="00C07839">
              <w:rPr>
                <w:sz w:val="24"/>
                <w:szCs w:val="24"/>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369C4775" w14:textId="77777777" w:rsidR="00A9271D" w:rsidRPr="00C07839" w:rsidRDefault="00A9271D" w:rsidP="00E308C9">
            <w:pPr>
              <w:spacing w:after="0" w:line="360" w:lineRule="auto"/>
              <w:jc w:val="center"/>
              <w:rPr>
                <w:sz w:val="24"/>
                <w:szCs w:val="24"/>
              </w:rPr>
            </w:pPr>
            <w:r w:rsidRPr="00C07839">
              <w:rPr>
                <w:sz w:val="24"/>
                <w:szCs w:val="24"/>
              </w:rPr>
              <w:t>2,50%</w:t>
            </w:r>
          </w:p>
        </w:tc>
        <w:tc>
          <w:tcPr>
            <w:tcW w:w="1167" w:type="dxa"/>
            <w:tcBorders>
              <w:top w:val="nil"/>
              <w:left w:val="nil"/>
              <w:bottom w:val="single" w:sz="4" w:space="0" w:color="auto"/>
              <w:right w:val="single" w:sz="4" w:space="0" w:color="auto"/>
            </w:tcBorders>
            <w:shd w:val="clear" w:color="auto" w:fill="auto"/>
            <w:noWrap/>
            <w:vAlign w:val="center"/>
            <w:hideMark/>
          </w:tcPr>
          <w:p w14:paraId="246E1D29" w14:textId="77777777" w:rsidR="00A9271D" w:rsidRPr="00C07839" w:rsidRDefault="00A9271D" w:rsidP="00E308C9">
            <w:pPr>
              <w:spacing w:after="0" w:line="360" w:lineRule="auto"/>
              <w:jc w:val="center"/>
              <w:rPr>
                <w:sz w:val="24"/>
                <w:szCs w:val="24"/>
              </w:rPr>
            </w:pPr>
            <w:r w:rsidRPr="00C07839">
              <w:rPr>
                <w:sz w:val="24"/>
                <w:szCs w:val="24"/>
              </w:rPr>
              <w:t>7,50%</w:t>
            </w:r>
          </w:p>
        </w:tc>
        <w:tc>
          <w:tcPr>
            <w:tcW w:w="1400" w:type="dxa"/>
            <w:tcBorders>
              <w:top w:val="nil"/>
              <w:left w:val="nil"/>
              <w:bottom w:val="single" w:sz="4" w:space="0" w:color="auto"/>
              <w:right w:val="single" w:sz="4" w:space="0" w:color="auto"/>
            </w:tcBorders>
            <w:shd w:val="clear" w:color="auto" w:fill="auto"/>
            <w:noWrap/>
            <w:vAlign w:val="center"/>
            <w:hideMark/>
          </w:tcPr>
          <w:p w14:paraId="2F617694" w14:textId="77777777" w:rsidR="00A9271D" w:rsidRPr="00C07839" w:rsidRDefault="00A9271D" w:rsidP="00E308C9">
            <w:pPr>
              <w:spacing w:after="0" w:line="360" w:lineRule="auto"/>
              <w:jc w:val="center"/>
              <w:rPr>
                <w:sz w:val="24"/>
                <w:szCs w:val="24"/>
              </w:rPr>
            </w:pPr>
            <w:r w:rsidRPr="00C07839">
              <w:rPr>
                <w:sz w:val="24"/>
                <w:szCs w:val="24"/>
              </w:rPr>
              <w:t>10,00%</w:t>
            </w:r>
          </w:p>
        </w:tc>
      </w:tr>
      <w:tr w:rsidR="00A9271D" w:rsidRPr="00C07839" w14:paraId="2ACDA470"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56E53285" w14:textId="77777777" w:rsidR="00A9271D" w:rsidRPr="00C07839" w:rsidRDefault="00A9271D" w:rsidP="00E308C9">
            <w:pPr>
              <w:spacing w:after="0" w:line="360" w:lineRule="auto"/>
              <w:rPr>
                <w:color w:val="000000"/>
                <w:sz w:val="24"/>
                <w:szCs w:val="24"/>
              </w:rPr>
            </w:pPr>
            <w:r w:rsidRPr="00C07839">
              <w:rPr>
                <w:color w:val="000000"/>
                <w:sz w:val="24"/>
                <w:szCs w:val="24"/>
              </w:rPr>
              <w:t>Sem resposta</w:t>
            </w:r>
          </w:p>
        </w:tc>
        <w:tc>
          <w:tcPr>
            <w:tcW w:w="1660" w:type="dxa"/>
            <w:tcBorders>
              <w:top w:val="nil"/>
              <w:left w:val="nil"/>
              <w:bottom w:val="single" w:sz="4" w:space="0" w:color="auto"/>
              <w:right w:val="single" w:sz="4" w:space="0" w:color="auto"/>
            </w:tcBorders>
            <w:shd w:val="clear" w:color="auto" w:fill="auto"/>
            <w:noWrap/>
            <w:vAlign w:val="center"/>
            <w:hideMark/>
          </w:tcPr>
          <w:p w14:paraId="31D003D7" w14:textId="77777777" w:rsidR="00A9271D" w:rsidRPr="00C07839" w:rsidRDefault="00A9271D" w:rsidP="00E308C9">
            <w:pPr>
              <w:spacing w:after="0" w:line="360" w:lineRule="auto"/>
              <w:jc w:val="center"/>
              <w:rPr>
                <w:sz w:val="24"/>
                <w:szCs w:val="24"/>
              </w:rPr>
            </w:pPr>
            <w:r w:rsidRPr="00C07839">
              <w:rPr>
                <w:sz w:val="24"/>
                <w:szCs w:val="24"/>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14301BAF" w14:textId="77777777" w:rsidR="00A9271D" w:rsidRPr="00C07839" w:rsidRDefault="00A9271D" w:rsidP="00E308C9">
            <w:pPr>
              <w:spacing w:after="0" w:line="360" w:lineRule="auto"/>
              <w:jc w:val="center"/>
              <w:rPr>
                <w:sz w:val="24"/>
                <w:szCs w:val="24"/>
              </w:rPr>
            </w:pPr>
            <w:r w:rsidRPr="00C07839">
              <w:rPr>
                <w:sz w:val="24"/>
                <w:szCs w:val="24"/>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14A2D47B" w14:textId="77777777" w:rsidR="00A9271D" w:rsidRPr="00C07839" w:rsidRDefault="00A9271D" w:rsidP="00E308C9">
            <w:pPr>
              <w:spacing w:after="0" w:line="360" w:lineRule="auto"/>
              <w:jc w:val="center"/>
              <w:rPr>
                <w:sz w:val="24"/>
                <w:szCs w:val="24"/>
              </w:rPr>
            </w:pPr>
            <w:r w:rsidRPr="00C07839">
              <w:rPr>
                <w:sz w:val="24"/>
                <w:szCs w:val="24"/>
              </w:rPr>
              <w:t>0,63%</w:t>
            </w:r>
          </w:p>
        </w:tc>
        <w:tc>
          <w:tcPr>
            <w:tcW w:w="1400" w:type="dxa"/>
            <w:tcBorders>
              <w:top w:val="nil"/>
              <w:left w:val="nil"/>
              <w:bottom w:val="single" w:sz="4" w:space="0" w:color="auto"/>
              <w:right w:val="single" w:sz="4" w:space="0" w:color="auto"/>
            </w:tcBorders>
            <w:shd w:val="clear" w:color="auto" w:fill="auto"/>
            <w:noWrap/>
            <w:vAlign w:val="center"/>
            <w:hideMark/>
          </w:tcPr>
          <w:p w14:paraId="45BE263C" w14:textId="77777777" w:rsidR="00A9271D" w:rsidRPr="00C07839" w:rsidRDefault="00A9271D" w:rsidP="00E308C9">
            <w:pPr>
              <w:spacing w:after="0" w:line="360" w:lineRule="auto"/>
              <w:jc w:val="center"/>
              <w:rPr>
                <w:sz w:val="24"/>
                <w:szCs w:val="24"/>
              </w:rPr>
            </w:pPr>
            <w:r w:rsidRPr="00C07839">
              <w:rPr>
                <w:sz w:val="24"/>
                <w:szCs w:val="24"/>
              </w:rPr>
              <w:t>0,63%</w:t>
            </w:r>
          </w:p>
        </w:tc>
      </w:tr>
      <w:tr w:rsidR="00A9271D" w:rsidRPr="00C07839" w14:paraId="30DFA2B2" w14:textId="77777777" w:rsidTr="00891EF4">
        <w:trPr>
          <w:trHeight w:val="300"/>
        </w:trPr>
        <w:tc>
          <w:tcPr>
            <w:tcW w:w="3970" w:type="dxa"/>
            <w:tcBorders>
              <w:top w:val="nil"/>
              <w:left w:val="single" w:sz="4" w:space="0" w:color="auto"/>
              <w:bottom w:val="nil"/>
              <w:right w:val="nil"/>
            </w:tcBorders>
            <w:shd w:val="clear" w:color="auto" w:fill="auto"/>
            <w:noWrap/>
            <w:vAlign w:val="center"/>
            <w:hideMark/>
          </w:tcPr>
          <w:p w14:paraId="2E2A31F5" w14:textId="77777777" w:rsidR="00A9271D" w:rsidRPr="00C07839" w:rsidRDefault="00A9271D" w:rsidP="00E308C9">
            <w:pPr>
              <w:spacing w:after="0" w:line="360" w:lineRule="auto"/>
              <w:rPr>
                <w:color w:val="000000"/>
                <w:sz w:val="24"/>
                <w:szCs w:val="24"/>
              </w:rPr>
            </w:pPr>
            <w:r w:rsidRPr="00C07839">
              <w:rPr>
                <w:color w:val="000000"/>
                <w:sz w:val="24"/>
                <w:szCs w:val="24"/>
              </w:rPr>
              <w:t> </w:t>
            </w:r>
          </w:p>
        </w:tc>
        <w:tc>
          <w:tcPr>
            <w:tcW w:w="1660" w:type="dxa"/>
            <w:tcBorders>
              <w:top w:val="nil"/>
              <w:left w:val="nil"/>
              <w:bottom w:val="nil"/>
              <w:right w:val="nil"/>
            </w:tcBorders>
            <w:shd w:val="clear" w:color="auto" w:fill="auto"/>
            <w:noWrap/>
            <w:vAlign w:val="center"/>
            <w:hideMark/>
          </w:tcPr>
          <w:p w14:paraId="23CB529B" w14:textId="77777777" w:rsidR="00A9271D" w:rsidRPr="00C07839" w:rsidRDefault="00A9271D" w:rsidP="00E308C9">
            <w:pPr>
              <w:spacing w:after="0" w:line="360" w:lineRule="auto"/>
              <w:rPr>
                <w:color w:val="000000"/>
                <w:sz w:val="24"/>
                <w:szCs w:val="24"/>
              </w:rPr>
            </w:pPr>
          </w:p>
        </w:tc>
        <w:tc>
          <w:tcPr>
            <w:tcW w:w="1167" w:type="dxa"/>
            <w:tcBorders>
              <w:top w:val="nil"/>
              <w:left w:val="nil"/>
              <w:bottom w:val="nil"/>
              <w:right w:val="nil"/>
            </w:tcBorders>
            <w:shd w:val="clear" w:color="auto" w:fill="auto"/>
            <w:noWrap/>
            <w:vAlign w:val="center"/>
            <w:hideMark/>
          </w:tcPr>
          <w:p w14:paraId="4A2CCC8A" w14:textId="77777777" w:rsidR="00A9271D" w:rsidRPr="00C07839" w:rsidRDefault="00A9271D" w:rsidP="00E308C9">
            <w:pPr>
              <w:spacing w:after="0" w:line="360" w:lineRule="auto"/>
              <w:jc w:val="center"/>
              <w:rPr>
                <w:sz w:val="24"/>
                <w:szCs w:val="24"/>
              </w:rPr>
            </w:pPr>
          </w:p>
        </w:tc>
        <w:tc>
          <w:tcPr>
            <w:tcW w:w="1167" w:type="dxa"/>
            <w:tcBorders>
              <w:top w:val="nil"/>
              <w:left w:val="nil"/>
              <w:bottom w:val="nil"/>
              <w:right w:val="nil"/>
            </w:tcBorders>
            <w:shd w:val="clear" w:color="auto" w:fill="auto"/>
            <w:noWrap/>
            <w:vAlign w:val="center"/>
            <w:hideMark/>
          </w:tcPr>
          <w:p w14:paraId="33AFA7DF" w14:textId="77777777" w:rsidR="00A9271D" w:rsidRPr="00C07839" w:rsidRDefault="00A9271D" w:rsidP="00E308C9">
            <w:pPr>
              <w:spacing w:after="0" w:line="360" w:lineRule="auto"/>
              <w:jc w:val="center"/>
              <w:rPr>
                <w:sz w:val="24"/>
                <w:szCs w:val="24"/>
              </w:rPr>
            </w:pPr>
          </w:p>
        </w:tc>
        <w:tc>
          <w:tcPr>
            <w:tcW w:w="1400" w:type="dxa"/>
            <w:tcBorders>
              <w:top w:val="nil"/>
              <w:left w:val="nil"/>
              <w:bottom w:val="nil"/>
              <w:right w:val="single" w:sz="4" w:space="0" w:color="auto"/>
            </w:tcBorders>
            <w:shd w:val="clear" w:color="auto" w:fill="auto"/>
            <w:noWrap/>
            <w:vAlign w:val="center"/>
            <w:hideMark/>
          </w:tcPr>
          <w:p w14:paraId="74C7D267" w14:textId="77777777" w:rsidR="00A9271D" w:rsidRPr="00C07839" w:rsidRDefault="00A9271D" w:rsidP="00E308C9">
            <w:pPr>
              <w:spacing w:after="0" w:line="360" w:lineRule="auto"/>
              <w:jc w:val="center"/>
              <w:rPr>
                <w:sz w:val="24"/>
                <w:szCs w:val="24"/>
              </w:rPr>
            </w:pPr>
            <w:r w:rsidRPr="00C07839">
              <w:rPr>
                <w:sz w:val="24"/>
                <w:szCs w:val="24"/>
              </w:rPr>
              <w:t> </w:t>
            </w:r>
          </w:p>
        </w:tc>
      </w:tr>
      <w:tr w:rsidR="00A9271D" w:rsidRPr="00C07839" w14:paraId="05B1036A" w14:textId="77777777" w:rsidTr="00891EF4">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14216" w14:textId="77777777" w:rsidR="00A9271D" w:rsidRPr="00C07839" w:rsidRDefault="00A9271D" w:rsidP="00E308C9">
            <w:pPr>
              <w:spacing w:after="0" w:line="360" w:lineRule="auto"/>
              <w:rPr>
                <w:color w:val="000000"/>
                <w:sz w:val="24"/>
                <w:szCs w:val="24"/>
              </w:rPr>
            </w:pPr>
            <w:r w:rsidRPr="00C07839">
              <w:rPr>
                <w:color w:val="000000"/>
                <w:sz w:val="24"/>
                <w:szCs w:val="24"/>
              </w:rPr>
              <w:t>Fez pré-vestibular</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2A00FB0B" w14:textId="77777777" w:rsidR="00A9271D" w:rsidRPr="00C07839" w:rsidRDefault="00A9271D" w:rsidP="00E308C9">
            <w:pPr>
              <w:spacing w:after="0" w:line="360" w:lineRule="auto"/>
              <w:jc w:val="center"/>
              <w:rPr>
                <w:sz w:val="24"/>
                <w:szCs w:val="24"/>
              </w:rPr>
            </w:pPr>
            <w:r w:rsidRPr="00C07839">
              <w:rPr>
                <w:sz w:val="24"/>
                <w:szCs w:val="24"/>
              </w:rPr>
              <w:t>5,63%</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02AB9F8E" w14:textId="77777777" w:rsidR="00A9271D" w:rsidRPr="00C07839" w:rsidRDefault="00A9271D" w:rsidP="00E308C9">
            <w:pPr>
              <w:spacing w:after="0" w:line="360" w:lineRule="auto"/>
              <w:jc w:val="center"/>
              <w:rPr>
                <w:sz w:val="24"/>
                <w:szCs w:val="24"/>
              </w:rPr>
            </w:pPr>
            <w:r w:rsidRPr="00C07839">
              <w:rPr>
                <w:sz w:val="24"/>
                <w:szCs w:val="24"/>
              </w:rPr>
              <w:t>19,38%</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0D14B3CD" w14:textId="77777777" w:rsidR="00A9271D" w:rsidRPr="00C07839" w:rsidRDefault="00A9271D" w:rsidP="00E308C9">
            <w:pPr>
              <w:spacing w:after="0" w:line="360" w:lineRule="auto"/>
              <w:jc w:val="center"/>
              <w:rPr>
                <w:sz w:val="24"/>
                <w:szCs w:val="24"/>
              </w:rPr>
            </w:pPr>
            <w:r w:rsidRPr="00C07839">
              <w:rPr>
                <w:sz w:val="24"/>
                <w:szCs w:val="24"/>
              </w:rPr>
              <w:t>21,88%</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6E426F34" w14:textId="77777777" w:rsidR="00A9271D" w:rsidRPr="00C07839" w:rsidRDefault="00A9271D" w:rsidP="00E308C9">
            <w:pPr>
              <w:spacing w:after="0" w:line="360" w:lineRule="auto"/>
              <w:jc w:val="center"/>
              <w:rPr>
                <w:sz w:val="24"/>
                <w:szCs w:val="24"/>
              </w:rPr>
            </w:pPr>
            <w:r w:rsidRPr="00C07839">
              <w:rPr>
                <w:sz w:val="24"/>
                <w:szCs w:val="24"/>
              </w:rPr>
              <w:t>46,88%</w:t>
            </w:r>
          </w:p>
        </w:tc>
      </w:tr>
      <w:tr w:rsidR="00A9271D" w:rsidRPr="00C07839" w14:paraId="40A533CE"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72DCA27E" w14:textId="77777777" w:rsidR="00A9271D" w:rsidRPr="00C07839" w:rsidRDefault="00A9271D" w:rsidP="00E308C9">
            <w:pPr>
              <w:spacing w:after="0" w:line="360" w:lineRule="auto"/>
              <w:rPr>
                <w:color w:val="000000"/>
                <w:sz w:val="24"/>
                <w:szCs w:val="24"/>
              </w:rPr>
            </w:pPr>
            <w:r w:rsidRPr="00C07839">
              <w:rPr>
                <w:color w:val="000000"/>
                <w:sz w:val="24"/>
                <w:szCs w:val="24"/>
              </w:rPr>
              <w:t>Não fez pré-vestibular</w:t>
            </w:r>
          </w:p>
        </w:tc>
        <w:tc>
          <w:tcPr>
            <w:tcW w:w="1660" w:type="dxa"/>
            <w:tcBorders>
              <w:top w:val="nil"/>
              <w:left w:val="nil"/>
              <w:bottom w:val="single" w:sz="4" w:space="0" w:color="auto"/>
              <w:right w:val="single" w:sz="4" w:space="0" w:color="auto"/>
            </w:tcBorders>
            <w:shd w:val="clear" w:color="auto" w:fill="auto"/>
            <w:noWrap/>
            <w:vAlign w:val="center"/>
            <w:hideMark/>
          </w:tcPr>
          <w:p w14:paraId="1552A354" w14:textId="77777777" w:rsidR="00A9271D" w:rsidRPr="00C07839" w:rsidRDefault="00A9271D" w:rsidP="00E308C9">
            <w:pPr>
              <w:spacing w:after="0" w:line="360" w:lineRule="auto"/>
              <w:jc w:val="center"/>
              <w:rPr>
                <w:sz w:val="24"/>
                <w:szCs w:val="24"/>
              </w:rPr>
            </w:pPr>
            <w:r w:rsidRPr="00C07839">
              <w:rPr>
                <w:sz w:val="24"/>
                <w:szCs w:val="24"/>
              </w:rPr>
              <w:t>6,88%</w:t>
            </w:r>
          </w:p>
        </w:tc>
        <w:tc>
          <w:tcPr>
            <w:tcW w:w="1167" w:type="dxa"/>
            <w:tcBorders>
              <w:top w:val="nil"/>
              <w:left w:val="nil"/>
              <w:bottom w:val="single" w:sz="4" w:space="0" w:color="auto"/>
              <w:right w:val="single" w:sz="4" w:space="0" w:color="auto"/>
            </w:tcBorders>
            <w:shd w:val="clear" w:color="auto" w:fill="auto"/>
            <w:noWrap/>
            <w:vAlign w:val="center"/>
            <w:hideMark/>
          </w:tcPr>
          <w:p w14:paraId="1E508231" w14:textId="77777777" w:rsidR="00A9271D" w:rsidRPr="00C07839" w:rsidRDefault="00A9271D" w:rsidP="00E308C9">
            <w:pPr>
              <w:spacing w:after="0" w:line="360" w:lineRule="auto"/>
              <w:jc w:val="center"/>
              <w:rPr>
                <w:sz w:val="24"/>
                <w:szCs w:val="24"/>
              </w:rPr>
            </w:pPr>
            <w:r w:rsidRPr="00C07839">
              <w:rPr>
                <w:sz w:val="24"/>
                <w:szCs w:val="24"/>
              </w:rPr>
              <w:t>18,75%</w:t>
            </w:r>
          </w:p>
        </w:tc>
        <w:tc>
          <w:tcPr>
            <w:tcW w:w="1167" w:type="dxa"/>
            <w:tcBorders>
              <w:top w:val="nil"/>
              <w:left w:val="nil"/>
              <w:bottom w:val="single" w:sz="4" w:space="0" w:color="auto"/>
              <w:right w:val="single" w:sz="4" w:space="0" w:color="auto"/>
            </w:tcBorders>
            <w:shd w:val="clear" w:color="auto" w:fill="auto"/>
            <w:noWrap/>
            <w:vAlign w:val="center"/>
            <w:hideMark/>
          </w:tcPr>
          <w:p w14:paraId="119F5FE1" w14:textId="77777777" w:rsidR="00A9271D" w:rsidRPr="00C07839" w:rsidRDefault="00A9271D" w:rsidP="00E308C9">
            <w:pPr>
              <w:spacing w:after="0" w:line="360" w:lineRule="auto"/>
              <w:jc w:val="center"/>
              <w:rPr>
                <w:sz w:val="24"/>
                <w:szCs w:val="24"/>
              </w:rPr>
            </w:pPr>
            <w:r w:rsidRPr="00C07839">
              <w:rPr>
                <w:sz w:val="24"/>
                <w:szCs w:val="24"/>
              </w:rPr>
              <w:t>26,88%</w:t>
            </w:r>
          </w:p>
        </w:tc>
        <w:tc>
          <w:tcPr>
            <w:tcW w:w="1400" w:type="dxa"/>
            <w:tcBorders>
              <w:top w:val="nil"/>
              <w:left w:val="nil"/>
              <w:bottom w:val="single" w:sz="4" w:space="0" w:color="auto"/>
              <w:right w:val="single" w:sz="4" w:space="0" w:color="auto"/>
            </w:tcBorders>
            <w:shd w:val="clear" w:color="auto" w:fill="auto"/>
            <w:noWrap/>
            <w:vAlign w:val="center"/>
            <w:hideMark/>
          </w:tcPr>
          <w:p w14:paraId="2A2DF88E" w14:textId="77777777" w:rsidR="00A9271D" w:rsidRPr="00C07839" w:rsidRDefault="00A9271D" w:rsidP="00E308C9">
            <w:pPr>
              <w:spacing w:after="0" w:line="360" w:lineRule="auto"/>
              <w:jc w:val="center"/>
              <w:rPr>
                <w:sz w:val="24"/>
                <w:szCs w:val="24"/>
              </w:rPr>
            </w:pPr>
            <w:r w:rsidRPr="00C07839">
              <w:rPr>
                <w:sz w:val="24"/>
                <w:szCs w:val="24"/>
              </w:rPr>
              <w:t>52,50%</w:t>
            </w:r>
          </w:p>
        </w:tc>
      </w:tr>
      <w:tr w:rsidR="00A9271D" w:rsidRPr="00C07839" w14:paraId="5D2AE84E"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CC145F9" w14:textId="77777777" w:rsidR="00A9271D" w:rsidRPr="00C07839" w:rsidRDefault="00A9271D" w:rsidP="00E308C9">
            <w:pPr>
              <w:spacing w:after="0" w:line="360" w:lineRule="auto"/>
              <w:rPr>
                <w:color w:val="000000"/>
                <w:sz w:val="24"/>
                <w:szCs w:val="24"/>
              </w:rPr>
            </w:pPr>
            <w:r w:rsidRPr="00C07839">
              <w:rPr>
                <w:color w:val="000000"/>
                <w:sz w:val="24"/>
                <w:szCs w:val="24"/>
              </w:rPr>
              <w:t>Sem resposta</w:t>
            </w:r>
          </w:p>
        </w:tc>
        <w:tc>
          <w:tcPr>
            <w:tcW w:w="1660" w:type="dxa"/>
            <w:tcBorders>
              <w:top w:val="nil"/>
              <w:left w:val="nil"/>
              <w:bottom w:val="single" w:sz="4" w:space="0" w:color="auto"/>
              <w:right w:val="single" w:sz="4" w:space="0" w:color="auto"/>
            </w:tcBorders>
            <w:shd w:val="clear" w:color="auto" w:fill="auto"/>
            <w:noWrap/>
            <w:vAlign w:val="center"/>
            <w:hideMark/>
          </w:tcPr>
          <w:p w14:paraId="3DA616A8" w14:textId="77777777" w:rsidR="00A9271D" w:rsidRPr="00C07839" w:rsidRDefault="00A9271D" w:rsidP="00E308C9">
            <w:pPr>
              <w:spacing w:after="0" w:line="360" w:lineRule="auto"/>
              <w:jc w:val="center"/>
              <w:rPr>
                <w:sz w:val="24"/>
                <w:szCs w:val="24"/>
              </w:rPr>
            </w:pPr>
            <w:r w:rsidRPr="00C07839">
              <w:rPr>
                <w:sz w:val="24"/>
                <w:szCs w:val="24"/>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27C00386" w14:textId="77777777" w:rsidR="00A9271D" w:rsidRPr="00C07839" w:rsidRDefault="00A9271D" w:rsidP="00E308C9">
            <w:pPr>
              <w:spacing w:after="0" w:line="360" w:lineRule="auto"/>
              <w:jc w:val="center"/>
              <w:rPr>
                <w:sz w:val="24"/>
                <w:szCs w:val="24"/>
              </w:rPr>
            </w:pPr>
            <w:r w:rsidRPr="00C07839">
              <w:rPr>
                <w:sz w:val="24"/>
                <w:szCs w:val="24"/>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0C53F304" w14:textId="77777777" w:rsidR="00A9271D" w:rsidRPr="00C07839" w:rsidRDefault="00A9271D" w:rsidP="00E308C9">
            <w:pPr>
              <w:spacing w:after="0" w:line="360" w:lineRule="auto"/>
              <w:jc w:val="center"/>
              <w:rPr>
                <w:sz w:val="24"/>
                <w:szCs w:val="24"/>
              </w:rPr>
            </w:pPr>
            <w:r w:rsidRPr="00C07839">
              <w:rPr>
                <w:sz w:val="24"/>
                <w:szCs w:val="24"/>
              </w:rPr>
              <w:t>0,63%</w:t>
            </w:r>
          </w:p>
        </w:tc>
        <w:tc>
          <w:tcPr>
            <w:tcW w:w="1400" w:type="dxa"/>
            <w:tcBorders>
              <w:top w:val="nil"/>
              <w:left w:val="nil"/>
              <w:bottom w:val="single" w:sz="4" w:space="0" w:color="auto"/>
              <w:right w:val="single" w:sz="4" w:space="0" w:color="auto"/>
            </w:tcBorders>
            <w:shd w:val="clear" w:color="auto" w:fill="auto"/>
            <w:noWrap/>
            <w:vAlign w:val="center"/>
            <w:hideMark/>
          </w:tcPr>
          <w:p w14:paraId="0B9E90EF" w14:textId="77777777" w:rsidR="00A9271D" w:rsidRPr="00C07839" w:rsidRDefault="00A9271D" w:rsidP="00E308C9">
            <w:pPr>
              <w:spacing w:after="0" w:line="360" w:lineRule="auto"/>
              <w:jc w:val="center"/>
              <w:rPr>
                <w:sz w:val="24"/>
                <w:szCs w:val="24"/>
              </w:rPr>
            </w:pPr>
            <w:r w:rsidRPr="00C07839">
              <w:rPr>
                <w:sz w:val="24"/>
                <w:szCs w:val="24"/>
              </w:rPr>
              <w:t>0,63%</w:t>
            </w:r>
          </w:p>
        </w:tc>
      </w:tr>
      <w:tr w:rsidR="00A9271D" w:rsidRPr="00C07839" w14:paraId="1825BD02" w14:textId="77777777" w:rsidTr="00891EF4">
        <w:trPr>
          <w:trHeight w:val="300"/>
        </w:trPr>
        <w:tc>
          <w:tcPr>
            <w:tcW w:w="3970" w:type="dxa"/>
            <w:tcBorders>
              <w:top w:val="nil"/>
              <w:left w:val="single" w:sz="4" w:space="0" w:color="auto"/>
              <w:bottom w:val="nil"/>
              <w:right w:val="nil"/>
            </w:tcBorders>
            <w:shd w:val="clear" w:color="auto" w:fill="auto"/>
            <w:noWrap/>
            <w:vAlign w:val="center"/>
            <w:hideMark/>
          </w:tcPr>
          <w:p w14:paraId="521EDD1D" w14:textId="77777777" w:rsidR="00A9271D" w:rsidRPr="00C07839" w:rsidRDefault="00A9271D" w:rsidP="00E308C9">
            <w:pPr>
              <w:spacing w:after="0" w:line="360" w:lineRule="auto"/>
              <w:rPr>
                <w:color w:val="000000"/>
                <w:sz w:val="24"/>
                <w:szCs w:val="24"/>
              </w:rPr>
            </w:pPr>
            <w:r w:rsidRPr="00C07839">
              <w:rPr>
                <w:color w:val="000000"/>
                <w:sz w:val="24"/>
                <w:szCs w:val="24"/>
              </w:rPr>
              <w:t> </w:t>
            </w:r>
          </w:p>
        </w:tc>
        <w:tc>
          <w:tcPr>
            <w:tcW w:w="1660" w:type="dxa"/>
            <w:tcBorders>
              <w:top w:val="nil"/>
              <w:left w:val="nil"/>
              <w:bottom w:val="nil"/>
              <w:right w:val="nil"/>
            </w:tcBorders>
            <w:shd w:val="clear" w:color="auto" w:fill="auto"/>
            <w:noWrap/>
            <w:vAlign w:val="center"/>
            <w:hideMark/>
          </w:tcPr>
          <w:p w14:paraId="05158724" w14:textId="77777777" w:rsidR="00A9271D" w:rsidRPr="00C07839" w:rsidRDefault="00A9271D" w:rsidP="00E308C9">
            <w:pPr>
              <w:spacing w:after="0" w:line="360" w:lineRule="auto"/>
              <w:rPr>
                <w:color w:val="000000"/>
                <w:sz w:val="24"/>
                <w:szCs w:val="24"/>
              </w:rPr>
            </w:pPr>
          </w:p>
        </w:tc>
        <w:tc>
          <w:tcPr>
            <w:tcW w:w="1167" w:type="dxa"/>
            <w:tcBorders>
              <w:top w:val="nil"/>
              <w:left w:val="nil"/>
              <w:bottom w:val="nil"/>
              <w:right w:val="nil"/>
            </w:tcBorders>
            <w:shd w:val="clear" w:color="auto" w:fill="auto"/>
            <w:noWrap/>
            <w:vAlign w:val="center"/>
            <w:hideMark/>
          </w:tcPr>
          <w:p w14:paraId="25EE2F3F" w14:textId="77777777" w:rsidR="00A9271D" w:rsidRPr="00C07839" w:rsidRDefault="00A9271D" w:rsidP="00E308C9">
            <w:pPr>
              <w:spacing w:after="0" w:line="360" w:lineRule="auto"/>
              <w:jc w:val="center"/>
              <w:rPr>
                <w:sz w:val="24"/>
                <w:szCs w:val="24"/>
              </w:rPr>
            </w:pPr>
          </w:p>
        </w:tc>
        <w:tc>
          <w:tcPr>
            <w:tcW w:w="1167" w:type="dxa"/>
            <w:tcBorders>
              <w:top w:val="nil"/>
              <w:left w:val="nil"/>
              <w:bottom w:val="nil"/>
              <w:right w:val="nil"/>
            </w:tcBorders>
            <w:shd w:val="clear" w:color="auto" w:fill="auto"/>
            <w:noWrap/>
            <w:vAlign w:val="center"/>
            <w:hideMark/>
          </w:tcPr>
          <w:p w14:paraId="3D973C15" w14:textId="77777777" w:rsidR="00A9271D" w:rsidRPr="00C07839" w:rsidRDefault="00A9271D" w:rsidP="00E308C9">
            <w:pPr>
              <w:spacing w:after="0" w:line="360" w:lineRule="auto"/>
              <w:jc w:val="center"/>
              <w:rPr>
                <w:sz w:val="24"/>
                <w:szCs w:val="24"/>
              </w:rPr>
            </w:pPr>
          </w:p>
        </w:tc>
        <w:tc>
          <w:tcPr>
            <w:tcW w:w="1400" w:type="dxa"/>
            <w:tcBorders>
              <w:top w:val="nil"/>
              <w:left w:val="nil"/>
              <w:bottom w:val="nil"/>
              <w:right w:val="single" w:sz="4" w:space="0" w:color="auto"/>
            </w:tcBorders>
            <w:shd w:val="clear" w:color="auto" w:fill="auto"/>
            <w:noWrap/>
            <w:vAlign w:val="center"/>
            <w:hideMark/>
          </w:tcPr>
          <w:p w14:paraId="6DE8D44F" w14:textId="77777777" w:rsidR="00A9271D" w:rsidRPr="00C07839" w:rsidRDefault="00A9271D" w:rsidP="00E308C9">
            <w:pPr>
              <w:spacing w:after="0" w:line="360" w:lineRule="auto"/>
              <w:jc w:val="center"/>
              <w:rPr>
                <w:sz w:val="24"/>
                <w:szCs w:val="24"/>
              </w:rPr>
            </w:pPr>
            <w:r w:rsidRPr="00C07839">
              <w:rPr>
                <w:sz w:val="24"/>
                <w:szCs w:val="24"/>
              </w:rPr>
              <w:t> </w:t>
            </w:r>
          </w:p>
        </w:tc>
      </w:tr>
      <w:tr w:rsidR="00A9271D" w:rsidRPr="00C07839" w14:paraId="48AAFB53" w14:textId="77777777" w:rsidTr="00891EF4">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0B530" w14:textId="77777777" w:rsidR="00A9271D" w:rsidRPr="00C07839" w:rsidRDefault="00A9271D" w:rsidP="00E308C9">
            <w:pPr>
              <w:spacing w:after="0" w:line="360" w:lineRule="auto"/>
              <w:rPr>
                <w:color w:val="000000"/>
                <w:sz w:val="24"/>
                <w:szCs w:val="24"/>
              </w:rPr>
            </w:pPr>
            <w:r w:rsidRPr="00C07839">
              <w:rPr>
                <w:color w:val="000000"/>
                <w:sz w:val="24"/>
                <w:szCs w:val="24"/>
              </w:rPr>
              <w:t>Pai com ensino fundamental</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33C3ECDF" w14:textId="77777777" w:rsidR="00A9271D" w:rsidRPr="00C07839" w:rsidRDefault="00A9271D" w:rsidP="00E308C9">
            <w:pPr>
              <w:spacing w:after="0" w:line="360" w:lineRule="auto"/>
              <w:jc w:val="center"/>
              <w:rPr>
                <w:sz w:val="24"/>
                <w:szCs w:val="24"/>
              </w:rPr>
            </w:pPr>
            <w:r w:rsidRPr="00C07839">
              <w:rPr>
                <w:sz w:val="24"/>
                <w:szCs w:val="24"/>
              </w:rPr>
              <w:t>3,75%</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7E62F95B" w14:textId="77777777" w:rsidR="00A9271D" w:rsidRPr="00C07839" w:rsidRDefault="00A9271D" w:rsidP="00E308C9">
            <w:pPr>
              <w:spacing w:after="0" w:line="360" w:lineRule="auto"/>
              <w:jc w:val="center"/>
              <w:rPr>
                <w:sz w:val="24"/>
                <w:szCs w:val="24"/>
              </w:rPr>
            </w:pPr>
            <w:r w:rsidRPr="00C07839">
              <w:rPr>
                <w:sz w:val="24"/>
                <w:szCs w:val="24"/>
              </w:rPr>
              <w:t>6,25%</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360509CD" w14:textId="77777777" w:rsidR="00A9271D" w:rsidRPr="00C07839" w:rsidRDefault="00A9271D" w:rsidP="00E308C9">
            <w:pPr>
              <w:spacing w:after="0" w:line="360" w:lineRule="auto"/>
              <w:jc w:val="center"/>
              <w:rPr>
                <w:sz w:val="24"/>
                <w:szCs w:val="24"/>
              </w:rPr>
            </w:pPr>
            <w:r w:rsidRPr="00C07839">
              <w:rPr>
                <w:sz w:val="24"/>
                <w:szCs w:val="24"/>
              </w:rPr>
              <w:t>3,75%</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7A55CD1E" w14:textId="77777777" w:rsidR="00A9271D" w:rsidRPr="00C07839" w:rsidRDefault="00A9271D" w:rsidP="00E308C9">
            <w:pPr>
              <w:spacing w:after="0" w:line="360" w:lineRule="auto"/>
              <w:jc w:val="center"/>
              <w:rPr>
                <w:sz w:val="24"/>
                <w:szCs w:val="24"/>
              </w:rPr>
            </w:pPr>
            <w:r w:rsidRPr="00C07839">
              <w:rPr>
                <w:sz w:val="24"/>
                <w:szCs w:val="24"/>
              </w:rPr>
              <w:t>13,75%</w:t>
            </w:r>
          </w:p>
        </w:tc>
      </w:tr>
      <w:tr w:rsidR="00A9271D" w:rsidRPr="00C07839" w14:paraId="08E52F3E"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27869B4" w14:textId="77777777" w:rsidR="00A9271D" w:rsidRPr="00C07839" w:rsidRDefault="00A9271D" w:rsidP="00E308C9">
            <w:pPr>
              <w:spacing w:after="0" w:line="360" w:lineRule="auto"/>
              <w:rPr>
                <w:color w:val="000000"/>
                <w:sz w:val="24"/>
                <w:szCs w:val="24"/>
              </w:rPr>
            </w:pPr>
            <w:r w:rsidRPr="00C07839">
              <w:rPr>
                <w:color w:val="000000"/>
                <w:sz w:val="24"/>
                <w:szCs w:val="24"/>
              </w:rPr>
              <w:t>Pai com ensino médio</w:t>
            </w:r>
          </w:p>
        </w:tc>
        <w:tc>
          <w:tcPr>
            <w:tcW w:w="1660" w:type="dxa"/>
            <w:tcBorders>
              <w:top w:val="nil"/>
              <w:left w:val="nil"/>
              <w:bottom w:val="single" w:sz="4" w:space="0" w:color="auto"/>
              <w:right w:val="single" w:sz="4" w:space="0" w:color="auto"/>
            </w:tcBorders>
            <w:shd w:val="clear" w:color="auto" w:fill="auto"/>
            <w:noWrap/>
            <w:vAlign w:val="center"/>
            <w:hideMark/>
          </w:tcPr>
          <w:p w14:paraId="407C1454" w14:textId="77777777" w:rsidR="00A9271D" w:rsidRPr="00C07839" w:rsidRDefault="00A9271D" w:rsidP="00E308C9">
            <w:pPr>
              <w:spacing w:after="0" w:line="360" w:lineRule="auto"/>
              <w:jc w:val="center"/>
              <w:rPr>
                <w:sz w:val="24"/>
                <w:szCs w:val="24"/>
              </w:rPr>
            </w:pPr>
            <w:r w:rsidRPr="00C07839">
              <w:rPr>
                <w:sz w:val="24"/>
                <w:szCs w:val="24"/>
              </w:rPr>
              <w:t>1,25%</w:t>
            </w:r>
          </w:p>
        </w:tc>
        <w:tc>
          <w:tcPr>
            <w:tcW w:w="1167" w:type="dxa"/>
            <w:tcBorders>
              <w:top w:val="nil"/>
              <w:left w:val="nil"/>
              <w:bottom w:val="single" w:sz="4" w:space="0" w:color="auto"/>
              <w:right w:val="single" w:sz="4" w:space="0" w:color="auto"/>
            </w:tcBorders>
            <w:shd w:val="clear" w:color="auto" w:fill="auto"/>
            <w:noWrap/>
            <w:vAlign w:val="center"/>
            <w:hideMark/>
          </w:tcPr>
          <w:p w14:paraId="7324B09B" w14:textId="77777777" w:rsidR="00A9271D" w:rsidRPr="00C07839" w:rsidRDefault="00A9271D" w:rsidP="00E308C9">
            <w:pPr>
              <w:spacing w:after="0" w:line="360" w:lineRule="auto"/>
              <w:jc w:val="center"/>
              <w:rPr>
                <w:sz w:val="24"/>
                <w:szCs w:val="24"/>
              </w:rPr>
            </w:pPr>
            <w:r w:rsidRPr="00C07839">
              <w:rPr>
                <w:sz w:val="24"/>
                <w:szCs w:val="24"/>
              </w:rPr>
              <w:t>13,13%</w:t>
            </w:r>
          </w:p>
        </w:tc>
        <w:tc>
          <w:tcPr>
            <w:tcW w:w="1167" w:type="dxa"/>
            <w:tcBorders>
              <w:top w:val="nil"/>
              <w:left w:val="nil"/>
              <w:bottom w:val="single" w:sz="4" w:space="0" w:color="auto"/>
              <w:right w:val="single" w:sz="4" w:space="0" w:color="auto"/>
            </w:tcBorders>
            <w:shd w:val="clear" w:color="auto" w:fill="auto"/>
            <w:noWrap/>
            <w:vAlign w:val="center"/>
            <w:hideMark/>
          </w:tcPr>
          <w:p w14:paraId="61981F32" w14:textId="77777777" w:rsidR="00A9271D" w:rsidRPr="00C07839" w:rsidRDefault="00A9271D" w:rsidP="00E308C9">
            <w:pPr>
              <w:spacing w:after="0" w:line="360" w:lineRule="auto"/>
              <w:jc w:val="center"/>
              <w:rPr>
                <w:sz w:val="24"/>
                <w:szCs w:val="24"/>
              </w:rPr>
            </w:pPr>
            <w:r w:rsidRPr="00C07839">
              <w:rPr>
                <w:sz w:val="24"/>
                <w:szCs w:val="24"/>
              </w:rPr>
              <w:t>13,75%</w:t>
            </w:r>
          </w:p>
        </w:tc>
        <w:tc>
          <w:tcPr>
            <w:tcW w:w="1400" w:type="dxa"/>
            <w:tcBorders>
              <w:top w:val="nil"/>
              <w:left w:val="nil"/>
              <w:bottom w:val="single" w:sz="4" w:space="0" w:color="auto"/>
              <w:right w:val="single" w:sz="4" w:space="0" w:color="auto"/>
            </w:tcBorders>
            <w:shd w:val="clear" w:color="auto" w:fill="auto"/>
            <w:noWrap/>
            <w:vAlign w:val="center"/>
            <w:hideMark/>
          </w:tcPr>
          <w:p w14:paraId="23F1A8CB" w14:textId="77777777" w:rsidR="00A9271D" w:rsidRPr="00C07839" w:rsidRDefault="00A9271D" w:rsidP="00E308C9">
            <w:pPr>
              <w:spacing w:after="0" w:line="360" w:lineRule="auto"/>
              <w:jc w:val="center"/>
              <w:rPr>
                <w:sz w:val="24"/>
                <w:szCs w:val="24"/>
              </w:rPr>
            </w:pPr>
            <w:r w:rsidRPr="00C07839">
              <w:rPr>
                <w:sz w:val="24"/>
                <w:szCs w:val="24"/>
              </w:rPr>
              <w:t>28,13%</w:t>
            </w:r>
          </w:p>
        </w:tc>
      </w:tr>
      <w:tr w:rsidR="00A9271D" w:rsidRPr="00C07839" w14:paraId="66A1E73A"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5B52198A" w14:textId="77777777" w:rsidR="00A9271D" w:rsidRPr="00C07839" w:rsidRDefault="00A9271D" w:rsidP="00E308C9">
            <w:pPr>
              <w:spacing w:after="0" w:line="360" w:lineRule="auto"/>
              <w:rPr>
                <w:color w:val="000000"/>
                <w:sz w:val="24"/>
                <w:szCs w:val="24"/>
              </w:rPr>
            </w:pPr>
            <w:r w:rsidRPr="00C07839">
              <w:rPr>
                <w:color w:val="000000"/>
                <w:sz w:val="24"/>
                <w:szCs w:val="24"/>
              </w:rPr>
              <w:t>Pai com ensino superior</w:t>
            </w:r>
          </w:p>
        </w:tc>
        <w:tc>
          <w:tcPr>
            <w:tcW w:w="1660" w:type="dxa"/>
            <w:tcBorders>
              <w:top w:val="nil"/>
              <w:left w:val="nil"/>
              <w:bottom w:val="single" w:sz="4" w:space="0" w:color="auto"/>
              <w:right w:val="single" w:sz="4" w:space="0" w:color="auto"/>
            </w:tcBorders>
            <w:shd w:val="clear" w:color="auto" w:fill="auto"/>
            <w:noWrap/>
            <w:vAlign w:val="center"/>
            <w:hideMark/>
          </w:tcPr>
          <w:p w14:paraId="77AAAFED" w14:textId="77777777" w:rsidR="00A9271D" w:rsidRPr="00C07839" w:rsidRDefault="00A9271D" w:rsidP="00E308C9">
            <w:pPr>
              <w:spacing w:after="0" w:line="360" w:lineRule="auto"/>
              <w:jc w:val="center"/>
              <w:rPr>
                <w:sz w:val="24"/>
                <w:szCs w:val="24"/>
              </w:rPr>
            </w:pPr>
            <w:r w:rsidRPr="00C07839">
              <w:rPr>
                <w:sz w:val="24"/>
                <w:szCs w:val="24"/>
              </w:rPr>
              <w:t>7,50%</w:t>
            </w:r>
          </w:p>
        </w:tc>
        <w:tc>
          <w:tcPr>
            <w:tcW w:w="1167" w:type="dxa"/>
            <w:tcBorders>
              <w:top w:val="nil"/>
              <w:left w:val="nil"/>
              <w:bottom w:val="single" w:sz="4" w:space="0" w:color="auto"/>
              <w:right w:val="single" w:sz="4" w:space="0" w:color="auto"/>
            </w:tcBorders>
            <w:shd w:val="clear" w:color="auto" w:fill="auto"/>
            <w:noWrap/>
            <w:vAlign w:val="center"/>
            <w:hideMark/>
          </w:tcPr>
          <w:p w14:paraId="6A2C0D68" w14:textId="77777777" w:rsidR="00A9271D" w:rsidRPr="00C07839" w:rsidRDefault="00A9271D" w:rsidP="00E308C9">
            <w:pPr>
              <w:spacing w:after="0" w:line="360" w:lineRule="auto"/>
              <w:jc w:val="center"/>
              <w:rPr>
                <w:sz w:val="24"/>
                <w:szCs w:val="24"/>
              </w:rPr>
            </w:pPr>
            <w:r w:rsidRPr="00C07839">
              <w:rPr>
                <w:sz w:val="24"/>
                <w:szCs w:val="24"/>
              </w:rPr>
              <w:t>18,13%</w:t>
            </w:r>
          </w:p>
        </w:tc>
        <w:tc>
          <w:tcPr>
            <w:tcW w:w="1167" w:type="dxa"/>
            <w:tcBorders>
              <w:top w:val="nil"/>
              <w:left w:val="nil"/>
              <w:bottom w:val="single" w:sz="4" w:space="0" w:color="auto"/>
              <w:right w:val="single" w:sz="4" w:space="0" w:color="auto"/>
            </w:tcBorders>
            <w:shd w:val="clear" w:color="auto" w:fill="auto"/>
            <w:noWrap/>
            <w:vAlign w:val="center"/>
            <w:hideMark/>
          </w:tcPr>
          <w:p w14:paraId="370B47CB" w14:textId="77777777" w:rsidR="00A9271D" w:rsidRPr="00C07839" w:rsidRDefault="00A9271D" w:rsidP="00E308C9">
            <w:pPr>
              <w:spacing w:after="0" w:line="360" w:lineRule="auto"/>
              <w:jc w:val="center"/>
              <w:rPr>
                <w:sz w:val="24"/>
                <w:szCs w:val="24"/>
              </w:rPr>
            </w:pPr>
            <w:r w:rsidRPr="00C07839">
              <w:rPr>
                <w:sz w:val="24"/>
                <w:szCs w:val="24"/>
              </w:rPr>
              <w:t>29,38%</w:t>
            </w:r>
          </w:p>
        </w:tc>
        <w:tc>
          <w:tcPr>
            <w:tcW w:w="1400" w:type="dxa"/>
            <w:tcBorders>
              <w:top w:val="nil"/>
              <w:left w:val="nil"/>
              <w:bottom w:val="single" w:sz="4" w:space="0" w:color="auto"/>
              <w:right w:val="single" w:sz="4" w:space="0" w:color="auto"/>
            </w:tcBorders>
            <w:shd w:val="clear" w:color="auto" w:fill="auto"/>
            <w:noWrap/>
            <w:vAlign w:val="center"/>
            <w:hideMark/>
          </w:tcPr>
          <w:p w14:paraId="46CDF7A2" w14:textId="77777777" w:rsidR="00A9271D" w:rsidRPr="00C07839" w:rsidRDefault="00A9271D" w:rsidP="00E308C9">
            <w:pPr>
              <w:spacing w:after="0" w:line="360" w:lineRule="auto"/>
              <w:jc w:val="center"/>
              <w:rPr>
                <w:sz w:val="24"/>
                <w:szCs w:val="24"/>
              </w:rPr>
            </w:pPr>
            <w:r w:rsidRPr="00C07839">
              <w:rPr>
                <w:sz w:val="24"/>
                <w:szCs w:val="24"/>
              </w:rPr>
              <w:t>55,00%</w:t>
            </w:r>
          </w:p>
        </w:tc>
      </w:tr>
      <w:tr w:rsidR="00A9271D" w:rsidRPr="00C07839" w14:paraId="70DE3498"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C30930E" w14:textId="77777777" w:rsidR="00A9271D" w:rsidRPr="00C07839" w:rsidRDefault="00A9271D" w:rsidP="00E308C9">
            <w:pPr>
              <w:spacing w:after="0" w:line="360" w:lineRule="auto"/>
              <w:rPr>
                <w:color w:val="000000"/>
                <w:sz w:val="24"/>
                <w:szCs w:val="24"/>
              </w:rPr>
            </w:pPr>
            <w:r w:rsidRPr="00C07839">
              <w:rPr>
                <w:color w:val="000000"/>
                <w:sz w:val="24"/>
                <w:szCs w:val="24"/>
              </w:rPr>
              <w:t>Sem resposta</w:t>
            </w:r>
          </w:p>
        </w:tc>
        <w:tc>
          <w:tcPr>
            <w:tcW w:w="1660" w:type="dxa"/>
            <w:tcBorders>
              <w:top w:val="nil"/>
              <w:left w:val="nil"/>
              <w:bottom w:val="single" w:sz="4" w:space="0" w:color="auto"/>
              <w:right w:val="single" w:sz="4" w:space="0" w:color="auto"/>
            </w:tcBorders>
            <w:shd w:val="clear" w:color="auto" w:fill="auto"/>
            <w:noWrap/>
            <w:vAlign w:val="center"/>
            <w:hideMark/>
          </w:tcPr>
          <w:p w14:paraId="1E866B03" w14:textId="77777777" w:rsidR="00A9271D" w:rsidRPr="00C07839" w:rsidRDefault="00A9271D" w:rsidP="00E308C9">
            <w:pPr>
              <w:spacing w:after="0" w:line="360" w:lineRule="auto"/>
              <w:jc w:val="center"/>
              <w:rPr>
                <w:sz w:val="24"/>
                <w:szCs w:val="24"/>
              </w:rPr>
            </w:pPr>
            <w:r w:rsidRPr="00C07839">
              <w:rPr>
                <w:sz w:val="24"/>
                <w:szCs w:val="24"/>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25C40D5C" w14:textId="77777777" w:rsidR="00A9271D" w:rsidRPr="00C07839" w:rsidRDefault="00A9271D" w:rsidP="00E308C9">
            <w:pPr>
              <w:spacing w:after="0" w:line="360" w:lineRule="auto"/>
              <w:jc w:val="center"/>
              <w:rPr>
                <w:sz w:val="24"/>
                <w:szCs w:val="24"/>
              </w:rPr>
            </w:pPr>
            <w:r w:rsidRPr="00C07839">
              <w:rPr>
                <w:sz w:val="24"/>
                <w:szCs w:val="24"/>
              </w:rPr>
              <w:t>0,63%</w:t>
            </w:r>
          </w:p>
        </w:tc>
        <w:tc>
          <w:tcPr>
            <w:tcW w:w="1167" w:type="dxa"/>
            <w:tcBorders>
              <w:top w:val="nil"/>
              <w:left w:val="nil"/>
              <w:bottom w:val="single" w:sz="4" w:space="0" w:color="auto"/>
              <w:right w:val="single" w:sz="4" w:space="0" w:color="auto"/>
            </w:tcBorders>
            <w:shd w:val="clear" w:color="auto" w:fill="auto"/>
            <w:noWrap/>
            <w:vAlign w:val="center"/>
            <w:hideMark/>
          </w:tcPr>
          <w:p w14:paraId="6D414FE5" w14:textId="77777777" w:rsidR="00A9271D" w:rsidRPr="00C07839" w:rsidRDefault="00A9271D" w:rsidP="00E308C9">
            <w:pPr>
              <w:spacing w:after="0" w:line="360" w:lineRule="auto"/>
              <w:jc w:val="center"/>
              <w:rPr>
                <w:sz w:val="24"/>
                <w:szCs w:val="24"/>
              </w:rPr>
            </w:pPr>
            <w:r w:rsidRPr="00C07839">
              <w:rPr>
                <w:sz w:val="24"/>
                <w:szCs w:val="24"/>
              </w:rPr>
              <w:t>2,50%</w:t>
            </w:r>
          </w:p>
        </w:tc>
        <w:tc>
          <w:tcPr>
            <w:tcW w:w="1400" w:type="dxa"/>
            <w:tcBorders>
              <w:top w:val="nil"/>
              <w:left w:val="nil"/>
              <w:bottom w:val="single" w:sz="4" w:space="0" w:color="auto"/>
              <w:right w:val="single" w:sz="4" w:space="0" w:color="auto"/>
            </w:tcBorders>
            <w:shd w:val="clear" w:color="auto" w:fill="auto"/>
            <w:noWrap/>
            <w:vAlign w:val="center"/>
            <w:hideMark/>
          </w:tcPr>
          <w:p w14:paraId="7DA2FD59" w14:textId="77777777" w:rsidR="00A9271D" w:rsidRPr="00C07839" w:rsidRDefault="00A9271D" w:rsidP="00E308C9">
            <w:pPr>
              <w:spacing w:after="0" w:line="360" w:lineRule="auto"/>
              <w:jc w:val="center"/>
              <w:rPr>
                <w:sz w:val="24"/>
                <w:szCs w:val="24"/>
              </w:rPr>
            </w:pPr>
            <w:r w:rsidRPr="00C07839">
              <w:rPr>
                <w:sz w:val="24"/>
                <w:szCs w:val="24"/>
              </w:rPr>
              <w:t>3,13%</w:t>
            </w:r>
          </w:p>
        </w:tc>
      </w:tr>
      <w:tr w:rsidR="00A9271D" w:rsidRPr="00C07839" w14:paraId="1085275B" w14:textId="77777777" w:rsidTr="00891EF4">
        <w:trPr>
          <w:trHeight w:val="300"/>
        </w:trPr>
        <w:tc>
          <w:tcPr>
            <w:tcW w:w="3970" w:type="dxa"/>
            <w:tcBorders>
              <w:top w:val="nil"/>
              <w:left w:val="single" w:sz="4" w:space="0" w:color="auto"/>
              <w:bottom w:val="nil"/>
              <w:right w:val="nil"/>
            </w:tcBorders>
            <w:shd w:val="clear" w:color="auto" w:fill="auto"/>
            <w:noWrap/>
            <w:vAlign w:val="center"/>
            <w:hideMark/>
          </w:tcPr>
          <w:p w14:paraId="17948F67" w14:textId="77777777" w:rsidR="00A9271D" w:rsidRPr="00C07839" w:rsidRDefault="00A9271D" w:rsidP="00E308C9">
            <w:pPr>
              <w:spacing w:after="0" w:line="360" w:lineRule="auto"/>
              <w:rPr>
                <w:color w:val="000000"/>
                <w:sz w:val="24"/>
                <w:szCs w:val="24"/>
              </w:rPr>
            </w:pPr>
            <w:r w:rsidRPr="00C07839">
              <w:rPr>
                <w:color w:val="000000"/>
                <w:sz w:val="24"/>
                <w:szCs w:val="24"/>
              </w:rPr>
              <w:t> </w:t>
            </w:r>
          </w:p>
        </w:tc>
        <w:tc>
          <w:tcPr>
            <w:tcW w:w="1660" w:type="dxa"/>
            <w:tcBorders>
              <w:top w:val="nil"/>
              <w:left w:val="nil"/>
              <w:bottom w:val="nil"/>
              <w:right w:val="nil"/>
            </w:tcBorders>
            <w:shd w:val="clear" w:color="auto" w:fill="auto"/>
            <w:noWrap/>
            <w:vAlign w:val="center"/>
            <w:hideMark/>
          </w:tcPr>
          <w:p w14:paraId="394E105A" w14:textId="77777777" w:rsidR="00A9271D" w:rsidRPr="00C07839" w:rsidRDefault="00A9271D" w:rsidP="00E308C9">
            <w:pPr>
              <w:spacing w:after="0" w:line="360" w:lineRule="auto"/>
              <w:rPr>
                <w:color w:val="000000"/>
                <w:sz w:val="24"/>
                <w:szCs w:val="24"/>
              </w:rPr>
            </w:pPr>
          </w:p>
        </w:tc>
        <w:tc>
          <w:tcPr>
            <w:tcW w:w="1167" w:type="dxa"/>
            <w:tcBorders>
              <w:top w:val="nil"/>
              <w:left w:val="nil"/>
              <w:bottom w:val="nil"/>
              <w:right w:val="nil"/>
            </w:tcBorders>
            <w:shd w:val="clear" w:color="auto" w:fill="auto"/>
            <w:noWrap/>
            <w:vAlign w:val="center"/>
            <w:hideMark/>
          </w:tcPr>
          <w:p w14:paraId="02D60D70" w14:textId="77777777" w:rsidR="00A9271D" w:rsidRPr="00C07839" w:rsidRDefault="00A9271D" w:rsidP="00E308C9">
            <w:pPr>
              <w:spacing w:after="0" w:line="360" w:lineRule="auto"/>
              <w:jc w:val="center"/>
              <w:rPr>
                <w:sz w:val="24"/>
                <w:szCs w:val="24"/>
              </w:rPr>
            </w:pPr>
          </w:p>
        </w:tc>
        <w:tc>
          <w:tcPr>
            <w:tcW w:w="1167" w:type="dxa"/>
            <w:tcBorders>
              <w:top w:val="nil"/>
              <w:left w:val="nil"/>
              <w:bottom w:val="nil"/>
              <w:right w:val="nil"/>
            </w:tcBorders>
            <w:shd w:val="clear" w:color="auto" w:fill="auto"/>
            <w:noWrap/>
            <w:vAlign w:val="center"/>
            <w:hideMark/>
          </w:tcPr>
          <w:p w14:paraId="68CE32C3" w14:textId="77777777" w:rsidR="00A9271D" w:rsidRPr="00C07839" w:rsidRDefault="00A9271D" w:rsidP="00E308C9">
            <w:pPr>
              <w:spacing w:after="0" w:line="360" w:lineRule="auto"/>
              <w:jc w:val="center"/>
              <w:rPr>
                <w:sz w:val="24"/>
                <w:szCs w:val="24"/>
              </w:rPr>
            </w:pPr>
          </w:p>
        </w:tc>
        <w:tc>
          <w:tcPr>
            <w:tcW w:w="1400" w:type="dxa"/>
            <w:tcBorders>
              <w:top w:val="nil"/>
              <w:left w:val="nil"/>
              <w:bottom w:val="nil"/>
              <w:right w:val="single" w:sz="4" w:space="0" w:color="auto"/>
            </w:tcBorders>
            <w:shd w:val="clear" w:color="auto" w:fill="auto"/>
            <w:noWrap/>
            <w:vAlign w:val="center"/>
            <w:hideMark/>
          </w:tcPr>
          <w:p w14:paraId="497E6212" w14:textId="77777777" w:rsidR="00A9271D" w:rsidRPr="00C07839" w:rsidRDefault="00A9271D" w:rsidP="00E308C9">
            <w:pPr>
              <w:spacing w:after="0" w:line="360" w:lineRule="auto"/>
              <w:jc w:val="center"/>
              <w:rPr>
                <w:sz w:val="24"/>
                <w:szCs w:val="24"/>
              </w:rPr>
            </w:pPr>
            <w:r w:rsidRPr="00C07839">
              <w:rPr>
                <w:sz w:val="24"/>
                <w:szCs w:val="24"/>
              </w:rPr>
              <w:t> </w:t>
            </w:r>
          </w:p>
        </w:tc>
      </w:tr>
      <w:tr w:rsidR="00A9271D" w:rsidRPr="00C07839" w14:paraId="747559B9" w14:textId="77777777" w:rsidTr="00891EF4">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3873A" w14:textId="77777777" w:rsidR="00A9271D" w:rsidRPr="00C07839" w:rsidRDefault="00A9271D" w:rsidP="00E308C9">
            <w:pPr>
              <w:spacing w:after="0" w:line="360" w:lineRule="auto"/>
              <w:rPr>
                <w:color w:val="000000"/>
                <w:sz w:val="24"/>
                <w:szCs w:val="24"/>
              </w:rPr>
            </w:pPr>
            <w:r w:rsidRPr="00C07839">
              <w:rPr>
                <w:color w:val="000000"/>
                <w:sz w:val="24"/>
                <w:szCs w:val="24"/>
              </w:rPr>
              <w:t>Mãe com ensino fundamental</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3CA7AC9D" w14:textId="77777777" w:rsidR="00A9271D" w:rsidRPr="00C07839" w:rsidRDefault="00A9271D" w:rsidP="00E308C9">
            <w:pPr>
              <w:spacing w:after="0" w:line="360" w:lineRule="auto"/>
              <w:jc w:val="center"/>
              <w:rPr>
                <w:sz w:val="24"/>
                <w:szCs w:val="24"/>
              </w:rPr>
            </w:pPr>
            <w:r w:rsidRPr="00C07839">
              <w:rPr>
                <w:sz w:val="24"/>
                <w:szCs w:val="24"/>
              </w:rPr>
              <w:t>3,75%</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0795D622" w14:textId="77777777" w:rsidR="00A9271D" w:rsidRPr="00C07839" w:rsidRDefault="00A9271D" w:rsidP="00E308C9">
            <w:pPr>
              <w:spacing w:after="0" w:line="360" w:lineRule="auto"/>
              <w:jc w:val="center"/>
              <w:rPr>
                <w:sz w:val="24"/>
                <w:szCs w:val="24"/>
              </w:rPr>
            </w:pPr>
            <w:r w:rsidRPr="00C07839">
              <w:rPr>
                <w:sz w:val="24"/>
                <w:szCs w:val="24"/>
              </w:rPr>
              <w:t>3,75%</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1A449AB0" w14:textId="77777777" w:rsidR="00A9271D" w:rsidRPr="00C07839" w:rsidRDefault="00A9271D" w:rsidP="00E308C9">
            <w:pPr>
              <w:spacing w:after="0" w:line="360" w:lineRule="auto"/>
              <w:jc w:val="center"/>
              <w:rPr>
                <w:sz w:val="24"/>
                <w:szCs w:val="24"/>
              </w:rPr>
            </w:pPr>
            <w:r w:rsidRPr="00C07839">
              <w:rPr>
                <w:sz w:val="24"/>
                <w:szCs w:val="24"/>
              </w:rPr>
              <w:t>4,38%</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54EF1E97" w14:textId="77777777" w:rsidR="00A9271D" w:rsidRPr="00C07839" w:rsidRDefault="00A9271D" w:rsidP="00E308C9">
            <w:pPr>
              <w:spacing w:after="0" w:line="360" w:lineRule="auto"/>
              <w:jc w:val="center"/>
              <w:rPr>
                <w:sz w:val="24"/>
                <w:szCs w:val="24"/>
              </w:rPr>
            </w:pPr>
            <w:r w:rsidRPr="00C07839">
              <w:rPr>
                <w:sz w:val="24"/>
                <w:szCs w:val="24"/>
              </w:rPr>
              <w:t>11,88%</w:t>
            </w:r>
          </w:p>
        </w:tc>
      </w:tr>
      <w:tr w:rsidR="00A9271D" w:rsidRPr="00C07839" w14:paraId="4E6B22A2"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55000A5D" w14:textId="77777777" w:rsidR="00A9271D" w:rsidRPr="00C07839" w:rsidRDefault="00A9271D" w:rsidP="00E308C9">
            <w:pPr>
              <w:spacing w:after="0" w:line="360" w:lineRule="auto"/>
              <w:rPr>
                <w:color w:val="000000"/>
                <w:sz w:val="24"/>
                <w:szCs w:val="24"/>
              </w:rPr>
            </w:pPr>
            <w:r w:rsidRPr="00C07839">
              <w:rPr>
                <w:color w:val="000000"/>
                <w:sz w:val="24"/>
                <w:szCs w:val="24"/>
              </w:rPr>
              <w:t>Mãe com ensino médio</w:t>
            </w:r>
          </w:p>
        </w:tc>
        <w:tc>
          <w:tcPr>
            <w:tcW w:w="1660" w:type="dxa"/>
            <w:tcBorders>
              <w:top w:val="nil"/>
              <w:left w:val="nil"/>
              <w:bottom w:val="single" w:sz="4" w:space="0" w:color="auto"/>
              <w:right w:val="single" w:sz="4" w:space="0" w:color="auto"/>
            </w:tcBorders>
            <w:shd w:val="clear" w:color="auto" w:fill="auto"/>
            <w:noWrap/>
            <w:vAlign w:val="center"/>
            <w:hideMark/>
          </w:tcPr>
          <w:p w14:paraId="7D9A6ADF" w14:textId="77777777" w:rsidR="00A9271D" w:rsidRPr="00C07839" w:rsidRDefault="00A9271D" w:rsidP="00E308C9">
            <w:pPr>
              <w:spacing w:after="0" w:line="360" w:lineRule="auto"/>
              <w:jc w:val="center"/>
              <w:rPr>
                <w:sz w:val="24"/>
                <w:szCs w:val="24"/>
              </w:rPr>
            </w:pPr>
            <w:r w:rsidRPr="00C07839">
              <w:rPr>
                <w:sz w:val="24"/>
                <w:szCs w:val="24"/>
              </w:rPr>
              <w:t>3,75%</w:t>
            </w:r>
          </w:p>
        </w:tc>
        <w:tc>
          <w:tcPr>
            <w:tcW w:w="1167" w:type="dxa"/>
            <w:tcBorders>
              <w:top w:val="nil"/>
              <w:left w:val="nil"/>
              <w:bottom w:val="single" w:sz="4" w:space="0" w:color="auto"/>
              <w:right w:val="single" w:sz="4" w:space="0" w:color="auto"/>
            </w:tcBorders>
            <w:shd w:val="clear" w:color="auto" w:fill="auto"/>
            <w:noWrap/>
            <w:vAlign w:val="center"/>
            <w:hideMark/>
          </w:tcPr>
          <w:p w14:paraId="2802EC18" w14:textId="77777777" w:rsidR="00A9271D" w:rsidRPr="00C07839" w:rsidRDefault="00A9271D" w:rsidP="00E308C9">
            <w:pPr>
              <w:spacing w:after="0" w:line="360" w:lineRule="auto"/>
              <w:jc w:val="center"/>
              <w:rPr>
                <w:sz w:val="24"/>
                <w:szCs w:val="24"/>
              </w:rPr>
            </w:pPr>
            <w:r w:rsidRPr="00C07839">
              <w:rPr>
                <w:sz w:val="24"/>
                <w:szCs w:val="24"/>
              </w:rPr>
              <w:t>15,63%</w:t>
            </w:r>
          </w:p>
        </w:tc>
        <w:tc>
          <w:tcPr>
            <w:tcW w:w="1167" w:type="dxa"/>
            <w:tcBorders>
              <w:top w:val="nil"/>
              <w:left w:val="nil"/>
              <w:bottom w:val="single" w:sz="4" w:space="0" w:color="auto"/>
              <w:right w:val="single" w:sz="4" w:space="0" w:color="auto"/>
            </w:tcBorders>
            <w:shd w:val="clear" w:color="auto" w:fill="auto"/>
            <w:noWrap/>
            <w:vAlign w:val="center"/>
            <w:hideMark/>
          </w:tcPr>
          <w:p w14:paraId="13280A98" w14:textId="77777777" w:rsidR="00A9271D" w:rsidRPr="00C07839" w:rsidRDefault="00A9271D" w:rsidP="00E308C9">
            <w:pPr>
              <w:spacing w:after="0" w:line="360" w:lineRule="auto"/>
              <w:jc w:val="center"/>
              <w:rPr>
                <w:sz w:val="24"/>
                <w:szCs w:val="24"/>
              </w:rPr>
            </w:pPr>
            <w:r w:rsidRPr="00C07839">
              <w:rPr>
                <w:sz w:val="24"/>
                <w:szCs w:val="24"/>
              </w:rPr>
              <w:t>11,25%</w:t>
            </w:r>
          </w:p>
        </w:tc>
        <w:tc>
          <w:tcPr>
            <w:tcW w:w="1400" w:type="dxa"/>
            <w:tcBorders>
              <w:top w:val="nil"/>
              <w:left w:val="nil"/>
              <w:bottom w:val="single" w:sz="4" w:space="0" w:color="auto"/>
              <w:right w:val="single" w:sz="4" w:space="0" w:color="auto"/>
            </w:tcBorders>
            <w:shd w:val="clear" w:color="auto" w:fill="auto"/>
            <w:noWrap/>
            <w:vAlign w:val="center"/>
            <w:hideMark/>
          </w:tcPr>
          <w:p w14:paraId="022B33B4" w14:textId="77777777" w:rsidR="00A9271D" w:rsidRPr="00C07839" w:rsidRDefault="00A9271D" w:rsidP="00E308C9">
            <w:pPr>
              <w:spacing w:after="0" w:line="360" w:lineRule="auto"/>
              <w:jc w:val="center"/>
              <w:rPr>
                <w:sz w:val="24"/>
                <w:szCs w:val="24"/>
              </w:rPr>
            </w:pPr>
            <w:r w:rsidRPr="00C07839">
              <w:rPr>
                <w:sz w:val="24"/>
                <w:szCs w:val="24"/>
              </w:rPr>
              <w:t>30,63%</w:t>
            </w:r>
          </w:p>
        </w:tc>
      </w:tr>
      <w:tr w:rsidR="00A9271D" w:rsidRPr="00C07839" w14:paraId="310E3463"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7F1C7B10" w14:textId="77777777" w:rsidR="00A9271D" w:rsidRPr="00C07839" w:rsidRDefault="00A9271D" w:rsidP="00E308C9">
            <w:pPr>
              <w:spacing w:after="0" w:line="360" w:lineRule="auto"/>
              <w:rPr>
                <w:color w:val="000000"/>
                <w:sz w:val="24"/>
                <w:szCs w:val="24"/>
              </w:rPr>
            </w:pPr>
            <w:r w:rsidRPr="00C07839">
              <w:rPr>
                <w:color w:val="000000"/>
                <w:sz w:val="24"/>
                <w:szCs w:val="24"/>
              </w:rPr>
              <w:t>Mãe com ensino superior</w:t>
            </w:r>
          </w:p>
        </w:tc>
        <w:tc>
          <w:tcPr>
            <w:tcW w:w="1660" w:type="dxa"/>
            <w:tcBorders>
              <w:top w:val="nil"/>
              <w:left w:val="nil"/>
              <w:bottom w:val="single" w:sz="4" w:space="0" w:color="auto"/>
              <w:right w:val="single" w:sz="4" w:space="0" w:color="auto"/>
            </w:tcBorders>
            <w:shd w:val="clear" w:color="auto" w:fill="auto"/>
            <w:noWrap/>
            <w:vAlign w:val="center"/>
            <w:hideMark/>
          </w:tcPr>
          <w:p w14:paraId="02AA2055" w14:textId="77777777" w:rsidR="00A9271D" w:rsidRPr="00C07839" w:rsidRDefault="00A9271D" w:rsidP="00E308C9">
            <w:pPr>
              <w:spacing w:after="0" w:line="360" w:lineRule="auto"/>
              <w:jc w:val="center"/>
              <w:rPr>
                <w:sz w:val="24"/>
                <w:szCs w:val="24"/>
              </w:rPr>
            </w:pPr>
            <w:r w:rsidRPr="00C07839">
              <w:rPr>
                <w:sz w:val="24"/>
                <w:szCs w:val="24"/>
              </w:rPr>
              <w:t>6,88%</w:t>
            </w:r>
          </w:p>
        </w:tc>
        <w:tc>
          <w:tcPr>
            <w:tcW w:w="1167" w:type="dxa"/>
            <w:tcBorders>
              <w:top w:val="nil"/>
              <w:left w:val="nil"/>
              <w:bottom w:val="single" w:sz="4" w:space="0" w:color="auto"/>
              <w:right w:val="single" w:sz="4" w:space="0" w:color="auto"/>
            </w:tcBorders>
            <w:shd w:val="clear" w:color="auto" w:fill="auto"/>
            <w:noWrap/>
            <w:vAlign w:val="center"/>
            <w:hideMark/>
          </w:tcPr>
          <w:p w14:paraId="53A718BF" w14:textId="77777777" w:rsidR="00A9271D" w:rsidRPr="00C07839" w:rsidRDefault="00A9271D" w:rsidP="00E308C9">
            <w:pPr>
              <w:spacing w:after="0" w:line="360" w:lineRule="auto"/>
              <w:jc w:val="center"/>
              <w:rPr>
                <w:sz w:val="24"/>
                <w:szCs w:val="24"/>
              </w:rPr>
            </w:pPr>
            <w:r w:rsidRPr="00C07839">
              <w:rPr>
                <w:sz w:val="24"/>
                <w:szCs w:val="24"/>
              </w:rPr>
              <w:t>16,88%</w:t>
            </w:r>
          </w:p>
        </w:tc>
        <w:tc>
          <w:tcPr>
            <w:tcW w:w="1167" w:type="dxa"/>
            <w:tcBorders>
              <w:top w:val="nil"/>
              <w:left w:val="nil"/>
              <w:bottom w:val="single" w:sz="4" w:space="0" w:color="auto"/>
              <w:right w:val="single" w:sz="4" w:space="0" w:color="auto"/>
            </w:tcBorders>
            <w:shd w:val="clear" w:color="auto" w:fill="auto"/>
            <w:noWrap/>
            <w:vAlign w:val="center"/>
            <w:hideMark/>
          </w:tcPr>
          <w:p w14:paraId="4C6D363F" w14:textId="77777777" w:rsidR="00A9271D" w:rsidRPr="00C07839" w:rsidRDefault="00A9271D" w:rsidP="00E308C9">
            <w:pPr>
              <w:spacing w:after="0" w:line="360" w:lineRule="auto"/>
              <w:jc w:val="center"/>
              <w:rPr>
                <w:sz w:val="24"/>
                <w:szCs w:val="24"/>
              </w:rPr>
            </w:pPr>
            <w:r w:rsidRPr="00C07839">
              <w:rPr>
                <w:sz w:val="24"/>
                <w:szCs w:val="24"/>
              </w:rPr>
              <w:t>31,25%</w:t>
            </w:r>
          </w:p>
        </w:tc>
        <w:tc>
          <w:tcPr>
            <w:tcW w:w="1400" w:type="dxa"/>
            <w:tcBorders>
              <w:top w:val="nil"/>
              <w:left w:val="nil"/>
              <w:bottom w:val="single" w:sz="4" w:space="0" w:color="auto"/>
              <w:right w:val="single" w:sz="4" w:space="0" w:color="auto"/>
            </w:tcBorders>
            <w:shd w:val="clear" w:color="auto" w:fill="auto"/>
            <w:noWrap/>
            <w:vAlign w:val="center"/>
            <w:hideMark/>
          </w:tcPr>
          <w:p w14:paraId="14C6FE15" w14:textId="77777777" w:rsidR="00A9271D" w:rsidRPr="00C07839" w:rsidRDefault="00A9271D" w:rsidP="00E308C9">
            <w:pPr>
              <w:spacing w:after="0" w:line="360" w:lineRule="auto"/>
              <w:jc w:val="center"/>
              <w:rPr>
                <w:sz w:val="24"/>
                <w:szCs w:val="24"/>
              </w:rPr>
            </w:pPr>
            <w:r w:rsidRPr="00C07839">
              <w:rPr>
                <w:sz w:val="24"/>
                <w:szCs w:val="24"/>
              </w:rPr>
              <w:t>55,00%</w:t>
            </w:r>
          </w:p>
        </w:tc>
      </w:tr>
      <w:tr w:rsidR="00A9271D" w:rsidRPr="00C07839" w14:paraId="27862DC0"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08FC7BC1" w14:textId="77777777" w:rsidR="00A9271D" w:rsidRPr="00C07839" w:rsidRDefault="00A9271D" w:rsidP="00E308C9">
            <w:pPr>
              <w:spacing w:after="0" w:line="360" w:lineRule="auto"/>
              <w:rPr>
                <w:color w:val="000000"/>
                <w:sz w:val="24"/>
                <w:szCs w:val="24"/>
              </w:rPr>
            </w:pPr>
            <w:r w:rsidRPr="00C07839">
              <w:rPr>
                <w:color w:val="000000"/>
                <w:sz w:val="24"/>
                <w:szCs w:val="24"/>
              </w:rPr>
              <w:t>Sem resposta</w:t>
            </w:r>
          </w:p>
        </w:tc>
        <w:tc>
          <w:tcPr>
            <w:tcW w:w="1660" w:type="dxa"/>
            <w:tcBorders>
              <w:top w:val="nil"/>
              <w:left w:val="nil"/>
              <w:bottom w:val="single" w:sz="4" w:space="0" w:color="auto"/>
              <w:right w:val="single" w:sz="4" w:space="0" w:color="auto"/>
            </w:tcBorders>
            <w:shd w:val="clear" w:color="auto" w:fill="auto"/>
            <w:noWrap/>
            <w:vAlign w:val="center"/>
            <w:hideMark/>
          </w:tcPr>
          <w:p w14:paraId="59246105" w14:textId="77777777" w:rsidR="00A9271D" w:rsidRPr="00C07839" w:rsidRDefault="00A9271D" w:rsidP="00E308C9">
            <w:pPr>
              <w:spacing w:after="0" w:line="360" w:lineRule="auto"/>
              <w:jc w:val="center"/>
              <w:rPr>
                <w:sz w:val="24"/>
                <w:szCs w:val="24"/>
              </w:rPr>
            </w:pPr>
            <w:r w:rsidRPr="00C07839">
              <w:rPr>
                <w:sz w:val="24"/>
                <w:szCs w:val="24"/>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63AAE8B6" w14:textId="77777777" w:rsidR="00A9271D" w:rsidRPr="00C07839" w:rsidRDefault="00A9271D" w:rsidP="00E308C9">
            <w:pPr>
              <w:spacing w:after="0" w:line="360" w:lineRule="auto"/>
              <w:jc w:val="center"/>
              <w:rPr>
                <w:sz w:val="24"/>
                <w:szCs w:val="24"/>
              </w:rPr>
            </w:pPr>
            <w:r w:rsidRPr="00C07839">
              <w:rPr>
                <w:sz w:val="24"/>
                <w:szCs w:val="24"/>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2EAE7D89" w14:textId="77777777" w:rsidR="00A9271D" w:rsidRPr="00C07839" w:rsidRDefault="00A9271D" w:rsidP="00E308C9">
            <w:pPr>
              <w:spacing w:after="0" w:line="360" w:lineRule="auto"/>
              <w:jc w:val="center"/>
              <w:rPr>
                <w:sz w:val="24"/>
                <w:szCs w:val="24"/>
              </w:rPr>
            </w:pPr>
            <w:r w:rsidRPr="00C07839">
              <w:rPr>
                <w:sz w:val="24"/>
                <w:szCs w:val="24"/>
              </w:rPr>
              <w:t>2,50%</w:t>
            </w:r>
          </w:p>
        </w:tc>
        <w:tc>
          <w:tcPr>
            <w:tcW w:w="1400" w:type="dxa"/>
            <w:tcBorders>
              <w:top w:val="nil"/>
              <w:left w:val="nil"/>
              <w:bottom w:val="single" w:sz="4" w:space="0" w:color="auto"/>
              <w:right w:val="single" w:sz="4" w:space="0" w:color="auto"/>
            </w:tcBorders>
            <w:shd w:val="clear" w:color="auto" w:fill="auto"/>
            <w:noWrap/>
            <w:vAlign w:val="center"/>
            <w:hideMark/>
          </w:tcPr>
          <w:p w14:paraId="7712CE6D" w14:textId="77777777" w:rsidR="00A9271D" w:rsidRPr="00C07839" w:rsidRDefault="00A9271D" w:rsidP="00E308C9">
            <w:pPr>
              <w:spacing w:after="0" w:line="360" w:lineRule="auto"/>
              <w:jc w:val="center"/>
              <w:rPr>
                <w:sz w:val="24"/>
                <w:szCs w:val="24"/>
              </w:rPr>
            </w:pPr>
            <w:r w:rsidRPr="00C07839">
              <w:rPr>
                <w:sz w:val="24"/>
                <w:szCs w:val="24"/>
              </w:rPr>
              <w:t>1,50%</w:t>
            </w:r>
          </w:p>
        </w:tc>
      </w:tr>
      <w:tr w:rsidR="00A9271D" w:rsidRPr="00C07839" w14:paraId="4E9FEADC" w14:textId="77777777" w:rsidTr="00891EF4">
        <w:trPr>
          <w:trHeight w:val="300"/>
        </w:trPr>
        <w:tc>
          <w:tcPr>
            <w:tcW w:w="93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5E5DB" w14:textId="77777777" w:rsidR="00A9271D" w:rsidRPr="00C07839" w:rsidRDefault="00A9271D" w:rsidP="00E308C9">
            <w:pPr>
              <w:spacing w:after="0" w:line="360" w:lineRule="auto"/>
              <w:jc w:val="center"/>
              <w:rPr>
                <w:b/>
                <w:bCs/>
                <w:color w:val="000000"/>
                <w:sz w:val="24"/>
                <w:szCs w:val="24"/>
              </w:rPr>
            </w:pPr>
            <w:r w:rsidRPr="00C07839">
              <w:rPr>
                <w:b/>
                <w:bCs/>
                <w:color w:val="000000"/>
                <w:sz w:val="24"/>
                <w:szCs w:val="24"/>
              </w:rPr>
              <w:t>Dados Econômicos</w:t>
            </w:r>
          </w:p>
        </w:tc>
      </w:tr>
      <w:tr w:rsidR="00A9271D" w:rsidRPr="00C07839" w14:paraId="50254C17"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801CDC4" w14:textId="77777777" w:rsidR="00A9271D" w:rsidRPr="00C07839" w:rsidRDefault="00A9271D" w:rsidP="00E308C9">
            <w:pPr>
              <w:spacing w:after="0" w:line="360" w:lineRule="auto"/>
              <w:rPr>
                <w:color w:val="000000"/>
                <w:sz w:val="24"/>
                <w:szCs w:val="24"/>
              </w:rPr>
            </w:pPr>
            <w:r w:rsidRPr="00C07839">
              <w:rPr>
                <w:color w:val="000000"/>
                <w:sz w:val="24"/>
                <w:szCs w:val="24"/>
              </w:rPr>
              <w:t>Não trabalha</w:t>
            </w:r>
          </w:p>
        </w:tc>
        <w:tc>
          <w:tcPr>
            <w:tcW w:w="1660" w:type="dxa"/>
            <w:tcBorders>
              <w:top w:val="nil"/>
              <w:left w:val="nil"/>
              <w:bottom w:val="single" w:sz="4" w:space="0" w:color="auto"/>
              <w:right w:val="single" w:sz="4" w:space="0" w:color="auto"/>
            </w:tcBorders>
            <w:shd w:val="clear" w:color="auto" w:fill="auto"/>
            <w:noWrap/>
            <w:vAlign w:val="center"/>
            <w:hideMark/>
          </w:tcPr>
          <w:p w14:paraId="283FBBDC" w14:textId="77777777" w:rsidR="00A9271D" w:rsidRPr="00C07839" w:rsidRDefault="00A9271D" w:rsidP="00E308C9">
            <w:pPr>
              <w:spacing w:after="0" w:line="360" w:lineRule="auto"/>
              <w:jc w:val="center"/>
              <w:rPr>
                <w:sz w:val="24"/>
                <w:szCs w:val="24"/>
              </w:rPr>
            </w:pPr>
            <w:r w:rsidRPr="00C07839">
              <w:rPr>
                <w:sz w:val="24"/>
                <w:szCs w:val="24"/>
              </w:rPr>
              <w:t>8,75%</w:t>
            </w:r>
          </w:p>
        </w:tc>
        <w:tc>
          <w:tcPr>
            <w:tcW w:w="1167" w:type="dxa"/>
            <w:tcBorders>
              <w:top w:val="nil"/>
              <w:left w:val="nil"/>
              <w:bottom w:val="single" w:sz="4" w:space="0" w:color="auto"/>
              <w:right w:val="single" w:sz="4" w:space="0" w:color="auto"/>
            </w:tcBorders>
            <w:shd w:val="clear" w:color="auto" w:fill="auto"/>
            <w:noWrap/>
            <w:vAlign w:val="center"/>
            <w:hideMark/>
          </w:tcPr>
          <w:p w14:paraId="3016B0BA" w14:textId="77777777" w:rsidR="00A9271D" w:rsidRPr="00C07839" w:rsidRDefault="00A9271D" w:rsidP="00E308C9">
            <w:pPr>
              <w:spacing w:after="0" w:line="360" w:lineRule="auto"/>
              <w:jc w:val="center"/>
              <w:rPr>
                <w:sz w:val="24"/>
                <w:szCs w:val="24"/>
              </w:rPr>
            </w:pPr>
            <w:r w:rsidRPr="00C07839">
              <w:rPr>
                <w:sz w:val="24"/>
                <w:szCs w:val="24"/>
              </w:rPr>
              <w:t>22,50%</w:t>
            </w:r>
          </w:p>
        </w:tc>
        <w:tc>
          <w:tcPr>
            <w:tcW w:w="1167" w:type="dxa"/>
            <w:tcBorders>
              <w:top w:val="nil"/>
              <w:left w:val="nil"/>
              <w:bottom w:val="single" w:sz="4" w:space="0" w:color="auto"/>
              <w:right w:val="single" w:sz="4" w:space="0" w:color="auto"/>
            </w:tcBorders>
            <w:shd w:val="clear" w:color="auto" w:fill="auto"/>
            <w:noWrap/>
            <w:vAlign w:val="center"/>
            <w:hideMark/>
          </w:tcPr>
          <w:p w14:paraId="7186A62F" w14:textId="77777777" w:rsidR="00A9271D" w:rsidRPr="00C07839" w:rsidRDefault="00A9271D" w:rsidP="00E308C9">
            <w:pPr>
              <w:spacing w:after="0" w:line="360" w:lineRule="auto"/>
              <w:jc w:val="center"/>
              <w:rPr>
                <w:sz w:val="24"/>
                <w:szCs w:val="24"/>
              </w:rPr>
            </w:pPr>
            <w:r w:rsidRPr="00C07839">
              <w:rPr>
                <w:sz w:val="24"/>
                <w:szCs w:val="24"/>
              </w:rPr>
              <w:t>31,88%</w:t>
            </w:r>
          </w:p>
        </w:tc>
        <w:tc>
          <w:tcPr>
            <w:tcW w:w="1400" w:type="dxa"/>
            <w:tcBorders>
              <w:top w:val="nil"/>
              <w:left w:val="nil"/>
              <w:bottom w:val="single" w:sz="4" w:space="0" w:color="auto"/>
              <w:right w:val="single" w:sz="4" w:space="0" w:color="auto"/>
            </w:tcBorders>
            <w:shd w:val="clear" w:color="auto" w:fill="auto"/>
            <w:noWrap/>
            <w:vAlign w:val="center"/>
            <w:hideMark/>
          </w:tcPr>
          <w:p w14:paraId="55A25860" w14:textId="77777777" w:rsidR="00A9271D" w:rsidRPr="00C07839" w:rsidRDefault="00A9271D" w:rsidP="00E308C9">
            <w:pPr>
              <w:spacing w:after="0" w:line="360" w:lineRule="auto"/>
              <w:jc w:val="center"/>
              <w:rPr>
                <w:sz w:val="24"/>
                <w:szCs w:val="24"/>
              </w:rPr>
            </w:pPr>
            <w:r w:rsidRPr="00C07839">
              <w:rPr>
                <w:sz w:val="24"/>
                <w:szCs w:val="24"/>
              </w:rPr>
              <w:t>63,13%</w:t>
            </w:r>
          </w:p>
        </w:tc>
      </w:tr>
      <w:tr w:rsidR="00A9271D" w:rsidRPr="00C07839" w14:paraId="72A70E4E"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41E4F9CE" w14:textId="77777777" w:rsidR="00A9271D" w:rsidRPr="00C07839" w:rsidRDefault="00A9271D" w:rsidP="00E308C9">
            <w:pPr>
              <w:spacing w:after="0" w:line="360" w:lineRule="auto"/>
              <w:rPr>
                <w:color w:val="000000"/>
                <w:sz w:val="24"/>
                <w:szCs w:val="24"/>
              </w:rPr>
            </w:pPr>
            <w:r w:rsidRPr="00C07839">
              <w:rPr>
                <w:color w:val="000000"/>
                <w:sz w:val="24"/>
                <w:szCs w:val="24"/>
              </w:rPr>
              <w:t>Trabalha, mas recebe ajuda da família</w:t>
            </w:r>
          </w:p>
        </w:tc>
        <w:tc>
          <w:tcPr>
            <w:tcW w:w="1660" w:type="dxa"/>
            <w:tcBorders>
              <w:top w:val="nil"/>
              <w:left w:val="nil"/>
              <w:bottom w:val="single" w:sz="4" w:space="0" w:color="auto"/>
              <w:right w:val="single" w:sz="4" w:space="0" w:color="auto"/>
            </w:tcBorders>
            <w:shd w:val="clear" w:color="auto" w:fill="auto"/>
            <w:noWrap/>
            <w:vAlign w:val="center"/>
            <w:hideMark/>
          </w:tcPr>
          <w:p w14:paraId="08501973" w14:textId="77777777" w:rsidR="00A9271D" w:rsidRPr="00C07839" w:rsidRDefault="00A9271D" w:rsidP="00E308C9">
            <w:pPr>
              <w:spacing w:after="0" w:line="360" w:lineRule="auto"/>
              <w:jc w:val="center"/>
              <w:rPr>
                <w:sz w:val="24"/>
                <w:szCs w:val="24"/>
              </w:rPr>
            </w:pPr>
            <w:r w:rsidRPr="00C07839">
              <w:rPr>
                <w:sz w:val="24"/>
                <w:szCs w:val="24"/>
              </w:rPr>
              <w:t>0,63%</w:t>
            </w:r>
          </w:p>
        </w:tc>
        <w:tc>
          <w:tcPr>
            <w:tcW w:w="1167" w:type="dxa"/>
            <w:tcBorders>
              <w:top w:val="nil"/>
              <w:left w:val="nil"/>
              <w:bottom w:val="single" w:sz="4" w:space="0" w:color="auto"/>
              <w:right w:val="single" w:sz="4" w:space="0" w:color="auto"/>
            </w:tcBorders>
            <w:shd w:val="clear" w:color="auto" w:fill="auto"/>
            <w:noWrap/>
            <w:vAlign w:val="center"/>
            <w:hideMark/>
          </w:tcPr>
          <w:p w14:paraId="03ECFA71" w14:textId="77777777" w:rsidR="00A9271D" w:rsidRPr="00C07839" w:rsidRDefault="00A9271D" w:rsidP="00E308C9">
            <w:pPr>
              <w:spacing w:after="0" w:line="360" w:lineRule="auto"/>
              <w:jc w:val="center"/>
              <w:rPr>
                <w:sz w:val="24"/>
                <w:szCs w:val="24"/>
              </w:rPr>
            </w:pPr>
            <w:r w:rsidRPr="00C07839">
              <w:rPr>
                <w:sz w:val="24"/>
                <w:szCs w:val="24"/>
              </w:rPr>
              <w:t>9,38%</w:t>
            </w:r>
          </w:p>
        </w:tc>
        <w:tc>
          <w:tcPr>
            <w:tcW w:w="1167" w:type="dxa"/>
            <w:tcBorders>
              <w:top w:val="nil"/>
              <w:left w:val="nil"/>
              <w:bottom w:val="single" w:sz="4" w:space="0" w:color="auto"/>
              <w:right w:val="single" w:sz="4" w:space="0" w:color="auto"/>
            </w:tcBorders>
            <w:shd w:val="clear" w:color="auto" w:fill="auto"/>
            <w:noWrap/>
            <w:vAlign w:val="center"/>
            <w:hideMark/>
          </w:tcPr>
          <w:p w14:paraId="3550743A" w14:textId="77777777" w:rsidR="00A9271D" w:rsidRPr="00C07839" w:rsidRDefault="00A9271D" w:rsidP="00E308C9">
            <w:pPr>
              <w:spacing w:after="0" w:line="360" w:lineRule="auto"/>
              <w:jc w:val="center"/>
              <w:rPr>
                <w:sz w:val="24"/>
                <w:szCs w:val="24"/>
              </w:rPr>
            </w:pPr>
            <w:r w:rsidRPr="00C07839">
              <w:rPr>
                <w:sz w:val="24"/>
                <w:szCs w:val="24"/>
              </w:rPr>
              <w:t>9,38%</w:t>
            </w:r>
          </w:p>
        </w:tc>
        <w:tc>
          <w:tcPr>
            <w:tcW w:w="1400" w:type="dxa"/>
            <w:tcBorders>
              <w:top w:val="nil"/>
              <w:left w:val="nil"/>
              <w:bottom w:val="single" w:sz="4" w:space="0" w:color="auto"/>
              <w:right w:val="single" w:sz="4" w:space="0" w:color="auto"/>
            </w:tcBorders>
            <w:shd w:val="clear" w:color="auto" w:fill="auto"/>
            <w:noWrap/>
            <w:vAlign w:val="center"/>
            <w:hideMark/>
          </w:tcPr>
          <w:p w14:paraId="6A87B13B" w14:textId="77777777" w:rsidR="00A9271D" w:rsidRPr="00C07839" w:rsidRDefault="00A9271D" w:rsidP="00E308C9">
            <w:pPr>
              <w:spacing w:after="0" w:line="360" w:lineRule="auto"/>
              <w:jc w:val="center"/>
              <w:rPr>
                <w:sz w:val="24"/>
                <w:szCs w:val="24"/>
              </w:rPr>
            </w:pPr>
            <w:r w:rsidRPr="00C07839">
              <w:rPr>
                <w:sz w:val="24"/>
                <w:szCs w:val="24"/>
              </w:rPr>
              <w:t>19,38%</w:t>
            </w:r>
          </w:p>
        </w:tc>
      </w:tr>
      <w:tr w:rsidR="00A9271D" w:rsidRPr="00C07839" w14:paraId="52715E22"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0DDCB96E" w14:textId="77777777" w:rsidR="00A9271D" w:rsidRPr="00C07839" w:rsidRDefault="00A9271D" w:rsidP="00E308C9">
            <w:pPr>
              <w:spacing w:after="0" w:line="360" w:lineRule="auto"/>
              <w:rPr>
                <w:color w:val="000000"/>
                <w:sz w:val="24"/>
                <w:szCs w:val="24"/>
              </w:rPr>
            </w:pPr>
            <w:r w:rsidRPr="00C07839">
              <w:rPr>
                <w:color w:val="000000"/>
                <w:sz w:val="24"/>
                <w:szCs w:val="24"/>
              </w:rPr>
              <w:t>Trabalha e não recebe ajuda da família</w:t>
            </w:r>
          </w:p>
        </w:tc>
        <w:tc>
          <w:tcPr>
            <w:tcW w:w="1660" w:type="dxa"/>
            <w:tcBorders>
              <w:top w:val="nil"/>
              <w:left w:val="nil"/>
              <w:bottom w:val="single" w:sz="4" w:space="0" w:color="auto"/>
              <w:right w:val="single" w:sz="4" w:space="0" w:color="auto"/>
            </w:tcBorders>
            <w:shd w:val="clear" w:color="auto" w:fill="auto"/>
            <w:noWrap/>
            <w:vAlign w:val="center"/>
            <w:hideMark/>
          </w:tcPr>
          <w:p w14:paraId="67C2646F" w14:textId="77777777" w:rsidR="00A9271D" w:rsidRPr="00C07839" w:rsidRDefault="00A9271D" w:rsidP="00E308C9">
            <w:pPr>
              <w:spacing w:after="0" w:line="360" w:lineRule="auto"/>
              <w:jc w:val="center"/>
              <w:rPr>
                <w:sz w:val="24"/>
                <w:szCs w:val="24"/>
              </w:rPr>
            </w:pPr>
            <w:r w:rsidRPr="00C07839">
              <w:rPr>
                <w:sz w:val="24"/>
                <w:szCs w:val="24"/>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2793EE5C" w14:textId="77777777" w:rsidR="00A9271D" w:rsidRPr="00C07839" w:rsidRDefault="00A9271D" w:rsidP="00E308C9">
            <w:pPr>
              <w:spacing w:after="0" w:line="360" w:lineRule="auto"/>
              <w:jc w:val="center"/>
              <w:rPr>
                <w:sz w:val="24"/>
                <w:szCs w:val="24"/>
              </w:rPr>
            </w:pPr>
            <w:r w:rsidRPr="00C07839">
              <w:rPr>
                <w:sz w:val="24"/>
                <w:szCs w:val="24"/>
              </w:rPr>
              <w:t>2,50%</w:t>
            </w:r>
          </w:p>
        </w:tc>
        <w:tc>
          <w:tcPr>
            <w:tcW w:w="1167" w:type="dxa"/>
            <w:tcBorders>
              <w:top w:val="nil"/>
              <w:left w:val="nil"/>
              <w:bottom w:val="single" w:sz="4" w:space="0" w:color="auto"/>
              <w:right w:val="single" w:sz="4" w:space="0" w:color="auto"/>
            </w:tcBorders>
            <w:shd w:val="clear" w:color="auto" w:fill="auto"/>
            <w:noWrap/>
            <w:vAlign w:val="center"/>
            <w:hideMark/>
          </w:tcPr>
          <w:p w14:paraId="712C18CF" w14:textId="77777777" w:rsidR="00A9271D" w:rsidRPr="00C07839" w:rsidRDefault="00A9271D" w:rsidP="00E308C9">
            <w:pPr>
              <w:spacing w:after="0" w:line="360" w:lineRule="auto"/>
              <w:jc w:val="center"/>
              <w:rPr>
                <w:sz w:val="24"/>
                <w:szCs w:val="24"/>
              </w:rPr>
            </w:pPr>
            <w:r w:rsidRPr="00C07839">
              <w:rPr>
                <w:sz w:val="24"/>
                <w:szCs w:val="24"/>
              </w:rPr>
              <w:t>1,88%</w:t>
            </w:r>
          </w:p>
        </w:tc>
        <w:tc>
          <w:tcPr>
            <w:tcW w:w="1400" w:type="dxa"/>
            <w:tcBorders>
              <w:top w:val="nil"/>
              <w:left w:val="nil"/>
              <w:bottom w:val="single" w:sz="4" w:space="0" w:color="auto"/>
              <w:right w:val="single" w:sz="4" w:space="0" w:color="auto"/>
            </w:tcBorders>
            <w:shd w:val="clear" w:color="auto" w:fill="auto"/>
            <w:noWrap/>
            <w:vAlign w:val="center"/>
            <w:hideMark/>
          </w:tcPr>
          <w:p w14:paraId="43C0B1CA" w14:textId="77777777" w:rsidR="00A9271D" w:rsidRPr="00C07839" w:rsidRDefault="00A9271D" w:rsidP="00E308C9">
            <w:pPr>
              <w:spacing w:after="0" w:line="360" w:lineRule="auto"/>
              <w:jc w:val="center"/>
              <w:rPr>
                <w:sz w:val="24"/>
                <w:szCs w:val="24"/>
              </w:rPr>
            </w:pPr>
            <w:r w:rsidRPr="00C07839">
              <w:rPr>
                <w:sz w:val="24"/>
                <w:szCs w:val="24"/>
              </w:rPr>
              <w:t>4,38%</w:t>
            </w:r>
          </w:p>
        </w:tc>
      </w:tr>
      <w:tr w:rsidR="00A9271D" w:rsidRPr="00C07839" w14:paraId="2334E3C7"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23530B1" w14:textId="77777777" w:rsidR="00A9271D" w:rsidRPr="00C07839" w:rsidRDefault="00A9271D" w:rsidP="00E308C9">
            <w:pPr>
              <w:spacing w:after="0" w:line="360" w:lineRule="auto"/>
              <w:rPr>
                <w:color w:val="000000"/>
                <w:sz w:val="24"/>
                <w:szCs w:val="24"/>
              </w:rPr>
            </w:pPr>
            <w:r w:rsidRPr="00C07839">
              <w:rPr>
                <w:color w:val="000000"/>
                <w:sz w:val="24"/>
                <w:szCs w:val="24"/>
              </w:rPr>
              <w:t>Trabalha e contribui com a família</w:t>
            </w:r>
          </w:p>
        </w:tc>
        <w:tc>
          <w:tcPr>
            <w:tcW w:w="1660" w:type="dxa"/>
            <w:tcBorders>
              <w:top w:val="nil"/>
              <w:left w:val="nil"/>
              <w:bottom w:val="single" w:sz="4" w:space="0" w:color="auto"/>
              <w:right w:val="single" w:sz="4" w:space="0" w:color="auto"/>
            </w:tcBorders>
            <w:shd w:val="clear" w:color="auto" w:fill="auto"/>
            <w:noWrap/>
            <w:vAlign w:val="center"/>
            <w:hideMark/>
          </w:tcPr>
          <w:p w14:paraId="2D99D72F" w14:textId="77777777" w:rsidR="00A9271D" w:rsidRPr="00C07839" w:rsidRDefault="00A9271D" w:rsidP="00E308C9">
            <w:pPr>
              <w:spacing w:after="0" w:line="360" w:lineRule="auto"/>
              <w:jc w:val="center"/>
              <w:rPr>
                <w:sz w:val="24"/>
                <w:szCs w:val="24"/>
              </w:rPr>
            </w:pPr>
            <w:r w:rsidRPr="00C07839">
              <w:rPr>
                <w:sz w:val="24"/>
                <w:szCs w:val="24"/>
              </w:rPr>
              <w:t>3,13%</w:t>
            </w:r>
          </w:p>
        </w:tc>
        <w:tc>
          <w:tcPr>
            <w:tcW w:w="1167" w:type="dxa"/>
            <w:tcBorders>
              <w:top w:val="nil"/>
              <w:left w:val="nil"/>
              <w:bottom w:val="single" w:sz="4" w:space="0" w:color="auto"/>
              <w:right w:val="single" w:sz="4" w:space="0" w:color="auto"/>
            </w:tcBorders>
            <w:shd w:val="clear" w:color="auto" w:fill="auto"/>
            <w:noWrap/>
            <w:vAlign w:val="center"/>
            <w:hideMark/>
          </w:tcPr>
          <w:p w14:paraId="01E0FA99" w14:textId="77777777" w:rsidR="00A9271D" w:rsidRPr="00C07839" w:rsidRDefault="00A9271D" w:rsidP="00E308C9">
            <w:pPr>
              <w:spacing w:after="0" w:line="360" w:lineRule="auto"/>
              <w:jc w:val="center"/>
              <w:rPr>
                <w:sz w:val="24"/>
                <w:szCs w:val="24"/>
              </w:rPr>
            </w:pPr>
            <w:r w:rsidRPr="00C07839">
              <w:rPr>
                <w:sz w:val="24"/>
                <w:szCs w:val="24"/>
              </w:rPr>
              <w:t>3,75%</w:t>
            </w:r>
          </w:p>
        </w:tc>
        <w:tc>
          <w:tcPr>
            <w:tcW w:w="1167" w:type="dxa"/>
            <w:tcBorders>
              <w:top w:val="nil"/>
              <w:left w:val="nil"/>
              <w:bottom w:val="single" w:sz="4" w:space="0" w:color="auto"/>
              <w:right w:val="single" w:sz="4" w:space="0" w:color="auto"/>
            </w:tcBorders>
            <w:shd w:val="clear" w:color="auto" w:fill="auto"/>
            <w:noWrap/>
            <w:vAlign w:val="center"/>
            <w:hideMark/>
          </w:tcPr>
          <w:p w14:paraId="2EFA6EDD" w14:textId="77777777" w:rsidR="00A9271D" w:rsidRPr="00C07839" w:rsidRDefault="00A9271D" w:rsidP="00E308C9">
            <w:pPr>
              <w:spacing w:after="0" w:line="360" w:lineRule="auto"/>
              <w:jc w:val="center"/>
              <w:rPr>
                <w:sz w:val="24"/>
                <w:szCs w:val="24"/>
              </w:rPr>
            </w:pPr>
            <w:r w:rsidRPr="00C07839">
              <w:rPr>
                <w:sz w:val="24"/>
                <w:szCs w:val="24"/>
              </w:rPr>
              <w:t>1,88%</w:t>
            </w:r>
          </w:p>
        </w:tc>
        <w:tc>
          <w:tcPr>
            <w:tcW w:w="1400" w:type="dxa"/>
            <w:tcBorders>
              <w:top w:val="nil"/>
              <w:left w:val="nil"/>
              <w:bottom w:val="single" w:sz="4" w:space="0" w:color="auto"/>
              <w:right w:val="single" w:sz="4" w:space="0" w:color="auto"/>
            </w:tcBorders>
            <w:shd w:val="clear" w:color="auto" w:fill="auto"/>
            <w:noWrap/>
            <w:vAlign w:val="center"/>
            <w:hideMark/>
          </w:tcPr>
          <w:p w14:paraId="587BDF5D" w14:textId="77777777" w:rsidR="00A9271D" w:rsidRPr="00C07839" w:rsidRDefault="00A9271D" w:rsidP="00E308C9">
            <w:pPr>
              <w:spacing w:after="0" w:line="360" w:lineRule="auto"/>
              <w:jc w:val="center"/>
              <w:rPr>
                <w:sz w:val="24"/>
                <w:szCs w:val="24"/>
              </w:rPr>
            </w:pPr>
            <w:r w:rsidRPr="00C07839">
              <w:rPr>
                <w:sz w:val="24"/>
                <w:szCs w:val="24"/>
              </w:rPr>
              <w:t>8,75%</w:t>
            </w:r>
          </w:p>
        </w:tc>
      </w:tr>
      <w:tr w:rsidR="00A9271D" w:rsidRPr="00C07839" w14:paraId="6168F399"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3F131FD6" w14:textId="77777777" w:rsidR="00A9271D" w:rsidRPr="00C07839" w:rsidRDefault="00A9271D" w:rsidP="00E308C9">
            <w:pPr>
              <w:spacing w:after="0" w:line="360" w:lineRule="auto"/>
              <w:rPr>
                <w:color w:val="000000"/>
                <w:sz w:val="24"/>
                <w:szCs w:val="24"/>
              </w:rPr>
            </w:pPr>
            <w:r w:rsidRPr="00C07839">
              <w:rPr>
                <w:color w:val="000000"/>
                <w:sz w:val="24"/>
                <w:szCs w:val="24"/>
              </w:rPr>
              <w:t>Trabalha e sustenta a família</w:t>
            </w:r>
          </w:p>
        </w:tc>
        <w:tc>
          <w:tcPr>
            <w:tcW w:w="1660" w:type="dxa"/>
            <w:tcBorders>
              <w:top w:val="nil"/>
              <w:left w:val="nil"/>
              <w:bottom w:val="single" w:sz="4" w:space="0" w:color="auto"/>
              <w:right w:val="single" w:sz="4" w:space="0" w:color="auto"/>
            </w:tcBorders>
            <w:shd w:val="clear" w:color="auto" w:fill="auto"/>
            <w:noWrap/>
            <w:vAlign w:val="center"/>
            <w:hideMark/>
          </w:tcPr>
          <w:p w14:paraId="5BB926B6" w14:textId="77777777" w:rsidR="00A9271D" w:rsidRPr="00C07839" w:rsidRDefault="00A9271D" w:rsidP="00E308C9">
            <w:pPr>
              <w:spacing w:after="0" w:line="360" w:lineRule="auto"/>
              <w:jc w:val="center"/>
              <w:rPr>
                <w:sz w:val="24"/>
                <w:szCs w:val="24"/>
              </w:rPr>
            </w:pPr>
            <w:r w:rsidRPr="00C07839">
              <w:rPr>
                <w:sz w:val="24"/>
                <w:szCs w:val="24"/>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690F0961" w14:textId="77777777" w:rsidR="00A9271D" w:rsidRPr="00C07839" w:rsidRDefault="00A9271D" w:rsidP="00E308C9">
            <w:pPr>
              <w:spacing w:after="0" w:line="360" w:lineRule="auto"/>
              <w:jc w:val="center"/>
              <w:rPr>
                <w:sz w:val="24"/>
                <w:szCs w:val="24"/>
              </w:rPr>
            </w:pPr>
            <w:r w:rsidRPr="00C07839">
              <w:rPr>
                <w:sz w:val="24"/>
                <w:szCs w:val="24"/>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00E7B259" w14:textId="77777777" w:rsidR="00A9271D" w:rsidRPr="00C07839" w:rsidRDefault="00A9271D" w:rsidP="00E308C9">
            <w:pPr>
              <w:spacing w:after="0" w:line="360" w:lineRule="auto"/>
              <w:jc w:val="center"/>
              <w:rPr>
                <w:sz w:val="24"/>
                <w:szCs w:val="24"/>
              </w:rPr>
            </w:pPr>
            <w:r w:rsidRPr="00C07839">
              <w:rPr>
                <w:sz w:val="24"/>
                <w:szCs w:val="24"/>
              </w:rPr>
              <w:t>2,50%</w:t>
            </w:r>
          </w:p>
        </w:tc>
        <w:tc>
          <w:tcPr>
            <w:tcW w:w="1400" w:type="dxa"/>
            <w:tcBorders>
              <w:top w:val="nil"/>
              <w:left w:val="nil"/>
              <w:bottom w:val="single" w:sz="4" w:space="0" w:color="auto"/>
              <w:right w:val="single" w:sz="4" w:space="0" w:color="auto"/>
            </w:tcBorders>
            <w:shd w:val="clear" w:color="auto" w:fill="auto"/>
            <w:noWrap/>
            <w:vAlign w:val="center"/>
            <w:hideMark/>
          </w:tcPr>
          <w:p w14:paraId="53B1A738" w14:textId="77777777" w:rsidR="00A9271D" w:rsidRPr="00C07839" w:rsidRDefault="00A9271D" w:rsidP="00E308C9">
            <w:pPr>
              <w:spacing w:after="0" w:line="360" w:lineRule="auto"/>
              <w:jc w:val="center"/>
              <w:rPr>
                <w:sz w:val="24"/>
                <w:szCs w:val="24"/>
              </w:rPr>
            </w:pPr>
            <w:r w:rsidRPr="00C07839">
              <w:rPr>
                <w:sz w:val="24"/>
                <w:szCs w:val="24"/>
              </w:rPr>
              <w:t>2,50%</w:t>
            </w:r>
          </w:p>
        </w:tc>
      </w:tr>
      <w:tr w:rsidR="00A9271D" w:rsidRPr="00C07839" w14:paraId="1F554FFE"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2561B3D" w14:textId="77777777" w:rsidR="00A9271D" w:rsidRPr="00C07839" w:rsidRDefault="00A9271D" w:rsidP="00E308C9">
            <w:pPr>
              <w:spacing w:after="0" w:line="360" w:lineRule="auto"/>
              <w:rPr>
                <w:color w:val="000000"/>
                <w:sz w:val="24"/>
                <w:szCs w:val="24"/>
              </w:rPr>
            </w:pPr>
            <w:r w:rsidRPr="00C07839">
              <w:rPr>
                <w:color w:val="000000"/>
                <w:sz w:val="24"/>
                <w:szCs w:val="24"/>
              </w:rPr>
              <w:t>Sem resposta</w:t>
            </w:r>
          </w:p>
        </w:tc>
        <w:tc>
          <w:tcPr>
            <w:tcW w:w="1660" w:type="dxa"/>
            <w:tcBorders>
              <w:top w:val="nil"/>
              <w:left w:val="nil"/>
              <w:bottom w:val="single" w:sz="4" w:space="0" w:color="auto"/>
              <w:right w:val="single" w:sz="4" w:space="0" w:color="auto"/>
            </w:tcBorders>
            <w:shd w:val="clear" w:color="auto" w:fill="auto"/>
            <w:noWrap/>
            <w:vAlign w:val="center"/>
            <w:hideMark/>
          </w:tcPr>
          <w:p w14:paraId="0C5FA0CC" w14:textId="77777777" w:rsidR="00A9271D" w:rsidRPr="00C07839" w:rsidRDefault="00A9271D" w:rsidP="00E308C9">
            <w:pPr>
              <w:spacing w:after="0" w:line="360" w:lineRule="auto"/>
              <w:jc w:val="center"/>
              <w:rPr>
                <w:sz w:val="24"/>
                <w:szCs w:val="24"/>
              </w:rPr>
            </w:pPr>
            <w:r w:rsidRPr="00C07839">
              <w:rPr>
                <w:sz w:val="24"/>
                <w:szCs w:val="24"/>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4BA856F9" w14:textId="77777777" w:rsidR="00A9271D" w:rsidRPr="00C07839" w:rsidRDefault="00A9271D" w:rsidP="00E308C9">
            <w:pPr>
              <w:spacing w:after="0" w:line="360" w:lineRule="auto"/>
              <w:jc w:val="center"/>
              <w:rPr>
                <w:sz w:val="24"/>
                <w:szCs w:val="24"/>
              </w:rPr>
            </w:pPr>
            <w:r w:rsidRPr="00C07839">
              <w:rPr>
                <w:sz w:val="24"/>
                <w:szCs w:val="24"/>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141D7663" w14:textId="77777777" w:rsidR="00A9271D" w:rsidRPr="00C07839" w:rsidRDefault="00A9271D" w:rsidP="00E308C9">
            <w:pPr>
              <w:spacing w:after="0" w:line="360" w:lineRule="auto"/>
              <w:jc w:val="center"/>
              <w:rPr>
                <w:sz w:val="24"/>
                <w:szCs w:val="24"/>
              </w:rPr>
            </w:pPr>
            <w:r w:rsidRPr="00C07839">
              <w:rPr>
                <w:sz w:val="24"/>
                <w:szCs w:val="24"/>
              </w:rPr>
              <w:t>1,88%</w:t>
            </w:r>
          </w:p>
        </w:tc>
        <w:tc>
          <w:tcPr>
            <w:tcW w:w="1400" w:type="dxa"/>
            <w:tcBorders>
              <w:top w:val="nil"/>
              <w:left w:val="nil"/>
              <w:bottom w:val="single" w:sz="4" w:space="0" w:color="auto"/>
              <w:right w:val="single" w:sz="4" w:space="0" w:color="auto"/>
            </w:tcBorders>
            <w:shd w:val="clear" w:color="auto" w:fill="auto"/>
            <w:noWrap/>
            <w:vAlign w:val="center"/>
            <w:hideMark/>
          </w:tcPr>
          <w:p w14:paraId="495364F8" w14:textId="77777777" w:rsidR="00A9271D" w:rsidRPr="00C07839" w:rsidRDefault="00A9271D" w:rsidP="00E308C9">
            <w:pPr>
              <w:spacing w:after="0" w:line="360" w:lineRule="auto"/>
              <w:jc w:val="center"/>
              <w:rPr>
                <w:sz w:val="24"/>
                <w:szCs w:val="24"/>
              </w:rPr>
            </w:pPr>
            <w:r w:rsidRPr="00C07839">
              <w:rPr>
                <w:sz w:val="24"/>
                <w:szCs w:val="24"/>
              </w:rPr>
              <w:t>1,88%</w:t>
            </w:r>
          </w:p>
        </w:tc>
      </w:tr>
      <w:tr w:rsidR="00A9271D" w:rsidRPr="00C07839" w14:paraId="3F311E16" w14:textId="77777777" w:rsidTr="00891EF4">
        <w:trPr>
          <w:trHeight w:val="300"/>
        </w:trPr>
        <w:tc>
          <w:tcPr>
            <w:tcW w:w="3970" w:type="dxa"/>
            <w:tcBorders>
              <w:top w:val="nil"/>
              <w:left w:val="single" w:sz="4" w:space="0" w:color="auto"/>
              <w:bottom w:val="nil"/>
              <w:right w:val="nil"/>
            </w:tcBorders>
            <w:shd w:val="clear" w:color="auto" w:fill="auto"/>
            <w:noWrap/>
            <w:vAlign w:val="center"/>
            <w:hideMark/>
          </w:tcPr>
          <w:p w14:paraId="26EA8B35" w14:textId="77777777" w:rsidR="00A9271D" w:rsidRPr="00C07839" w:rsidRDefault="00A9271D" w:rsidP="00E308C9">
            <w:pPr>
              <w:spacing w:after="0" w:line="360" w:lineRule="auto"/>
              <w:rPr>
                <w:color w:val="000000"/>
                <w:sz w:val="24"/>
                <w:szCs w:val="24"/>
              </w:rPr>
            </w:pPr>
            <w:r w:rsidRPr="00C07839">
              <w:rPr>
                <w:color w:val="000000"/>
                <w:sz w:val="24"/>
                <w:szCs w:val="24"/>
              </w:rPr>
              <w:t> </w:t>
            </w:r>
          </w:p>
        </w:tc>
        <w:tc>
          <w:tcPr>
            <w:tcW w:w="1660" w:type="dxa"/>
            <w:tcBorders>
              <w:top w:val="nil"/>
              <w:left w:val="nil"/>
              <w:bottom w:val="nil"/>
              <w:right w:val="nil"/>
            </w:tcBorders>
            <w:shd w:val="clear" w:color="auto" w:fill="auto"/>
            <w:noWrap/>
            <w:vAlign w:val="center"/>
            <w:hideMark/>
          </w:tcPr>
          <w:p w14:paraId="0EEB321F" w14:textId="77777777" w:rsidR="00A9271D" w:rsidRPr="00C07839" w:rsidRDefault="00A9271D" w:rsidP="00E308C9">
            <w:pPr>
              <w:spacing w:after="0" w:line="360" w:lineRule="auto"/>
              <w:rPr>
                <w:color w:val="000000"/>
                <w:sz w:val="24"/>
                <w:szCs w:val="24"/>
              </w:rPr>
            </w:pPr>
          </w:p>
        </w:tc>
        <w:tc>
          <w:tcPr>
            <w:tcW w:w="1167" w:type="dxa"/>
            <w:tcBorders>
              <w:top w:val="nil"/>
              <w:left w:val="nil"/>
              <w:bottom w:val="nil"/>
              <w:right w:val="nil"/>
            </w:tcBorders>
            <w:shd w:val="clear" w:color="auto" w:fill="auto"/>
            <w:noWrap/>
            <w:vAlign w:val="center"/>
            <w:hideMark/>
          </w:tcPr>
          <w:p w14:paraId="6FEE75C6" w14:textId="77777777" w:rsidR="00A9271D" w:rsidRPr="00C07839" w:rsidRDefault="00A9271D" w:rsidP="00E308C9">
            <w:pPr>
              <w:spacing w:after="0" w:line="360" w:lineRule="auto"/>
              <w:jc w:val="center"/>
              <w:rPr>
                <w:sz w:val="24"/>
                <w:szCs w:val="24"/>
              </w:rPr>
            </w:pPr>
          </w:p>
        </w:tc>
        <w:tc>
          <w:tcPr>
            <w:tcW w:w="1167" w:type="dxa"/>
            <w:tcBorders>
              <w:top w:val="nil"/>
              <w:left w:val="nil"/>
              <w:bottom w:val="nil"/>
              <w:right w:val="nil"/>
            </w:tcBorders>
            <w:shd w:val="clear" w:color="auto" w:fill="auto"/>
            <w:noWrap/>
            <w:vAlign w:val="center"/>
            <w:hideMark/>
          </w:tcPr>
          <w:p w14:paraId="2A2914B5" w14:textId="77777777" w:rsidR="00A9271D" w:rsidRPr="00C07839" w:rsidRDefault="00A9271D" w:rsidP="00E308C9">
            <w:pPr>
              <w:spacing w:after="0" w:line="360" w:lineRule="auto"/>
              <w:jc w:val="center"/>
              <w:rPr>
                <w:sz w:val="24"/>
                <w:szCs w:val="24"/>
              </w:rPr>
            </w:pPr>
          </w:p>
        </w:tc>
        <w:tc>
          <w:tcPr>
            <w:tcW w:w="1400" w:type="dxa"/>
            <w:tcBorders>
              <w:top w:val="nil"/>
              <w:left w:val="nil"/>
              <w:bottom w:val="nil"/>
              <w:right w:val="single" w:sz="4" w:space="0" w:color="auto"/>
            </w:tcBorders>
            <w:shd w:val="clear" w:color="auto" w:fill="auto"/>
            <w:noWrap/>
            <w:vAlign w:val="center"/>
            <w:hideMark/>
          </w:tcPr>
          <w:p w14:paraId="050C2D43" w14:textId="77777777" w:rsidR="00A9271D" w:rsidRPr="00C07839" w:rsidRDefault="00A9271D" w:rsidP="00E308C9">
            <w:pPr>
              <w:spacing w:after="0" w:line="360" w:lineRule="auto"/>
              <w:jc w:val="center"/>
              <w:rPr>
                <w:sz w:val="24"/>
                <w:szCs w:val="24"/>
              </w:rPr>
            </w:pPr>
            <w:r w:rsidRPr="00C07839">
              <w:rPr>
                <w:sz w:val="24"/>
                <w:szCs w:val="24"/>
              </w:rPr>
              <w:t> </w:t>
            </w:r>
          </w:p>
        </w:tc>
      </w:tr>
      <w:tr w:rsidR="00A9271D" w:rsidRPr="00C07839" w14:paraId="4399E1A3" w14:textId="77777777" w:rsidTr="00891EF4">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BF50D" w14:textId="77777777" w:rsidR="00A9271D" w:rsidRPr="00C07839" w:rsidRDefault="00A9271D" w:rsidP="00E308C9">
            <w:pPr>
              <w:spacing w:after="0" w:line="360" w:lineRule="auto"/>
              <w:rPr>
                <w:color w:val="000000"/>
                <w:sz w:val="24"/>
                <w:szCs w:val="24"/>
              </w:rPr>
            </w:pPr>
            <w:r w:rsidRPr="00C07839">
              <w:rPr>
                <w:color w:val="000000"/>
                <w:sz w:val="24"/>
                <w:szCs w:val="24"/>
              </w:rPr>
              <w:t>Rendimento de 1 a 3 salários</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14D4E35E" w14:textId="77777777" w:rsidR="00A9271D" w:rsidRPr="00C07839" w:rsidRDefault="00A9271D" w:rsidP="00E308C9">
            <w:pPr>
              <w:spacing w:after="0" w:line="360" w:lineRule="auto"/>
              <w:jc w:val="center"/>
              <w:rPr>
                <w:sz w:val="24"/>
                <w:szCs w:val="24"/>
              </w:rPr>
            </w:pPr>
            <w:r w:rsidRPr="00C07839">
              <w:rPr>
                <w:sz w:val="24"/>
                <w:szCs w:val="24"/>
              </w:rPr>
              <w:t>7,50%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4623595A" w14:textId="77777777" w:rsidR="00A9271D" w:rsidRPr="00C07839" w:rsidRDefault="00A9271D" w:rsidP="00E308C9">
            <w:pPr>
              <w:spacing w:after="0" w:line="360" w:lineRule="auto"/>
              <w:jc w:val="center"/>
              <w:rPr>
                <w:sz w:val="24"/>
                <w:szCs w:val="24"/>
              </w:rPr>
            </w:pPr>
            <w:r w:rsidRPr="00C07839">
              <w:rPr>
                <w:sz w:val="24"/>
                <w:szCs w:val="24"/>
              </w:rPr>
              <w:t>17,50%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5527A11E" w14:textId="77777777" w:rsidR="00A9271D" w:rsidRPr="00C07839" w:rsidRDefault="00A9271D" w:rsidP="00E308C9">
            <w:pPr>
              <w:spacing w:after="0" w:line="360" w:lineRule="auto"/>
              <w:jc w:val="center"/>
              <w:rPr>
                <w:sz w:val="24"/>
                <w:szCs w:val="24"/>
              </w:rPr>
            </w:pPr>
            <w:r w:rsidRPr="00C07839">
              <w:rPr>
                <w:sz w:val="24"/>
                <w:szCs w:val="24"/>
              </w:rPr>
              <w:t>16,88%</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6C5CEA6A" w14:textId="77777777" w:rsidR="00A9271D" w:rsidRPr="00C07839" w:rsidRDefault="00A9271D" w:rsidP="00E308C9">
            <w:pPr>
              <w:spacing w:after="0" w:line="360" w:lineRule="auto"/>
              <w:jc w:val="center"/>
              <w:rPr>
                <w:sz w:val="24"/>
                <w:szCs w:val="24"/>
              </w:rPr>
            </w:pPr>
            <w:r w:rsidRPr="00C07839">
              <w:rPr>
                <w:sz w:val="24"/>
                <w:szCs w:val="24"/>
              </w:rPr>
              <w:t>41,88%</w:t>
            </w:r>
          </w:p>
        </w:tc>
      </w:tr>
      <w:tr w:rsidR="00A9271D" w:rsidRPr="00C07839" w14:paraId="23ED0BC8"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0172113F" w14:textId="77777777" w:rsidR="00A9271D" w:rsidRPr="00C07839" w:rsidRDefault="00A9271D" w:rsidP="00E308C9">
            <w:pPr>
              <w:spacing w:after="0" w:line="360" w:lineRule="auto"/>
              <w:rPr>
                <w:color w:val="000000"/>
                <w:sz w:val="24"/>
                <w:szCs w:val="24"/>
              </w:rPr>
            </w:pPr>
            <w:r w:rsidRPr="00C07839">
              <w:rPr>
                <w:color w:val="000000"/>
                <w:sz w:val="24"/>
                <w:szCs w:val="24"/>
              </w:rPr>
              <w:t>Rendimento de 4 a 6 salários</w:t>
            </w:r>
          </w:p>
        </w:tc>
        <w:tc>
          <w:tcPr>
            <w:tcW w:w="1660" w:type="dxa"/>
            <w:tcBorders>
              <w:top w:val="nil"/>
              <w:left w:val="nil"/>
              <w:bottom w:val="single" w:sz="4" w:space="0" w:color="auto"/>
              <w:right w:val="single" w:sz="4" w:space="0" w:color="auto"/>
            </w:tcBorders>
            <w:shd w:val="clear" w:color="auto" w:fill="auto"/>
            <w:noWrap/>
            <w:vAlign w:val="center"/>
            <w:hideMark/>
          </w:tcPr>
          <w:p w14:paraId="100C4800" w14:textId="77777777" w:rsidR="00A9271D" w:rsidRPr="00C07839" w:rsidRDefault="00A9271D" w:rsidP="00E308C9">
            <w:pPr>
              <w:spacing w:after="0" w:line="360" w:lineRule="auto"/>
              <w:jc w:val="center"/>
              <w:rPr>
                <w:sz w:val="24"/>
                <w:szCs w:val="24"/>
              </w:rPr>
            </w:pPr>
            <w:r w:rsidRPr="00C07839">
              <w:rPr>
                <w:sz w:val="24"/>
                <w:szCs w:val="24"/>
              </w:rPr>
              <w:t>1,25%</w:t>
            </w:r>
          </w:p>
        </w:tc>
        <w:tc>
          <w:tcPr>
            <w:tcW w:w="1167" w:type="dxa"/>
            <w:tcBorders>
              <w:top w:val="nil"/>
              <w:left w:val="nil"/>
              <w:bottom w:val="single" w:sz="4" w:space="0" w:color="auto"/>
              <w:right w:val="single" w:sz="4" w:space="0" w:color="auto"/>
            </w:tcBorders>
            <w:shd w:val="clear" w:color="auto" w:fill="auto"/>
            <w:noWrap/>
            <w:vAlign w:val="center"/>
            <w:hideMark/>
          </w:tcPr>
          <w:p w14:paraId="4232DEA0" w14:textId="77777777" w:rsidR="00A9271D" w:rsidRPr="00C07839" w:rsidRDefault="00A9271D" w:rsidP="00E308C9">
            <w:pPr>
              <w:spacing w:after="0" w:line="360" w:lineRule="auto"/>
              <w:jc w:val="center"/>
              <w:rPr>
                <w:sz w:val="24"/>
                <w:szCs w:val="24"/>
              </w:rPr>
            </w:pPr>
            <w:r w:rsidRPr="00C07839">
              <w:rPr>
                <w:sz w:val="24"/>
                <w:szCs w:val="24"/>
              </w:rPr>
              <w:t>8,75%</w:t>
            </w:r>
          </w:p>
        </w:tc>
        <w:tc>
          <w:tcPr>
            <w:tcW w:w="1167" w:type="dxa"/>
            <w:tcBorders>
              <w:top w:val="nil"/>
              <w:left w:val="nil"/>
              <w:bottom w:val="single" w:sz="4" w:space="0" w:color="auto"/>
              <w:right w:val="single" w:sz="4" w:space="0" w:color="auto"/>
            </w:tcBorders>
            <w:shd w:val="clear" w:color="auto" w:fill="auto"/>
            <w:noWrap/>
            <w:vAlign w:val="center"/>
            <w:hideMark/>
          </w:tcPr>
          <w:p w14:paraId="34936F10" w14:textId="77777777" w:rsidR="00A9271D" w:rsidRPr="00C07839" w:rsidRDefault="00A9271D" w:rsidP="00E308C9">
            <w:pPr>
              <w:spacing w:after="0" w:line="360" w:lineRule="auto"/>
              <w:jc w:val="center"/>
              <w:rPr>
                <w:sz w:val="24"/>
                <w:szCs w:val="24"/>
              </w:rPr>
            </w:pPr>
            <w:r w:rsidRPr="00C07839">
              <w:rPr>
                <w:sz w:val="24"/>
                <w:szCs w:val="24"/>
              </w:rPr>
              <w:t>7,50%</w:t>
            </w:r>
          </w:p>
        </w:tc>
        <w:tc>
          <w:tcPr>
            <w:tcW w:w="1400" w:type="dxa"/>
            <w:tcBorders>
              <w:top w:val="nil"/>
              <w:left w:val="nil"/>
              <w:bottom w:val="single" w:sz="4" w:space="0" w:color="auto"/>
              <w:right w:val="single" w:sz="4" w:space="0" w:color="auto"/>
            </w:tcBorders>
            <w:shd w:val="clear" w:color="auto" w:fill="auto"/>
            <w:noWrap/>
            <w:vAlign w:val="center"/>
            <w:hideMark/>
          </w:tcPr>
          <w:p w14:paraId="17188D2F" w14:textId="77777777" w:rsidR="00A9271D" w:rsidRPr="00C07839" w:rsidRDefault="00A9271D" w:rsidP="00E308C9">
            <w:pPr>
              <w:spacing w:after="0" w:line="360" w:lineRule="auto"/>
              <w:jc w:val="center"/>
              <w:rPr>
                <w:sz w:val="24"/>
                <w:szCs w:val="24"/>
              </w:rPr>
            </w:pPr>
            <w:r w:rsidRPr="00C07839">
              <w:rPr>
                <w:sz w:val="24"/>
                <w:szCs w:val="24"/>
              </w:rPr>
              <w:t>17,50%</w:t>
            </w:r>
          </w:p>
        </w:tc>
      </w:tr>
      <w:tr w:rsidR="00A9271D" w:rsidRPr="00C07839" w14:paraId="7F3D6EB7"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57E9CAFA" w14:textId="77777777" w:rsidR="00A9271D" w:rsidRPr="00C07839" w:rsidRDefault="00A9271D" w:rsidP="00E308C9">
            <w:pPr>
              <w:spacing w:after="0" w:line="360" w:lineRule="auto"/>
              <w:rPr>
                <w:color w:val="000000"/>
                <w:sz w:val="24"/>
                <w:szCs w:val="24"/>
              </w:rPr>
            </w:pPr>
            <w:r w:rsidRPr="00C07839">
              <w:rPr>
                <w:color w:val="000000"/>
                <w:sz w:val="24"/>
                <w:szCs w:val="24"/>
              </w:rPr>
              <w:t>Rendimento de 7 a 9 salários</w:t>
            </w:r>
          </w:p>
        </w:tc>
        <w:tc>
          <w:tcPr>
            <w:tcW w:w="1660" w:type="dxa"/>
            <w:tcBorders>
              <w:top w:val="nil"/>
              <w:left w:val="nil"/>
              <w:bottom w:val="single" w:sz="4" w:space="0" w:color="auto"/>
              <w:right w:val="single" w:sz="4" w:space="0" w:color="auto"/>
            </w:tcBorders>
            <w:shd w:val="clear" w:color="auto" w:fill="auto"/>
            <w:noWrap/>
            <w:vAlign w:val="center"/>
            <w:hideMark/>
          </w:tcPr>
          <w:p w14:paraId="3F1CB20F" w14:textId="77777777" w:rsidR="00A9271D" w:rsidRPr="00C07839" w:rsidRDefault="00A9271D" w:rsidP="00E308C9">
            <w:pPr>
              <w:spacing w:after="0" w:line="360" w:lineRule="auto"/>
              <w:jc w:val="center"/>
              <w:rPr>
                <w:sz w:val="24"/>
                <w:szCs w:val="24"/>
              </w:rPr>
            </w:pPr>
            <w:r w:rsidRPr="00C07839">
              <w:rPr>
                <w:sz w:val="24"/>
                <w:szCs w:val="24"/>
              </w:rPr>
              <w:t>0,63%</w:t>
            </w:r>
          </w:p>
        </w:tc>
        <w:tc>
          <w:tcPr>
            <w:tcW w:w="1167" w:type="dxa"/>
            <w:tcBorders>
              <w:top w:val="nil"/>
              <w:left w:val="nil"/>
              <w:bottom w:val="single" w:sz="4" w:space="0" w:color="auto"/>
              <w:right w:val="single" w:sz="4" w:space="0" w:color="auto"/>
            </w:tcBorders>
            <w:shd w:val="clear" w:color="auto" w:fill="auto"/>
            <w:noWrap/>
            <w:vAlign w:val="center"/>
            <w:hideMark/>
          </w:tcPr>
          <w:p w14:paraId="4AE7D01A" w14:textId="77777777" w:rsidR="00A9271D" w:rsidRPr="00C07839" w:rsidRDefault="00A9271D" w:rsidP="00E308C9">
            <w:pPr>
              <w:spacing w:after="0" w:line="360" w:lineRule="auto"/>
              <w:jc w:val="center"/>
              <w:rPr>
                <w:sz w:val="24"/>
                <w:szCs w:val="24"/>
              </w:rPr>
            </w:pPr>
            <w:r w:rsidRPr="00C07839">
              <w:rPr>
                <w:sz w:val="24"/>
                <w:szCs w:val="24"/>
              </w:rPr>
              <w:t>3,75%</w:t>
            </w:r>
          </w:p>
        </w:tc>
        <w:tc>
          <w:tcPr>
            <w:tcW w:w="1167" w:type="dxa"/>
            <w:tcBorders>
              <w:top w:val="nil"/>
              <w:left w:val="nil"/>
              <w:bottom w:val="single" w:sz="4" w:space="0" w:color="auto"/>
              <w:right w:val="single" w:sz="4" w:space="0" w:color="auto"/>
            </w:tcBorders>
            <w:shd w:val="clear" w:color="auto" w:fill="auto"/>
            <w:noWrap/>
            <w:vAlign w:val="center"/>
            <w:hideMark/>
          </w:tcPr>
          <w:p w14:paraId="3A274971" w14:textId="77777777" w:rsidR="00A9271D" w:rsidRPr="00C07839" w:rsidRDefault="00A9271D" w:rsidP="00E308C9">
            <w:pPr>
              <w:spacing w:after="0" w:line="360" w:lineRule="auto"/>
              <w:jc w:val="center"/>
              <w:rPr>
                <w:sz w:val="24"/>
                <w:szCs w:val="24"/>
              </w:rPr>
            </w:pPr>
            <w:r w:rsidRPr="00C07839">
              <w:rPr>
                <w:sz w:val="24"/>
                <w:szCs w:val="24"/>
              </w:rPr>
              <w:t>6,88%</w:t>
            </w:r>
          </w:p>
        </w:tc>
        <w:tc>
          <w:tcPr>
            <w:tcW w:w="1400" w:type="dxa"/>
            <w:tcBorders>
              <w:top w:val="nil"/>
              <w:left w:val="nil"/>
              <w:bottom w:val="single" w:sz="4" w:space="0" w:color="auto"/>
              <w:right w:val="single" w:sz="4" w:space="0" w:color="auto"/>
            </w:tcBorders>
            <w:shd w:val="clear" w:color="auto" w:fill="auto"/>
            <w:noWrap/>
            <w:vAlign w:val="center"/>
            <w:hideMark/>
          </w:tcPr>
          <w:p w14:paraId="10393F48" w14:textId="77777777" w:rsidR="00A9271D" w:rsidRPr="00C07839" w:rsidRDefault="00A9271D" w:rsidP="00E308C9">
            <w:pPr>
              <w:spacing w:after="0" w:line="360" w:lineRule="auto"/>
              <w:jc w:val="center"/>
              <w:rPr>
                <w:sz w:val="24"/>
                <w:szCs w:val="24"/>
              </w:rPr>
            </w:pPr>
            <w:r w:rsidRPr="00C07839">
              <w:rPr>
                <w:sz w:val="24"/>
                <w:szCs w:val="24"/>
              </w:rPr>
              <w:t>11,25%</w:t>
            </w:r>
          </w:p>
        </w:tc>
      </w:tr>
      <w:tr w:rsidR="00A9271D" w:rsidRPr="00C07839" w14:paraId="374FF3CA"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72CD6035" w14:textId="77777777" w:rsidR="00A9271D" w:rsidRPr="00C07839" w:rsidRDefault="00A9271D" w:rsidP="00E308C9">
            <w:pPr>
              <w:spacing w:after="0" w:line="360" w:lineRule="auto"/>
              <w:rPr>
                <w:color w:val="000000"/>
                <w:sz w:val="24"/>
                <w:szCs w:val="24"/>
              </w:rPr>
            </w:pPr>
            <w:r w:rsidRPr="00C07839">
              <w:rPr>
                <w:color w:val="000000"/>
                <w:sz w:val="24"/>
                <w:szCs w:val="24"/>
              </w:rPr>
              <w:t>Rendimento de 10 a 12 salários</w:t>
            </w:r>
          </w:p>
        </w:tc>
        <w:tc>
          <w:tcPr>
            <w:tcW w:w="1660" w:type="dxa"/>
            <w:tcBorders>
              <w:top w:val="nil"/>
              <w:left w:val="nil"/>
              <w:bottom w:val="single" w:sz="4" w:space="0" w:color="auto"/>
              <w:right w:val="single" w:sz="4" w:space="0" w:color="auto"/>
            </w:tcBorders>
            <w:shd w:val="clear" w:color="auto" w:fill="auto"/>
            <w:noWrap/>
            <w:vAlign w:val="center"/>
            <w:hideMark/>
          </w:tcPr>
          <w:p w14:paraId="4BF0C9AA" w14:textId="77777777" w:rsidR="00A9271D" w:rsidRPr="00C07839" w:rsidRDefault="00A9271D" w:rsidP="00E308C9">
            <w:pPr>
              <w:spacing w:after="0" w:line="360" w:lineRule="auto"/>
              <w:jc w:val="center"/>
              <w:rPr>
                <w:sz w:val="24"/>
                <w:szCs w:val="24"/>
              </w:rPr>
            </w:pPr>
            <w:r w:rsidRPr="00C07839">
              <w:rPr>
                <w:sz w:val="24"/>
                <w:szCs w:val="24"/>
              </w:rPr>
              <w:t>0,63%</w:t>
            </w:r>
          </w:p>
        </w:tc>
        <w:tc>
          <w:tcPr>
            <w:tcW w:w="1167" w:type="dxa"/>
            <w:tcBorders>
              <w:top w:val="nil"/>
              <w:left w:val="nil"/>
              <w:bottom w:val="single" w:sz="4" w:space="0" w:color="auto"/>
              <w:right w:val="single" w:sz="4" w:space="0" w:color="auto"/>
            </w:tcBorders>
            <w:shd w:val="clear" w:color="auto" w:fill="auto"/>
            <w:noWrap/>
            <w:vAlign w:val="center"/>
            <w:hideMark/>
          </w:tcPr>
          <w:p w14:paraId="6F7554B3" w14:textId="77777777" w:rsidR="00A9271D" w:rsidRPr="00C07839" w:rsidRDefault="00A9271D" w:rsidP="00E308C9">
            <w:pPr>
              <w:spacing w:after="0" w:line="360" w:lineRule="auto"/>
              <w:jc w:val="center"/>
              <w:rPr>
                <w:sz w:val="24"/>
                <w:szCs w:val="24"/>
              </w:rPr>
            </w:pPr>
            <w:r w:rsidRPr="00C07839">
              <w:rPr>
                <w:sz w:val="24"/>
                <w:szCs w:val="24"/>
              </w:rPr>
              <w:t>0,63%</w:t>
            </w:r>
          </w:p>
        </w:tc>
        <w:tc>
          <w:tcPr>
            <w:tcW w:w="1167" w:type="dxa"/>
            <w:tcBorders>
              <w:top w:val="nil"/>
              <w:left w:val="nil"/>
              <w:bottom w:val="single" w:sz="4" w:space="0" w:color="auto"/>
              <w:right w:val="single" w:sz="4" w:space="0" w:color="auto"/>
            </w:tcBorders>
            <w:shd w:val="clear" w:color="auto" w:fill="auto"/>
            <w:noWrap/>
            <w:vAlign w:val="center"/>
            <w:hideMark/>
          </w:tcPr>
          <w:p w14:paraId="033F3DFC" w14:textId="77777777" w:rsidR="00A9271D" w:rsidRPr="00C07839" w:rsidRDefault="00A9271D" w:rsidP="00E308C9">
            <w:pPr>
              <w:spacing w:after="0" w:line="360" w:lineRule="auto"/>
              <w:jc w:val="center"/>
              <w:rPr>
                <w:sz w:val="24"/>
                <w:szCs w:val="24"/>
              </w:rPr>
            </w:pPr>
            <w:r w:rsidRPr="00C07839">
              <w:rPr>
                <w:sz w:val="24"/>
                <w:szCs w:val="24"/>
              </w:rPr>
              <w:t>4,38%</w:t>
            </w:r>
          </w:p>
        </w:tc>
        <w:tc>
          <w:tcPr>
            <w:tcW w:w="1400" w:type="dxa"/>
            <w:tcBorders>
              <w:top w:val="nil"/>
              <w:left w:val="nil"/>
              <w:bottom w:val="single" w:sz="4" w:space="0" w:color="auto"/>
              <w:right w:val="single" w:sz="4" w:space="0" w:color="auto"/>
            </w:tcBorders>
            <w:shd w:val="clear" w:color="auto" w:fill="auto"/>
            <w:noWrap/>
            <w:vAlign w:val="center"/>
            <w:hideMark/>
          </w:tcPr>
          <w:p w14:paraId="2C398FD7" w14:textId="77777777" w:rsidR="00A9271D" w:rsidRPr="00C07839" w:rsidRDefault="00A9271D" w:rsidP="00E308C9">
            <w:pPr>
              <w:spacing w:after="0" w:line="360" w:lineRule="auto"/>
              <w:jc w:val="center"/>
              <w:rPr>
                <w:sz w:val="24"/>
                <w:szCs w:val="24"/>
              </w:rPr>
            </w:pPr>
            <w:r w:rsidRPr="00C07839">
              <w:rPr>
                <w:sz w:val="24"/>
                <w:szCs w:val="24"/>
              </w:rPr>
              <w:t>5,63%</w:t>
            </w:r>
          </w:p>
        </w:tc>
      </w:tr>
      <w:tr w:rsidR="00A9271D" w:rsidRPr="00C07839" w14:paraId="39747CC9"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1485E35" w14:textId="77777777" w:rsidR="00A9271D" w:rsidRPr="00C07839" w:rsidRDefault="00A9271D" w:rsidP="00E308C9">
            <w:pPr>
              <w:spacing w:after="0" w:line="360" w:lineRule="auto"/>
              <w:rPr>
                <w:color w:val="000000"/>
                <w:sz w:val="24"/>
                <w:szCs w:val="24"/>
              </w:rPr>
            </w:pPr>
            <w:r w:rsidRPr="00C07839">
              <w:rPr>
                <w:color w:val="000000"/>
                <w:sz w:val="24"/>
                <w:szCs w:val="24"/>
              </w:rPr>
              <w:t>Rendimento acima de 13 salários</w:t>
            </w:r>
          </w:p>
        </w:tc>
        <w:tc>
          <w:tcPr>
            <w:tcW w:w="1660" w:type="dxa"/>
            <w:tcBorders>
              <w:top w:val="nil"/>
              <w:left w:val="nil"/>
              <w:bottom w:val="single" w:sz="4" w:space="0" w:color="auto"/>
              <w:right w:val="single" w:sz="4" w:space="0" w:color="auto"/>
            </w:tcBorders>
            <w:shd w:val="clear" w:color="auto" w:fill="auto"/>
            <w:noWrap/>
            <w:vAlign w:val="center"/>
            <w:hideMark/>
          </w:tcPr>
          <w:p w14:paraId="2052D838" w14:textId="77777777" w:rsidR="00A9271D" w:rsidRPr="00C07839" w:rsidRDefault="00A9271D" w:rsidP="00E308C9">
            <w:pPr>
              <w:spacing w:after="0" w:line="360" w:lineRule="auto"/>
              <w:jc w:val="center"/>
              <w:rPr>
                <w:sz w:val="24"/>
                <w:szCs w:val="24"/>
              </w:rPr>
            </w:pPr>
            <w:r w:rsidRPr="00C07839">
              <w:rPr>
                <w:sz w:val="24"/>
                <w:szCs w:val="24"/>
              </w:rPr>
              <w:t>0,63%</w:t>
            </w:r>
          </w:p>
        </w:tc>
        <w:tc>
          <w:tcPr>
            <w:tcW w:w="1167" w:type="dxa"/>
            <w:tcBorders>
              <w:top w:val="nil"/>
              <w:left w:val="nil"/>
              <w:bottom w:val="single" w:sz="4" w:space="0" w:color="auto"/>
              <w:right w:val="single" w:sz="4" w:space="0" w:color="auto"/>
            </w:tcBorders>
            <w:shd w:val="clear" w:color="auto" w:fill="auto"/>
            <w:noWrap/>
            <w:vAlign w:val="center"/>
            <w:hideMark/>
          </w:tcPr>
          <w:p w14:paraId="253DA254" w14:textId="77777777" w:rsidR="00A9271D" w:rsidRPr="00C07839" w:rsidRDefault="00A9271D" w:rsidP="00E308C9">
            <w:pPr>
              <w:spacing w:after="0" w:line="360" w:lineRule="auto"/>
              <w:jc w:val="center"/>
              <w:rPr>
                <w:sz w:val="24"/>
                <w:szCs w:val="24"/>
              </w:rPr>
            </w:pPr>
            <w:r w:rsidRPr="00C07839">
              <w:rPr>
                <w:sz w:val="24"/>
                <w:szCs w:val="24"/>
              </w:rPr>
              <w:t>1,88%</w:t>
            </w:r>
          </w:p>
        </w:tc>
        <w:tc>
          <w:tcPr>
            <w:tcW w:w="1167" w:type="dxa"/>
            <w:tcBorders>
              <w:top w:val="nil"/>
              <w:left w:val="nil"/>
              <w:bottom w:val="single" w:sz="4" w:space="0" w:color="auto"/>
              <w:right w:val="single" w:sz="4" w:space="0" w:color="auto"/>
            </w:tcBorders>
            <w:shd w:val="clear" w:color="auto" w:fill="auto"/>
            <w:noWrap/>
            <w:vAlign w:val="center"/>
            <w:hideMark/>
          </w:tcPr>
          <w:p w14:paraId="48893D04" w14:textId="77777777" w:rsidR="00A9271D" w:rsidRPr="00C07839" w:rsidRDefault="00A9271D" w:rsidP="00E308C9">
            <w:pPr>
              <w:spacing w:after="0" w:line="360" w:lineRule="auto"/>
              <w:jc w:val="center"/>
              <w:rPr>
                <w:sz w:val="24"/>
                <w:szCs w:val="24"/>
              </w:rPr>
            </w:pPr>
            <w:r w:rsidRPr="00C07839">
              <w:rPr>
                <w:sz w:val="24"/>
                <w:szCs w:val="24"/>
              </w:rPr>
              <w:t>5,63%</w:t>
            </w:r>
          </w:p>
        </w:tc>
        <w:tc>
          <w:tcPr>
            <w:tcW w:w="1400" w:type="dxa"/>
            <w:tcBorders>
              <w:top w:val="nil"/>
              <w:left w:val="nil"/>
              <w:bottom w:val="single" w:sz="4" w:space="0" w:color="auto"/>
              <w:right w:val="single" w:sz="4" w:space="0" w:color="auto"/>
            </w:tcBorders>
            <w:shd w:val="clear" w:color="auto" w:fill="auto"/>
            <w:noWrap/>
            <w:vAlign w:val="center"/>
            <w:hideMark/>
          </w:tcPr>
          <w:p w14:paraId="53F6ADC0" w14:textId="77777777" w:rsidR="00A9271D" w:rsidRPr="00C07839" w:rsidRDefault="00A9271D" w:rsidP="00E308C9">
            <w:pPr>
              <w:spacing w:after="0" w:line="360" w:lineRule="auto"/>
              <w:jc w:val="center"/>
              <w:rPr>
                <w:sz w:val="24"/>
                <w:szCs w:val="24"/>
              </w:rPr>
            </w:pPr>
            <w:r w:rsidRPr="00C07839">
              <w:rPr>
                <w:sz w:val="24"/>
                <w:szCs w:val="24"/>
              </w:rPr>
              <w:t>8,13%</w:t>
            </w:r>
          </w:p>
        </w:tc>
      </w:tr>
      <w:tr w:rsidR="00A9271D" w:rsidRPr="00C07839" w14:paraId="512A87A4"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44E40349" w14:textId="77777777" w:rsidR="00A9271D" w:rsidRPr="00C07839" w:rsidRDefault="00A9271D" w:rsidP="00E308C9">
            <w:pPr>
              <w:spacing w:after="0" w:line="360" w:lineRule="auto"/>
              <w:rPr>
                <w:color w:val="000000"/>
                <w:sz w:val="24"/>
                <w:szCs w:val="24"/>
              </w:rPr>
            </w:pPr>
            <w:r w:rsidRPr="00C07839">
              <w:rPr>
                <w:color w:val="000000"/>
                <w:sz w:val="24"/>
                <w:szCs w:val="24"/>
              </w:rPr>
              <w:t>Sem resposta</w:t>
            </w:r>
          </w:p>
        </w:tc>
        <w:tc>
          <w:tcPr>
            <w:tcW w:w="1660" w:type="dxa"/>
            <w:tcBorders>
              <w:top w:val="nil"/>
              <w:left w:val="nil"/>
              <w:bottom w:val="single" w:sz="4" w:space="0" w:color="auto"/>
              <w:right w:val="single" w:sz="4" w:space="0" w:color="auto"/>
            </w:tcBorders>
            <w:shd w:val="clear" w:color="auto" w:fill="auto"/>
            <w:noWrap/>
            <w:vAlign w:val="center"/>
            <w:hideMark/>
          </w:tcPr>
          <w:p w14:paraId="7A5EE04E" w14:textId="77777777" w:rsidR="00A9271D" w:rsidRPr="00C07839" w:rsidRDefault="00A9271D" w:rsidP="00E308C9">
            <w:pPr>
              <w:spacing w:after="0" w:line="360" w:lineRule="auto"/>
              <w:jc w:val="center"/>
              <w:rPr>
                <w:sz w:val="24"/>
                <w:szCs w:val="24"/>
              </w:rPr>
            </w:pPr>
            <w:r w:rsidRPr="00C07839">
              <w:rPr>
                <w:sz w:val="24"/>
                <w:szCs w:val="24"/>
              </w:rPr>
              <w:t>1,88%</w:t>
            </w:r>
          </w:p>
        </w:tc>
        <w:tc>
          <w:tcPr>
            <w:tcW w:w="1167" w:type="dxa"/>
            <w:tcBorders>
              <w:top w:val="nil"/>
              <w:left w:val="nil"/>
              <w:bottom w:val="single" w:sz="4" w:space="0" w:color="auto"/>
              <w:right w:val="single" w:sz="4" w:space="0" w:color="auto"/>
            </w:tcBorders>
            <w:shd w:val="clear" w:color="auto" w:fill="auto"/>
            <w:noWrap/>
            <w:vAlign w:val="center"/>
            <w:hideMark/>
          </w:tcPr>
          <w:p w14:paraId="24D019E8" w14:textId="77777777" w:rsidR="00A9271D" w:rsidRPr="00C07839" w:rsidRDefault="00A9271D" w:rsidP="00E308C9">
            <w:pPr>
              <w:spacing w:after="0" w:line="360" w:lineRule="auto"/>
              <w:jc w:val="center"/>
              <w:rPr>
                <w:sz w:val="24"/>
                <w:szCs w:val="24"/>
              </w:rPr>
            </w:pPr>
            <w:r w:rsidRPr="00C07839">
              <w:rPr>
                <w:sz w:val="24"/>
                <w:szCs w:val="24"/>
              </w:rPr>
              <w:t>5,63%</w:t>
            </w:r>
          </w:p>
        </w:tc>
        <w:tc>
          <w:tcPr>
            <w:tcW w:w="1167" w:type="dxa"/>
            <w:tcBorders>
              <w:top w:val="nil"/>
              <w:left w:val="nil"/>
              <w:bottom w:val="single" w:sz="4" w:space="0" w:color="auto"/>
              <w:right w:val="single" w:sz="4" w:space="0" w:color="auto"/>
            </w:tcBorders>
            <w:shd w:val="clear" w:color="auto" w:fill="auto"/>
            <w:noWrap/>
            <w:vAlign w:val="center"/>
            <w:hideMark/>
          </w:tcPr>
          <w:p w14:paraId="5E7E9FA3" w14:textId="77777777" w:rsidR="00A9271D" w:rsidRPr="00C07839" w:rsidRDefault="00A9271D" w:rsidP="00E308C9">
            <w:pPr>
              <w:spacing w:after="0" w:line="360" w:lineRule="auto"/>
              <w:jc w:val="center"/>
              <w:rPr>
                <w:sz w:val="24"/>
                <w:szCs w:val="24"/>
              </w:rPr>
            </w:pPr>
            <w:r w:rsidRPr="00C07839">
              <w:rPr>
                <w:sz w:val="24"/>
                <w:szCs w:val="24"/>
              </w:rPr>
              <w:t>8,13%</w:t>
            </w:r>
          </w:p>
        </w:tc>
        <w:tc>
          <w:tcPr>
            <w:tcW w:w="1400" w:type="dxa"/>
            <w:tcBorders>
              <w:top w:val="nil"/>
              <w:left w:val="nil"/>
              <w:bottom w:val="single" w:sz="4" w:space="0" w:color="auto"/>
              <w:right w:val="single" w:sz="4" w:space="0" w:color="auto"/>
            </w:tcBorders>
            <w:shd w:val="clear" w:color="auto" w:fill="auto"/>
            <w:noWrap/>
            <w:vAlign w:val="center"/>
            <w:hideMark/>
          </w:tcPr>
          <w:p w14:paraId="3ABF1F8F" w14:textId="77777777" w:rsidR="00A9271D" w:rsidRPr="00C07839" w:rsidRDefault="00A9271D" w:rsidP="00E308C9">
            <w:pPr>
              <w:spacing w:after="0" w:line="360" w:lineRule="auto"/>
              <w:jc w:val="center"/>
              <w:rPr>
                <w:sz w:val="24"/>
                <w:szCs w:val="24"/>
              </w:rPr>
            </w:pPr>
            <w:r w:rsidRPr="00C07839">
              <w:rPr>
                <w:sz w:val="24"/>
                <w:szCs w:val="24"/>
              </w:rPr>
              <w:t>15,63%</w:t>
            </w:r>
          </w:p>
        </w:tc>
      </w:tr>
      <w:tr w:rsidR="00A9271D" w:rsidRPr="00C07839" w14:paraId="0B4C0F5C" w14:textId="77777777" w:rsidTr="00891EF4">
        <w:trPr>
          <w:trHeight w:val="300"/>
        </w:trPr>
        <w:tc>
          <w:tcPr>
            <w:tcW w:w="3970" w:type="dxa"/>
            <w:tcBorders>
              <w:top w:val="nil"/>
              <w:left w:val="single" w:sz="4" w:space="0" w:color="auto"/>
              <w:bottom w:val="nil"/>
              <w:right w:val="nil"/>
            </w:tcBorders>
            <w:shd w:val="clear" w:color="auto" w:fill="auto"/>
            <w:noWrap/>
            <w:vAlign w:val="center"/>
            <w:hideMark/>
          </w:tcPr>
          <w:p w14:paraId="67A27E7C" w14:textId="77777777" w:rsidR="00A9271D" w:rsidRPr="00C07839" w:rsidRDefault="00A9271D" w:rsidP="00E308C9">
            <w:pPr>
              <w:spacing w:after="0" w:line="360" w:lineRule="auto"/>
              <w:rPr>
                <w:color w:val="000000"/>
                <w:sz w:val="24"/>
                <w:szCs w:val="24"/>
              </w:rPr>
            </w:pPr>
            <w:r w:rsidRPr="00C07839">
              <w:rPr>
                <w:color w:val="000000"/>
                <w:sz w:val="24"/>
                <w:szCs w:val="24"/>
              </w:rPr>
              <w:t> </w:t>
            </w:r>
          </w:p>
        </w:tc>
        <w:tc>
          <w:tcPr>
            <w:tcW w:w="1660" w:type="dxa"/>
            <w:tcBorders>
              <w:top w:val="nil"/>
              <w:left w:val="nil"/>
              <w:bottom w:val="nil"/>
              <w:right w:val="nil"/>
            </w:tcBorders>
            <w:shd w:val="clear" w:color="auto" w:fill="auto"/>
            <w:noWrap/>
            <w:vAlign w:val="center"/>
            <w:hideMark/>
          </w:tcPr>
          <w:p w14:paraId="5FDB4811" w14:textId="77777777" w:rsidR="00A9271D" w:rsidRPr="00C07839" w:rsidRDefault="00A9271D" w:rsidP="00E308C9">
            <w:pPr>
              <w:spacing w:after="0" w:line="360" w:lineRule="auto"/>
              <w:rPr>
                <w:color w:val="000000"/>
                <w:sz w:val="24"/>
                <w:szCs w:val="24"/>
              </w:rPr>
            </w:pPr>
          </w:p>
        </w:tc>
        <w:tc>
          <w:tcPr>
            <w:tcW w:w="1167" w:type="dxa"/>
            <w:tcBorders>
              <w:top w:val="nil"/>
              <w:left w:val="nil"/>
              <w:bottom w:val="nil"/>
              <w:right w:val="nil"/>
            </w:tcBorders>
            <w:shd w:val="clear" w:color="auto" w:fill="auto"/>
            <w:noWrap/>
            <w:vAlign w:val="center"/>
            <w:hideMark/>
          </w:tcPr>
          <w:p w14:paraId="7A689907" w14:textId="77777777" w:rsidR="00A9271D" w:rsidRPr="00C07839" w:rsidRDefault="00A9271D" w:rsidP="00E308C9">
            <w:pPr>
              <w:spacing w:after="0" w:line="360" w:lineRule="auto"/>
              <w:jc w:val="center"/>
              <w:rPr>
                <w:sz w:val="24"/>
                <w:szCs w:val="24"/>
              </w:rPr>
            </w:pPr>
          </w:p>
        </w:tc>
        <w:tc>
          <w:tcPr>
            <w:tcW w:w="1167" w:type="dxa"/>
            <w:tcBorders>
              <w:top w:val="nil"/>
              <w:left w:val="nil"/>
              <w:bottom w:val="nil"/>
              <w:right w:val="nil"/>
            </w:tcBorders>
            <w:shd w:val="clear" w:color="auto" w:fill="auto"/>
            <w:noWrap/>
            <w:vAlign w:val="center"/>
            <w:hideMark/>
          </w:tcPr>
          <w:p w14:paraId="19C38E1E" w14:textId="77777777" w:rsidR="00A9271D" w:rsidRPr="00C07839" w:rsidRDefault="00A9271D" w:rsidP="00E308C9">
            <w:pPr>
              <w:spacing w:after="0" w:line="360" w:lineRule="auto"/>
              <w:jc w:val="center"/>
              <w:rPr>
                <w:sz w:val="24"/>
                <w:szCs w:val="24"/>
              </w:rPr>
            </w:pPr>
          </w:p>
        </w:tc>
        <w:tc>
          <w:tcPr>
            <w:tcW w:w="1400" w:type="dxa"/>
            <w:tcBorders>
              <w:top w:val="nil"/>
              <w:left w:val="nil"/>
              <w:bottom w:val="nil"/>
              <w:right w:val="single" w:sz="4" w:space="0" w:color="auto"/>
            </w:tcBorders>
            <w:shd w:val="clear" w:color="auto" w:fill="auto"/>
            <w:noWrap/>
            <w:vAlign w:val="center"/>
            <w:hideMark/>
          </w:tcPr>
          <w:p w14:paraId="7E2FD003" w14:textId="77777777" w:rsidR="00A9271D" w:rsidRPr="00C07839" w:rsidRDefault="00A9271D" w:rsidP="00E308C9">
            <w:pPr>
              <w:spacing w:after="0" w:line="360" w:lineRule="auto"/>
              <w:jc w:val="center"/>
              <w:rPr>
                <w:sz w:val="24"/>
                <w:szCs w:val="24"/>
              </w:rPr>
            </w:pPr>
            <w:r w:rsidRPr="00C07839">
              <w:rPr>
                <w:sz w:val="24"/>
                <w:szCs w:val="24"/>
              </w:rPr>
              <w:t> </w:t>
            </w:r>
          </w:p>
        </w:tc>
      </w:tr>
      <w:tr w:rsidR="00A9271D" w:rsidRPr="00C07839" w14:paraId="7188C3D7" w14:textId="77777777" w:rsidTr="00891EF4">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5F118" w14:textId="77777777" w:rsidR="00A9271D" w:rsidRPr="00C07839" w:rsidRDefault="00A9271D" w:rsidP="00E308C9">
            <w:pPr>
              <w:spacing w:after="0" w:line="360" w:lineRule="auto"/>
              <w:rPr>
                <w:color w:val="000000"/>
                <w:sz w:val="24"/>
                <w:szCs w:val="24"/>
              </w:rPr>
            </w:pPr>
            <w:r w:rsidRPr="00C07839">
              <w:rPr>
                <w:color w:val="000000"/>
                <w:sz w:val="24"/>
                <w:szCs w:val="24"/>
              </w:rPr>
              <w:t>Maiores despesas com moradia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192F1A29" w14:textId="77777777" w:rsidR="00A9271D" w:rsidRPr="00C07839" w:rsidRDefault="00A9271D" w:rsidP="00E308C9">
            <w:pPr>
              <w:spacing w:after="0" w:line="360" w:lineRule="auto"/>
              <w:jc w:val="center"/>
              <w:rPr>
                <w:sz w:val="24"/>
                <w:szCs w:val="24"/>
              </w:rPr>
            </w:pPr>
            <w:r w:rsidRPr="00C07839">
              <w:rPr>
                <w:sz w:val="24"/>
                <w:szCs w:val="24"/>
              </w:rPr>
              <w:t>1,88%</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3F0B54DC" w14:textId="77777777" w:rsidR="00A9271D" w:rsidRPr="00C07839" w:rsidRDefault="00A9271D" w:rsidP="00E308C9">
            <w:pPr>
              <w:spacing w:after="0" w:line="360" w:lineRule="auto"/>
              <w:jc w:val="center"/>
              <w:rPr>
                <w:sz w:val="24"/>
                <w:szCs w:val="24"/>
              </w:rPr>
            </w:pPr>
            <w:r w:rsidRPr="00C07839">
              <w:rPr>
                <w:sz w:val="24"/>
                <w:szCs w:val="24"/>
              </w:rPr>
              <w:t>6,88%</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30C35E14" w14:textId="77777777" w:rsidR="00A9271D" w:rsidRPr="00C07839" w:rsidRDefault="00A9271D" w:rsidP="00E308C9">
            <w:pPr>
              <w:spacing w:after="0" w:line="360" w:lineRule="auto"/>
              <w:jc w:val="center"/>
              <w:rPr>
                <w:sz w:val="24"/>
                <w:szCs w:val="24"/>
              </w:rPr>
            </w:pPr>
            <w:r w:rsidRPr="00C07839">
              <w:rPr>
                <w:sz w:val="24"/>
                <w:szCs w:val="24"/>
              </w:rPr>
              <w:t>12,50%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51FCFD28" w14:textId="77777777" w:rsidR="00A9271D" w:rsidRPr="00C07839" w:rsidRDefault="00A9271D" w:rsidP="00E308C9">
            <w:pPr>
              <w:spacing w:after="0" w:line="360" w:lineRule="auto"/>
              <w:jc w:val="center"/>
              <w:rPr>
                <w:sz w:val="24"/>
                <w:szCs w:val="24"/>
              </w:rPr>
            </w:pPr>
            <w:r w:rsidRPr="00C07839">
              <w:rPr>
                <w:sz w:val="24"/>
                <w:szCs w:val="24"/>
              </w:rPr>
              <w:t>21,25%</w:t>
            </w:r>
          </w:p>
        </w:tc>
      </w:tr>
      <w:tr w:rsidR="00A9271D" w:rsidRPr="00C07839" w14:paraId="6DF3B6FD"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26CE06EB" w14:textId="77777777" w:rsidR="00A9271D" w:rsidRPr="00C07839" w:rsidRDefault="00A9271D" w:rsidP="00E308C9">
            <w:pPr>
              <w:spacing w:after="0" w:line="360" w:lineRule="auto"/>
              <w:rPr>
                <w:color w:val="000000"/>
                <w:sz w:val="24"/>
                <w:szCs w:val="24"/>
              </w:rPr>
            </w:pPr>
            <w:r w:rsidRPr="00C07839">
              <w:rPr>
                <w:color w:val="000000"/>
                <w:sz w:val="24"/>
                <w:szCs w:val="24"/>
              </w:rPr>
              <w:t>Maiores despesas com alimentação</w:t>
            </w:r>
          </w:p>
        </w:tc>
        <w:tc>
          <w:tcPr>
            <w:tcW w:w="1660" w:type="dxa"/>
            <w:tcBorders>
              <w:top w:val="nil"/>
              <w:left w:val="nil"/>
              <w:bottom w:val="single" w:sz="4" w:space="0" w:color="auto"/>
              <w:right w:val="single" w:sz="4" w:space="0" w:color="auto"/>
            </w:tcBorders>
            <w:shd w:val="clear" w:color="auto" w:fill="auto"/>
            <w:noWrap/>
            <w:vAlign w:val="center"/>
            <w:hideMark/>
          </w:tcPr>
          <w:p w14:paraId="48EC29EE" w14:textId="77777777" w:rsidR="00A9271D" w:rsidRPr="00C07839" w:rsidRDefault="00A9271D" w:rsidP="00E308C9">
            <w:pPr>
              <w:spacing w:after="0" w:line="360" w:lineRule="auto"/>
              <w:jc w:val="center"/>
              <w:rPr>
                <w:sz w:val="24"/>
                <w:szCs w:val="24"/>
              </w:rPr>
            </w:pPr>
            <w:r w:rsidRPr="00C07839">
              <w:rPr>
                <w:sz w:val="24"/>
                <w:szCs w:val="24"/>
              </w:rPr>
              <w:t>3,75%</w:t>
            </w:r>
          </w:p>
        </w:tc>
        <w:tc>
          <w:tcPr>
            <w:tcW w:w="1167" w:type="dxa"/>
            <w:tcBorders>
              <w:top w:val="nil"/>
              <w:left w:val="nil"/>
              <w:bottom w:val="single" w:sz="4" w:space="0" w:color="auto"/>
              <w:right w:val="single" w:sz="4" w:space="0" w:color="auto"/>
            </w:tcBorders>
            <w:shd w:val="clear" w:color="auto" w:fill="auto"/>
            <w:noWrap/>
            <w:vAlign w:val="center"/>
            <w:hideMark/>
          </w:tcPr>
          <w:p w14:paraId="27117105" w14:textId="77777777" w:rsidR="00A9271D" w:rsidRPr="00C07839" w:rsidRDefault="00A9271D" w:rsidP="00E308C9">
            <w:pPr>
              <w:spacing w:after="0" w:line="360" w:lineRule="auto"/>
              <w:jc w:val="center"/>
              <w:rPr>
                <w:sz w:val="24"/>
                <w:szCs w:val="24"/>
              </w:rPr>
            </w:pPr>
            <w:r w:rsidRPr="00C07839">
              <w:rPr>
                <w:sz w:val="24"/>
                <w:szCs w:val="24"/>
              </w:rPr>
              <w:t>13,13%</w:t>
            </w:r>
          </w:p>
        </w:tc>
        <w:tc>
          <w:tcPr>
            <w:tcW w:w="1167" w:type="dxa"/>
            <w:tcBorders>
              <w:top w:val="nil"/>
              <w:left w:val="nil"/>
              <w:bottom w:val="single" w:sz="4" w:space="0" w:color="auto"/>
              <w:right w:val="single" w:sz="4" w:space="0" w:color="auto"/>
            </w:tcBorders>
            <w:shd w:val="clear" w:color="auto" w:fill="auto"/>
            <w:noWrap/>
            <w:vAlign w:val="center"/>
            <w:hideMark/>
          </w:tcPr>
          <w:p w14:paraId="63299352" w14:textId="77777777" w:rsidR="00A9271D" w:rsidRPr="00C07839" w:rsidRDefault="00A9271D" w:rsidP="00E308C9">
            <w:pPr>
              <w:spacing w:after="0" w:line="360" w:lineRule="auto"/>
              <w:jc w:val="center"/>
              <w:rPr>
                <w:sz w:val="24"/>
                <w:szCs w:val="24"/>
              </w:rPr>
            </w:pPr>
            <w:r w:rsidRPr="00C07839">
              <w:rPr>
                <w:sz w:val="24"/>
                <w:szCs w:val="24"/>
              </w:rPr>
              <w:t>11,88%</w:t>
            </w:r>
          </w:p>
        </w:tc>
        <w:tc>
          <w:tcPr>
            <w:tcW w:w="1400" w:type="dxa"/>
            <w:tcBorders>
              <w:top w:val="nil"/>
              <w:left w:val="nil"/>
              <w:bottom w:val="single" w:sz="4" w:space="0" w:color="auto"/>
              <w:right w:val="single" w:sz="4" w:space="0" w:color="auto"/>
            </w:tcBorders>
            <w:shd w:val="clear" w:color="auto" w:fill="auto"/>
            <w:noWrap/>
            <w:vAlign w:val="center"/>
            <w:hideMark/>
          </w:tcPr>
          <w:p w14:paraId="4D05AE12" w14:textId="77777777" w:rsidR="00A9271D" w:rsidRPr="00C07839" w:rsidRDefault="00A9271D" w:rsidP="00E308C9">
            <w:pPr>
              <w:spacing w:after="0" w:line="360" w:lineRule="auto"/>
              <w:jc w:val="center"/>
              <w:rPr>
                <w:sz w:val="24"/>
                <w:szCs w:val="24"/>
              </w:rPr>
            </w:pPr>
            <w:r w:rsidRPr="00C07839">
              <w:rPr>
                <w:sz w:val="24"/>
                <w:szCs w:val="24"/>
              </w:rPr>
              <w:t>28,75%</w:t>
            </w:r>
          </w:p>
        </w:tc>
      </w:tr>
      <w:tr w:rsidR="00A9271D" w:rsidRPr="00C07839" w14:paraId="37E46AFB"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39BFE892" w14:textId="77777777" w:rsidR="00A9271D" w:rsidRPr="00C07839" w:rsidRDefault="00A9271D" w:rsidP="00E308C9">
            <w:pPr>
              <w:spacing w:after="0" w:line="360" w:lineRule="auto"/>
              <w:rPr>
                <w:color w:val="000000"/>
                <w:sz w:val="24"/>
                <w:szCs w:val="24"/>
              </w:rPr>
            </w:pPr>
            <w:r w:rsidRPr="00C07839">
              <w:rPr>
                <w:color w:val="000000"/>
                <w:sz w:val="24"/>
                <w:szCs w:val="24"/>
              </w:rPr>
              <w:t>Maiores despesas com vestuário</w:t>
            </w:r>
          </w:p>
        </w:tc>
        <w:tc>
          <w:tcPr>
            <w:tcW w:w="1660" w:type="dxa"/>
            <w:tcBorders>
              <w:top w:val="nil"/>
              <w:left w:val="nil"/>
              <w:bottom w:val="single" w:sz="4" w:space="0" w:color="auto"/>
              <w:right w:val="single" w:sz="4" w:space="0" w:color="auto"/>
            </w:tcBorders>
            <w:shd w:val="clear" w:color="auto" w:fill="auto"/>
            <w:noWrap/>
            <w:vAlign w:val="center"/>
            <w:hideMark/>
          </w:tcPr>
          <w:p w14:paraId="1249E8CE" w14:textId="77777777" w:rsidR="00A9271D" w:rsidRPr="00C07839" w:rsidRDefault="00A9271D" w:rsidP="00E308C9">
            <w:pPr>
              <w:spacing w:after="0" w:line="360" w:lineRule="auto"/>
              <w:jc w:val="center"/>
              <w:rPr>
                <w:sz w:val="24"/>
                <w:szCs w:val="24"/>
              </w:rPr>
            </w:pPr>
            <w:r w:rsidRPr="00C07839">
              <w:rPr>
                <w:sz w:val="24"/>
                <w:szCs w:val="24"/>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3874F06B" w14:textId="77777777" w:rsidR="00A9271D" w:rsidRPr="00C07839" w:rsidRDefault="00A9271D" w:rsidP="00E308C9">
            <w:pPr>
              <w:spacing w:after="0" w:line="360" w:lineRule="auto"/>
              <w:jc w:val="center"/>
              <w:rPr>
                <w:sz w:val="24"/>
                <w:szCs w:val="24"/>
              </w:rPr>
            </w:pPr>
            <w:r w:rsidRPr="00C07839">
              <w:rPr>
                <w:sz w:val="24"/>
                <w:szCs w:val="24"/>
              </w:rPr>
              <w:t>0,63%</w:t>
            </w:r>
          </w:p>
        </w:tc>
        <w:tc>
          <w:tcPr>
            <w:tcW w:w="1167" w:type="dxa"/>
            <w:tcBorders>
              <w:top w:val="nil"/>
              <w:left w:val="nil"/>
              <w:bottom w:val="single" w:sz="4" w:space="0" w:color="auto"/>
              <w:right w:val="single" w:sz="4" w:space="0" w:color="auto"/>
            </w:tcBorders>
            <w:shd w:val="clear" w:color="auto" w:fill="auto"/>
            <w:noWrap/>
            <w:vAlign w:val="center"/>
            <w:hideMark/>
          </w:tcPr>
          <w:p w14:paraId="7937FA94" w14:textId="77777777" w:rsidR="00A9271D" w:rsidRPr="00C07839" w:rsidRDefault="00A9271D" w:rsidP="00E308C9">
            <w:pPr>
              <w:spacing w:after="0" w:line="360" w:lineRule="auto"/>
              <w:jc w:val="center"/>
              <w:rPr>
                <w:sz w:val="24"/>
                <w:szCs w:val="24"/>
              </w:rPr>
            </w:pPr>
            <w:r w:rsidRPr="00C07839">
              <w:rPr>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14:paraId="73950B6E" w14:textId="77777777" w:rsidR="00A9271D" w:rsidRPr="00C07839" w:rsidRDefault="00A9271D" w:rsidP="00E308C9">
            <w:pPr>
              <w:spacing w:after="0" w:line="360" w:lineRule="auto"/>
              <w:jc w:val="center"/>
              <w:rPr>
                <w:sz w:val="24"/>
                <w:szCs w:val="24"/>
              </w:rPr>
            </w:pPr>
            <w:r w:rsidRPr="00C07839">
              <w:rPr>
                <w:sz w:val="24"/>
                <w:szCs w:val="24"/>
              </w:rPr>
              <w:t>0,63%</w:t>
            </w:r>
          </w:p>
        </w:tc>
      </w:tr>
      <w:tr w:rsidR="00A9271D" w:rsidRPr="00C07839" w14:paraId="28EB50E4"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50E8E7F0" w14:textId="77777777" w:rsidR="00A9271D" w:rsidRPr="00C07839" w:rsidRDefault="00A9271D" w:rsidP="00E308C9">
            <w:pPr>
              <w:spacing w:after="0" w:line="360" w:lineRule="auto"/>
              <w:rPr>
                <w:color w:val="000000"/>
                <w:sz w:val="24"/>
                <w:szCs w:val="24"/>
              </w:rPr>
            </w:pPr>
            <w:r w:rsidRPr="00C07839">
              <w:rPr>
                <w:color w:val="000000"/>
                <w:sz w:val="24"/>
                <w:szCs w:val="24"/>
              </w:rPr>
              <w:t>Maiores despesas com saúde</w:t>
            </w:r>
          </w:p>
        </w:tc>
        <w:tc>
          <w:tcPr>
            <w:tcW w:w="1660" w:type="dxa"/>
            <w:tcBorders>
              <w:top w:val="nil"/>
              <w:left w:val="nil"/>
              <w:bottom w:val="single" w:sz="4" w:space="0" w:color="auto"/>
              <w:right w:val="single" w:sz="4" w:space="0" w:color="auto"/>
            </w:tcBorders>
            <w:shd w:val="clear" w:color="auto" w:fill="auto"/>
            <w:noWrap/>
            <w:vAlign w:val="center"/>
            <w:hideMark/>
          </w:tcPr>
          <w:p w14:paraId="1216CA57" w14:textId="77777777" w:rsidR="00A9271D" w:rsidRPr="00C07839" w:rsidRDefault="00A9271D" w:rsidP="00E308C9">
            <w:pPr>
              <w:spacing w:after="0" w:line="360" w:lineRule="auto"/>
              <w:jc w:val="center"/>
              <w:rPr>
                <w:sz w:val="24"/>
                <w:szCs w:val="24"/>
              </w:rPr>
            </w:pPr>
            <w:r w:rsidRPr="00C07839">
              <w:rPr>
                <w:sz w:val="24"/>
                <w:szCs w:val="24"/>
              </w:rPr>
              <w:t>1,25%</w:t>
            </w:r>
          </w:p>
        </w:tc>
        <w:tc>
          <w:tcPr>
            <w:tcW w:w="1167" w:type="dxa"/>
            <w:tcBorders>
              <w:top w:val="nil"/>
              <w:left w:val="nil"/>
              <w:bottom w:val="single" w:sz="4" w:space="0" w:color="auto"/>
              <w:right w:val="single" w:sz="4" w:space="0" w:color="auto"/>
            </w:tcBorders>
            <w:shd w:val="clear" w:color="auto" w:fill="auto"/>
            <w:noWrap/>
            <w:vAlign w:val="center"/>
            <w:hideMark/>
          </w:tcPr>
          <w:p w14:paraId="0F5D3184" w14:textId="77777777" w:rsidR="00A9271D" w:rsidRPr="00C07839" w:rsidRDefault="00A9271D" w:rsidP="00E308C9">
            <w:pPr>
              <w:spacing w:after="0" w:line="360" w:lineRule="auto"/>
              <w:jc w:val="center"/>
              <w:rPr>
                <w:sz w:val="24"/>
                <w:szCs w:val="24"/>
              </w:rPr>
            </w:pPr>
            <w:r w:rsidRPr="00C07839">
              <w:rPr>
                <w:sz w:val="24"/>
                <w:szCs w:val="24"/>
              </w:rPr>
              <w:t>3,13%</w:t>
            </w:r>
          </w:p>
        </w:tc>
        <w:tc>
          <w:tcPr>
            <w:tcW w:w="1167" w:type="dxa"/>
            <w:tcBorders>
              <w:top w:val="nil"/>
              <w:left w:val="nil"/>
              <w:bottom w:val="single" w:sz="4" w:space="0" w:color="auto"/>
              <w:right w:val="single" w:sz="4" w:space="0" w:color="auto"/>
            </w:tcBorders>
            <w:shd w:val="clear" w:color="auto" w:fill="auto"/>
            <w:noWrap/>
            <w:vAlign w:val="center"/>
            <w:hideMark/>
          </w:tcPr>
          <w:p w14:paraId="05415A7E" w14:textId="77777777" w:rsidR="00A9271D" w:rsidRPr="00C07839" w:rsidRDefault="00A9271D" w:rsidP="00E308C9">
            <w:pPr>
              <w:spacing w:after="0" w:line="360" w:lineRule="auto"/>
              <w:jc w:val="center"/>
              <w:rPr>
                <w:sz w:val="24"/>
                <w:szCs w:val="24"/>
              </w:rPr>
            </w:pPr>
            <w:r w:rsidRPr="00C07839">
              <w:rPr>
                <w:sz w:val="24"/>
                <w:szCs w:val="24"/>
              </w:rPr>
              <w:t>1,88%</w:t>
            </w:r>
          </w:p>
        </w:tc>
        <w:tc>
          <w:tcPr>
            <w:tcW w:w="1400" w:type="dxa"/>
            <w:tcBorders>
              <w:top w:val="nil"/>
              <w:left w:val="nil"/>
              <w:bottom w:val="single" w:sz="4" w:space="0" w:color="auto"/>
              <w:right w:val="single" w:sz="4" w:space="0" w:color="auto"/>
            </w:tcBorders>
            <w:shd w:val="clear" w:color="auto" w:fill="auto"/>
            <w:noWrap/>
            <w:vAlign w:val="center"/>
            <w:hideMark/>
          </w:tcPr>
          <w:p w14:paraId="37393677" w14:textId="77777777" w:rsidR="00A9271D" w:rsidRPr="00C07839" w:rsidRDefault="00A9271D" w:rsidP="00E308C9">
            <w:pPr>
              <w:spacing w:after="0" w:line="360" w:lineRule="auto"/>
              <w:jc w:val="center"/>
              <w:rPr>
                <w:sz w:val="24"/>
                <w:szCs w:val="24"/>
              </w:rPr>
            </w:pPr>
            <w:r w:rsidRPr="00C07839">
              <w:rPr>
                <w:sz w:val="24"/>
                <w:szCs w:val="24"/>
              </w:rPr>
              <w:t>6,25%</w:t>
            </w:r>
          </w:p>
        </w:tc>
      </w:tr>
      <w:tr w:rsidR="00A9271D" w:rsidRPr="00C07839" w14:paraId="42A322F7"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68B169D" w14:textId="77777777" w:rsidR="00A9271D" w:rsidRPr="00C07839" w:rsidRDefault="00A9271D" w:rsidP="00E308C9">
            <w:pPr>
              <w:spacing w:after="0" w:line="360" w:lineRule="auto"/>
              <w:rPr>
                <w:color w:val="000000"/>
                <w:sz w:val="24"/>
                <w:szCs w:val="24"/>
              </w:rPr>
            </w:pPr>
            <w:r w:rsidRPr="00C07839">
              <w:rPr>
                <w:color w:val="000000"/>
                <w:sz w:val="24"/>
                <w:szCs w:val="24"/>
              </w:rPr>
              <w:t>Maiores despesas com lazer</w:t>
            </w:r>
          </w:p>
        </w:tc>
        <w:tc>
          <w:tcPr>
            <w:tcW w:w="1660" w:type="dxa"/>
            <w:tcBorders>
              <w:top w:val="nil"/>
              <w:left w:val="nil"/>
              <w:bottom w:val="single" w:sz="4" w:space="0" w:color="auto"/>
              <w:right w:val="single" w:sz="4" w:space="0" w:color="auto"/>
            </w:tcBorders>
            <w:shd w:val="clear" w:color="auto" w:fill="auto"/>
            <w:noWrap/>
            <w:vAlign w:val="center"/>
            <w:hideMark/>
          </w:tcPr>
          <w:p w14:paraId="00EF726F" w14:textId="77777777" w:rsidR="00A9271D" w:rsidRPr="00C07839" w:rsidRDefault="00A9271D" w:rsidP="00E308C9">
            <w:pPr>
              <w:spacing w:after="0" w:line="360" w:lineRule="auto"/>
              <w:jc w:val="center"/>
              <w:rPr>
                <w:sz w:val="24"/>
                <w:szCs w:val="24"/>
              </w:rPr>
            </w:pPr>
            <w:r w:rsidRPr="00C07839">
              <w:rPr>
                <w:sz w:val="24"/>
                <w:szCs w:val="24"/>
              </w:rPr>
              <w:t>1,88%</w:t>
            </w:r>
          </w:p>
        </w:tc>
        <w:tc>
          <w:tcPr>
            <w:tcW w:w="1167" w:type="dxa"/>
            <w:tcBorders>
              <w:top w:val="nil"/>
              <w:left w:val="nil"/>
              <w:bottom w:val="single" w:sz="4" w:space="0" w:color="auto"/>
              <w:right w:val="single" w:sz="4" w:space="0" w:color="auto"/>
            </w:tcBorders>
            <w:shd w:val="clear" w:color="auto" w:fill="auto"/>
            <w:noWrap/>
            <w:vAlign w:val="center"/>
            <w:hideMark/>
          </w:tcPr>
          <w:p w14:paraId="7D05C74A" w14:textId="77777777" w:rsidR="00A9271D" w:rsidRPr="00C07839" w:rsidRDefault="00A9271D" w:rsidP="00E308C9">
            <w:pPr>
              <w:spacing w:after="0" w:line="360" w:lineRule="auto"/>
              <w:jc w:val="center"/>
              <w:rPr>
                <w:sz w:val="24"/>
                <w:szCs w:val="24"/>
              </w:rPr>
            </w:pPr>
            <w:r w:rsidRPr="00C07839">
              <w:rPr>
                <w:sz w:val="24"/>
                <w:szCs w:val="24"/>
              </w:rPr>
              <w:t>5,63%</w:t>
            </w:r>
          </w:p>
        </w:tc>
        <w:tc>
          <w:tcPr>
            <w:tcW w:w="1167" w:type="dxa"/>
            <w:tcBorders>
              <w:top w:val="nil"/>
              <w:left w:val="nil"/>
              <w:bottom w:val="single" w:sz="4" w:space="0" w:color="auto"/>
              <w:right w:val="single" w:sz="4" w:space="0" w:color="auto"/>
            </w:tcBorders>
            <w:shd w:val="clear" w:color="auto" w:fill="auto"/>
            <w:noWrap/>
            <w:vAlign w:val="center"/>
            <w:hideMark/>
          </w:tcPr>
          <w:p w14:paraId="61BB6036" w14:textId="77777777" w:rsidR="00A9271D" w:rsidRPr="00C07839" w:rsidRDefault="00A9271D" w:rsidP="00E308C9">
            <w:pPr>
              <w:spacing w:after="0" w:line="360" w:lineRule="auto"/>
              <w:jc w:val="center"/>
              <w:rPr>
                <w:sz w:val="24"/>
                <w:szCs w:val="24"/>
              </w:rPr>
            </w:pPr>
            <w:r w:rsidRPr="00C07839">
              <w:rPr>
                <w:sz w:val="24"/>
                <w:szCs w:val="24"/>
              </w:rPr>
              <w:t>4,38%</w:t>
            </w:r>
          </w:p>
        </w:tc>
        <w:tc>
          <w:tcPr>
            <w:tcW w:w="1400" w:type="dxa"/>
            <w:tcBorders>
              <w:top w:val="nil"/>
              <w:left w:val="nil"/>
              <w:bottom w:val="single" w:sz="4" w:space="0" w:color="auto"/>
              <w:right w:val="single" w:sz="4" w:space="0" w:color="auto"/>
            </w:tcBorders>
            <w:shd w:val="clear" w:color="auto" w:fill="auto"/>
            <w:noWrap/>
            <w:vAlign w:val="center"/>
            <w:hideMark/>
          </w:tcPr>
          <w:p w14:paraId="6C66E66F" w14:textId="77777777" w:rsidR="00A9271D" w:rsidRPr="00C07839" w:rsidRDefault="00A9271D" w:rsidP="00E308C9">
            <w:pPr>
              <w:spacing w:after="0" w:line="360" w:lineRule="auto"/>
              <w:jc w:val="center"/>
              <w:rPr>
                <w:sz w:val="24"/>
                <w:szCs w:val="24"/>
              </w:rPr>
            </w:pPr>
            <w:r w:rsidRPr="00C07839">
              <w:rPr>
                <w:sz w:val="24"/>
                <w:szCs w:val="24"/>
              </w:rPr>
              <w:t>11,88%</w:t>
            </w:r>
          </w:p>
        </w:tc>
      </w:tr>
      <w:tr w:rsidR="00A9271D" w:rsidRPr="00C07839" w14:paraId="1DE97775"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07813447" w14:textId="77777777" w:rsidR="00A9271D" w:rsidRPr="00C07839" w:rsidRDefault="00A9271D" w:rsidP="00E308C9">
            <w:pPr>
              <w:spacing w:after="0" w:line="360" w:lineRule="auto"/>
              <w:rPr>
                <w:color w:val="000000"/>
                <w:sz w:val="24"/>
                <w:szCs w:val="24"/>
              </w:rPr>
            </w:pPr>
            <w:r w:rsidRPr="00C07839">
              <w:rPr>
                <w:color w:val="000000"/>
                <w:sz w:val="24"/>
                <w:szCs w:val="24"/>
              </w:rPr>
              <w:t>Maiores despesas com material escolar</w:t>
            </w:r>
          </w:p>
        </w:tc>
        <w:tc>
          <w:tcPr>
            <w:tcW w:w="1660" w:type="dxa"/>
            <w:tcBorders>
              <w:top w:val="nil"/>
              <w:left w:val="nil"/>
              <w:bottom w:val="single" w:sz="4" w:space="0" w:color="auto"/>
              <w:right w:val="single" w:sz="4" w:space="0" w:color="auto"/>
            </w:tcBorders>
            <w:shd w:val="clear" w:color="auto" w:fill="auto"/>
            <w:noWrap/>
            <w:vAlign w:val="center"/>
            <w:hideMark/>
          </w:tcPr>
          <w:p w14:paraId="02BF3368" w14:textId="77777777" w:rsidR="00A9271D" w:rsidRPr="00C07839" w:rsidRDefault="00A9271D" w:rsidP="00E308C9">
            <w:pPr>
              <w:spacing w:after="0" w:line="360" w:lineRule="auto"/>
              <w:jc w:val="center"/>
              <w:rPr>
                <w:sz w:val="24"/>
                <w:szCs w:val="24"/>
              </w:rPr>
            </w:pPr>
            <w:r w:rsidRPr="00C07839">
              <w:rPr>
                <w:sz w:val="24"/>
                <w:szCs w:val="24"/>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7C23C550" w14:textId="77777777" w:rsidR="00A9271D" w:rsidRPr="00C07839" w:rsidRDefault="00A9271D" w:rsidP="00E308C9">
            <w:pPr>
              <w:spacing w:after="0" w:line="360" w:lineRule="auto"/>
              <w:jc w:val="center"/>
              <w:rPr>
                <w:sz w:val="24"/>
                <w:szCs w:val="24"/>
              </w:rPr>
            </w:pPr>
            <w:r w:rsidRPr="00C07839">
              <w:rPr>
                <w:sz w:val="24"/>
                <w:szCs w:val="24"/>
              </w:rPr>
              <w:t>0,63%</w:t>
            </w:r>
          </w:p>
        </w:tc>
        <w:tc>
          <w:tcPr>
            <w:tcW w:w="1167" w:type="dxa"/>
            <w:tcBorders>
              <w:top w:val="nil"/>
              <w:left w:val="nil"/>
              <w:bottom w:val="single" w:sz="4" w:space="0" w:color="auto"/>
              <w:right w:val="single" w:sz="4" w:space="0" w:color="auto"/>
            </w:tcBorders>
            <w:shd w:val="clear" w:color="auto" w:fill="auto"/>
            <w:noWrap/>
            <w:vAlign w:val="center"/>
            <w:hideMark/>
          </w:tcPr>
          <w:p w14:paraId="03559889" w14:textId="77777777" w:rsidR="00A9271D" w:rsidRPr="00C07839" w:rsidRDefault="00A9271D" w:rsidP="00E308C9">
            <w:pPr>
              <w:spacing w:after="0" w:line="360" w:lineRule="auto"/>
              <w:jc w:val="center"/>
              <w:rPr>
                <w:sz w:val="24"/>
                <w:szCs w:val="24"/>
              </w:rPr>
            </w:pPr>
            <w:r w:rsidRPr="00C07839">
              <w:rPr>
                <w:sz w:val="24"/>
                <w:szCs w:val="24"/>
              </w:rPr>
              <w:t>3,13%</w:t>
            </w:r>
          </w:p>
        </w:tc>
        <w:tc>
          <w:tcPr>
            <w:tcW w:w="1400" w:type="dxa"/>
            <w:tcBorders>
              <w:top w:val="nil"/>
              <w:left w:val="nil"/>
              <w:bottom w:val="single" w:sz="4" w:space="0" w:color="auto"/>
              <w:right w:val="single" w:sz="4" w:space="0" w:color="auto"/>
            </w:tcBorders>
            <w:shd w:val="clear" w:color="auto" w:fill="auto"/>
            <w:noWrap/>
            <w:vAlign w:val="center"/>
            <w:hideMark/>
          </w:tcPr>
          <w:p w14:paraId="05C97DBD" w14:textId="77777777" w:rsidR="00A9271D" w:rsidRPr="00C07839" w:rsidRDefault="00A9271D" w:rsidP="00E308C9">
            <w:pPr>
              <w:spacing w:after="0" w:line="360" w:lineRule="auto"/>
              <w:jc w:val="center"/>
              <w:rPr>
                <w:sz w:val="24"/>
                <w:szCs w:val="24"/>
              </w:rPr>
            </w:pPr>
            <w:r w:rsidRPr="00C07839">
              <w:rPr>
                <w:sz w:val="24"/>
                <w:szCs w:val="24"/>
              </w:rPr>
              <w:t>3,75%</w:t>
            </w:r>
          </w:p>
        </w:tc>
      </w:tr>
      <w:tr w:rsidR="00A9271D" w:rsidRPr="00C07839" w14:paraId="411F638D"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20987509" w14:textId="77777777" w:rsidR="00A9271D" w:rsidRPr="00C07839" w:rsidRDefault="00A9271D" w:rsidP="00E308C9">
            <w:pPr>
              <w:spacing w:after="0" w:line="360" w:lineRule="auto"/>
              <w:rPr>
                <w:color w:val="000000"/>
                <w:sz w:val="24"/>
                <w:szCs w:val="24"/>
              </w:rPr>
            </w:pPr>
            <w:r w:rsidRPr="00C07839">
              <w:rPr>
                <w:color w:val="000000"/>
                <w:sz w:val="24"/>
                <w:szCs w:val="24"/>
              </w:rPr>
              <w:t>Maiores despesas com transporte</w:t>
            </w:r>
          </w:p>
        </w:tc>
        <w:tc>
          <w:tcPr>
            <w:tcW w:w="1660" w:type="dxa"/>
            <w:tcBorders>
              <w:top w:val="nil"/>
              <w:left w:val="nil"/>
              <w:bottom w:val="single" w:sz="4" w:space="0" w:color="auto"/>
              <w:right w:val="single" w:sz="4" w:space="0" w:color="auto"/>
            </w:tcBorders>
            <w:shd w:val="clear" w:color="auto" w:fill="auto"/>
            <w:noWrap/>
            <w:vAlign w:val="center"/>
            <w:hideMark/>
          </w:tcPr>
          <w:p w14:paraId="13CE9039" w14:textId="77777777" w:rsidR="00A9271D" w:rsidRPr="00C07839" w:rsidRDefault="00A9271D" w:rsidP="00E308C9">
            <w:pPr>
              <w:spacing w:after="0" w:line="360" w:lineRule="auto"/>
              <w:jc w:val="center"/>
              <w:rPr>
                <w:sz w:val="24"/>
                <w:szCs w:val="24"/>
              </w:rPr>
            </w:pPr>
            <w:r w:rsidRPr="00C07839">
              <w:rPr>
                <w:sz w:val="24"/>
                <w:szCs w:val="24"/>
              </w:rPr>
              <w:t>2,50%</w:t>
            </w:r>
          </w:p>
        </w:tc>
        <w:tc>
          <w:tcPr>
            <w:tcW w:w="1167" w:type="dxa"/>
            <w:tcBorders>
              <w:top w:val="nil"/>
              <w:left w:val="nil"/>
              <w:bottom w:val="single" w:sz="4" w:space="0" w:color="auto"/>
              <w:right w:val="single" w:sz="4" w:space="0" w:color="auto"/>
            </w:tcBorders>
            <w:shd w:val="clear" w:color="auto" w:fill="auto"/>
            <w:noWrap/>
            <w:vAlign w:val="center"/>
            <w:hideMark/>
          </w:tcPr>
          <w:p w14:paraId="767F85CA" w14:textId="77777777" w:rsidR="00A9271D" w:rsidRPr="00C07839" w:rsidRDefault="00A9271D" w:rsidP="00E308C9">
            <w:pPr>
              <w:spacing w:after="0" w:line="360" w:lineRule="auto"/>
              <w:jc w:val="center"/>
              <w:rPr>
                <w:sz w:val="24"/>
                <w:szCs w:val="24"/>
              </w:rPr>
            </w:pPr>
            <w:r w:rsidRPr="00C07839">
              <w:rPr>
                <w:sz w:val="24"/>
                <w:szCs w:val="24"/>
              </w:rPr>
              <w:t>4,38%</w:t>
            </w:r>
          </w:p>
        </w:tc>
        <w:tc>
          <w:tcPr>
            <w:tcW w:w="1167" w:type="dxa"/>
            <w:tcBorders>
              <w:top w:val="nil"/>
              <w:left w:val="nil"/>
              <w:bottom w:val="single" w:sz="4" w:space="0" w:color="auto"/>
              <w:right w:val="single" w:sz="4" w:space="0" w:color="auto"/>
            </w:tcBorders>
            <w:shd w:val="clear" w:color="auto" w:fill="auto"/>
            <w:noWrap/>
            <w:vAlign w:val="center"/>
            <w:hideMark/>
          </w:tcPr>
          <w:p w14:paraId="153C813C" w14:textId="77777777" w:rsidR="00A9271D" w:rsidRPr="00C07839" w:rsidRDefault="00A9271D" w:rsidP="00E308C9">
            <w:pPr>
              <w:spacing w:after="0" w:line="360" w:lineRule="auto"/>
              <w:jc w:val="center"/>
              <w:rPr>
                <w:sz w:val="24"/>
                <w:szCs w:val="24"/>
              </w:rPr>
            </w:pPr>
            <w:r w:rsidRPr="00C07839">
              <w:rPr>
                <w:sz w:val="24"/>
                <w:szCs w:val="24"/>
              </w:rPr>
              <w:t>10,63%</w:t>
            </w:r>
          </w:p>
        </w:tc>
        <w:tc>
          <w:tcPr>
            <w:tcW w:w="1400" w:type="dxa"/>
            <w:tcBorders>
              <w:top w:val="nil"/>
              <w:left w:val="nil"/>
              <w:bottom w:val="single" w:sz="4" w:space="0" w:color="auto"/>
              <w:right w:val="single" w:sz="4" w:space="0" w:color="auto"/>
            </w:tcBorders>
            <w:shd w:val="clear" w:color="auto" w:fill="auto"/>
            <w:noWrap/>
            <w:vAlign w:val="center"/>
            <w:hideMark/>
          </w:tcPr>
          <w:p w14:paraId="4D368F2C" w14:textId="77777777" w:rsidR="00A9271D" w:rsidRPr="00C07839" w:rsidRDefault="00A9271D" w:rsidP="00E308C9">
            <w:pPr>
              <w:spacing w:after="0" w:line="360" w:lineRule="auto"/>
              <w:jc w:val="center"/>
              <w:rPr>
                <w:sz w:val="24"/>
                <w:szCs w:val="24"/>
              </w:rPr>
            </w:pPr>
            <w:r w:rsidRPr="00C07839">
              <w:rPr>
                <w:sz w:val="24"/>
                <w:szCs w:val="24"/>
              </w:rPr>
              <w:t>17,50%</w:t>
            </w:r>
          </w:p>
        </w:tc>
      </w:tr>
      <w:tr w:rsidR="00A9271D" w:rsidRPr="00C07839" w14:paraId="630D8E39"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C3AE685" w14:textId="77777777" w:rsidR="00A9271D" w:rsidRPr="00C07839" w:rsidRDefault="00A9271D" w:rsidP="00E308C9">
            <w:pPr>
              <w:spacing w:after="0" w:line="360" w:lineRule="auto"/>
              <w:rPr>
                <w:color w:val="000000"/>
                <w:sz w:val="24"/>
                <w:szCs w:val="24"/>
              </w:rPr>
            </w:pPr>
            <w:r w:rsidRPr="00C07839">
              <w:rPr>
                <w:color w:val="000000"/>
                <w:sz w:val="24"/>
                <w:szCs w:val="24"/>
              </w:rPr>
              <w:t>Outras despesas</w:t>
            </w:r>
          </w:p>
        </w:tc>
        <w:tc>
          <w:tcPr>
            <w:tcW w:w="1660" w:type="dxa"/>
            <w:tcBorders>
              <w:top w:val="nil"/>
              <w:left w:val="nil"/>
              <w:bottom w:val="single" w:sz="4" w:space="0" w:color="auto"/>
              <w:right w:val="single" w:sz="4" w:space="0" w:color="auto"/>
            </w:tcBorders>
            <w:shd w:val="clear" w:color="auto" w:fill="auto"/>
            <w:noWrap/>
            <w:vAlign w:val="center"/>
            <w:hideMark/>
          </w:tcPr>
          <w:p w14:paraId="2AAA7567" w14:textId="77777777" w:rsidR="00A9271D" w:rsidRPr="00C07839" w:rsidRDefault="00A9271D" w:rsidP="00E308C9">
            <w:pPr>
              <w:spacing w:after="0" w:line="360" w:lineRule="auto"/>
              <w:jc w:val="center"/>
              <w:rPr>
                <w:sz w:val="24"/>
                <w:szCs w:val="24"/>
              </w:rPr>
            </w:pPr>
            <w:r w:rsidRPr="00C07839">
              <w:rPr>
                <w:sz w:val="24"/>
                <w:szCs w:val="24"/>
              </w:rPr>
              <w:t>0,63%</w:t>
            </w:r>
          </w:p>
        </w:tc>
        <w:tc>
          <w:tcPr>
            <w:tcW w:w="1167" w:type="dxa"/>
            <w:tcBorders>
              <w:top w:val="nil"/>
              <w:left w:val="nil"/>
              <w:bottom w:val="single" w:sz="4" w:space="0" w:color="auto"/>
              <w:right w:val="single" w:sz="4" w:space="0" w:color="auto"/>
            </w:tcBorders>
            <w:shd w:val="clear" w:color="auto" w:fill="auto"/>
            <w:noWrap/>
            <w:vAlign w:val="center"/>
            <w:hideMark/>
          </w:tcPr>
          <w:p w14:paraId="6866B846" w14:textId="77777777" w:rsidR="00A9271D" w:rsidRPr="00C07839" w:rsidRDefault="00A9271D" w:rsidP="00E308C9">
            <w:pPr>
              <w:spacing w:after="0" w:line="360" w:lineRule="auto"/>
              <w:jc w:val="center"/>
              <w:rPr>
                <w:sz w:val="24"/>
                <w:szCs w:val="24"/>
              </w:rPr>
            </w:pPr>
            <w:r w:rsidRPr="00C07839">
              <w:rPr>
                <w:sz w:val="24"/>
                <w:szCs w:val="24"/>
              </w:rPr>
              <w:t>3,75%</w:t>
            </w:r>
          </w:p>
        </w:tc>
        <w:tc>
          <w:tcPr>
            <w:tcW w:w="1167" w:type="dxa"/>
            <w:tcBorders>
              <w:top w:val="nil"/>
              <w:left w:val="nil"/>
              <w:bottom w:val="single" w:sz="4" w:space="0" w:color="auto"/>
              <w:right w:val="single" w:sz="4" w:space="0" w:color="auto"/>
            </w:tcBorders>
            <w:shd w:val="clear" w:color="auto" w:fill="auto"/>
            <w:noWrap/>
            <w:vAlign w:val="center"/>
            <w:hideMark/>
          </w:tcPr>
          <w:p w14:paraId="47B836B0" w14:textId="77777777" w:rsidR="00A9271D" w:rsidRPr="00C07839" w:rsidRDefault="00A9271D" w:rsidP="00E308C9">
            <w:pPr>
              <w:spacing w:after="0" w:line="360" w:lineRule="auto"/>
              <w:jc w:val="center"/>
              <w:rPr>
                <w:sz w:val="24"/>
                <w:szCs w:val="24"/>
              </w:rPr>
            </w:pPr>
            <w:r w:rsidRPr="00C07839">
              <w:rPr>
                <w:sz w:val="24"/>
                <w:szCs w:val="24"/>
              </w:rPr>
              <w:t>2,50%</w:t>
            </w:r>
          </w:p>
        </w:tc>
        <w:tc>
          <w:tcPr>
            <w:tcW w:w="1400" w:type="dxa"/>
            <w:tcBorders>
              <w:top w:val="nil"/>
              <w:left w:val="nil"/>
              <w:bottom w:val="single" w:sz="4" w:space="0" w:color="auto"/>
              <w:right w:val="single" w:sz="4" w:space="0" w:color="auto"/>
            </w:tcBorders>
            <w:shd w:val="clear" w:color="auto" w:fill="auto"/>
            <w:noWrap/>
            <w:vAlign w:val="center"/>
            <w:hideMark/>
          </w:tcPr>
          <w:p w14:paraId="0116CEF0" w14:textId="77777777" w:rsidR="00A9271D" w:rsidRPr="00C07839" w:rsidRDefault="00A9271D" w:rsidP="00E308C9">
            <w:pPr>
              <w:spacing w:after="0" w:line="360" w:lineRule="auto"/>
              <w:jc w:val="center"/>
              <w:rPr>
                <w:sz w:val="24"/>
                <w:szCs w:val="24"/>
              </w:rPr>
            </w:pPr>
            <w:r w:rsidRPr="00C07839">
              <w:rPr>
                <w:sz w:val="24"/>
                <w:szCs w:val="24"/>
              </w:rPr>
              <w:t>6,88%</w:t>
            </w:r>
          </w:p>
        </w:tc>
      </w:tr>
      <w:tr w:rsidR="00A9271D" w:rsidRPr="00C07839" w14:paraId="1CCD4C43"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A161407" w14:textId="77777777" w:rsidR="00A9271D" w:rsidRPr="00C07839" w:rsidRDefault="00A9271D" w:rsidP="00E308C9">
            <w:pPr>
              <w:spacing w:after="0" w:line="360" w:lineRule="auto"/>
              <w:rPr>
                <w:color w:val="000000"/>
                <w:sz w:val="24"/>
                <w:szCs w:val="24"/>
              </w:rPr>
            </w:pPr>
            <w:r w:rsidRPr="00C07839">
              <w:rPr>
                <w:color w:val="000000"/>
                <w:sz w:val="24"/>
                <w:szCs w:val="24"/>
              </w:rPr>
              <w:t>Sem resposta</w:t>
            </w:r>
          </w:p>
        </w:tc>
        <w:tc>
          <w:tcPr>
            <w:tcW w:w="1660" w:type="dxa"/>
            <w:tcBorders>
              <w:top w:val="nil"/>
              <w:left w:val="nil"/>
              <w:bottom w:val="single" w:sz="4" w:space="0" w:color="auto"/>
              <w:right w:val="single" w:sz="4" w:space="0" w:color="auto"/>
            </w:tcBorders>
            <w:shd w:val="clear" w:color="auto" w:fill="auto"/>
            <w:noWrap/>
            <w:vAlign w:val="center"/>
            <w:hideMark/>
          </w:tcPr>
          <w:p w14:paraId="5C0AFE06" w14:textId="77777777" w:rsidR="00A9271D" w:rsidRPr="00C07839" w:rsidRDefault="00A9271D" w:rsidP="00E308C9">
            <w:pPr>
              <w:spacing w:after="0" w:line="360" w:lineRule="auto"/>
              <w:jc w:val="center"/>
              <w:rPr>
                <w:sz w:val="24"/>
                <w:szCs w:val="24"/>
              </w:rPr>
            </w:pPr>
            <w:r w:rsidRPr="00C07839">
              <w:rPr>
                <w:sz w:val="24"/>
                <w:szCs w:val="24"/>
              </w:rPr>
              <w:t>0,63%</w:t>
            </w:r>
          </w:p>
        </w:tc>
        <w:tc>
          <w:tcPr>
            <w:tcW w:w="1167" w:type="dxa"/>
            <w:tcBorders>
              <w:top w:val="nil"/>
              <w:left w:val="nil"/>
              <w:bottom w:val="single" w:sz="4" w:space="0" w:color="auto"/>
              <w:right w:val="single" w:sz="4" w:space="0" w:color="auto"/>
            </w:tcBorders>
            <w:shd w:val="clear" w:color="auto" w:fill="auto"/>
            <w:noWrap/>
            <w:vAlign w:val="center"/>
            <w:hideMark/>
          </w:tcPr>
          <w:p w14:paraId="2CC00FD6" w14:textId="77777777" w:rsidR="00A9271D" w:rsidRPr="00C07839" w:rsidRDefault="00A9271D" w:rsidP="00E308C9">
            <w:pPr>
              <w:spacing w:after="0" w:line="360" w:lineRule="auto"/>
              <w:jc w:val="center"/>
              <w:rPr>
                <w:sz w:val="24"/>
                <w:szCs w:val="24"/>
              </w:rPr>
            </w:pPr>
            <w:r w:rsidRPr="00C07839">
              <w:rPr>
                <w:sz w:val="24"/>
                <w:szCs w:val="24"/>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5F2C4E8C" w14:textId="77777777" w:rsidR="00A9271D" w:rsidRPr="00C07839" w:rsidRDefault="00A9271D" w:rsidP="00E308C9">
            <w:pPr>
              <w:spacing w:after="0" w:line="360" w:lineRule="auto"/>
              <w:jc w:val="center"/>
              <w:rPr>
                <w:sz w:val="24"/>
                <w:szCs w:val="24"/>
              </w:rPr>
            </w:pPr>
            <w:r w:rsidRPr="00C07839">
              <w:rPr>
                <w:sz w:val="24"/>
                <w:szCs w:val="24"/>
              </w:rPr>
              <w:t>2,50%</w:t>
            </w:r>
          </w:p>
        </w:tc>
        <w:tc>
          <w:tcPr>
            <w:tcW w:w="1400" w:type="dxa"/>
            <w:tcBorders>
              <w:top w:val="nil"/>
              <w:left w:val="nil"/>
              <w:bottom w:val="single" w:sz="4" w:space="0" w:color="auto"/>
              <w:right w:val="single" w:sz="4" w:space="0" w:color="auto"/>
            </w:tcBorders>
            <w:shd w:val="clear" w:color="auto" w:fill="auto"/>
            <w:noWrap/>
            <w:vAlign w:val="center"/>
            <w:hideMark/>
          </w:tcPr>
          <w:p w14:paraId="41CE277A" w14:textId="77777777" w:rsidR="00A9271D" w:rsidRPr="00C07839" w:rsidRDefault="00A9271D" w:rsidP="00E308C9">
            <w:pPr>
              <w:spacing w:after="0" w:line="360" w:lineRule="auto"/>
              <w:jc w:val="center"/>
              <w:rPr>
                <w:sz w:val="24"/>
                <w:szCs w:val="24"/>
              </w:rPr>
            </w:pPr>
            <w:r w:rsidRPr="00C07839">
              <w:rPr>
                <w:sz w:val="24"/>
                <w:szCs w:val="24"/>
              </w:rPr>
              <w:t>3,13%</w:t>
            </w:r>
          </w:p>
        </w:tc>
      </w:tr>
      <w:tr w:rsidR="00A9271D" w:rsidRPr="00C07839" w14:paraId="47E4DF66" w14:textId="77777777" w:rsidTr="00891EF4">
        <w:trPr>
          <w:trHeight w:val="300"/>
        </w:trPr>
        <w:tc>
          <w:tcPr>
            <w:tcW w:w="3970" w:type="dxa"/>
            <w:tcBorders>
              <w:top w:val="nil"/>
              <w:left w:val="single" w:sz="4" w:space="0" w:color="auto"/>
              <w:bottom w:val="nil"/>
              <w:right w:val="nil"/>
            </w:tcBorders>
            <w:shd w:val="clear" w:color="auto" w:fill="auto"/>
            <w:noWrap/>
            <w:vAlign w:val="center"/>
            <w:hideMark/>
          </w:tcPr>
          <w:p w14:paraId="0AF3711F" w14:textId="77777777" w:rsidR="00A9271D" w:rsidRPr="00C07839" w:rsidRDefault="00A9271D" w:rsidP="00E308C9">
            <w:pPr>
              <w:spacing w:after="0" w:line="360" w:lineRule="auto"/>
              <w:rPr>
                <w:color w:val="000000"/>
                <w:sz w:val="24"/>
                <w:szCs w:val="24"/>
              </w:rPr>
            </w:pPr>
            <w:r w:rsidRPr="00C07839">
              <w:rPr>
                <w:color w:val="000000"/>
                <w:sz w:val="24"/>
                <w:szCs w:val="24"/>
              </w:rPr>
              <w:t> </w:t>
            </w:r>
          </w:p>
        </w:tc>
        <w:tc>
          <w:tcPr>
            <w:tcW w:w="1660" w:type="dxa"/>
            <w:tcBorders>
              <w:top w:val="nil"/>
              <w:left w:val="nil"/>
              <w:bottom w:val="nil"/>
              <w:right w:val="nil"/>
            </w:tcBorders>
            <w:shd w:val="clear" w:color="auto" w:fill="auto"/>
            <w:noWrap/>
            <w:vAlign w:val="center"/>
            <w:hideMark/>
          </w:tcPr>
          <w:p w14:paraId="38477061" w14:textId="77777777" w:rsidR="00A9271D" w:rsidRPr="00C07839" w:rsidRDefault="00A9271D" w:rsidP="00E308C9">
            <w:pPr>
              <w:spacing w:after="0" w:line="360" w:lineRule="auto"/>
              <w:rPr>
                <w:color w:val="000000"/>
                <w:sz w:val="24"/>
                <w:szCs w:val="24"/>
              </w:rPr>
            </w:pPr>
          </w:p>
        </w:tc>
        <w:tc>
          <w:tcPr>
            <w:tcW w:w="1167" w:type="dxa"/>
            <w:tcBorders>
              <w:top w:val="nil"/>
              <w:left w:val="nil"/>
              <w:bottom w:val="nil"/>
              <w:right w:val="nil"/>
            </w:tcBorders>
            <w:shd w:val="clear" w:color="auto" w:fill="auto"/>
            <w:noWrap/>
            <w:vAlign w:val="center"/>
            <w:hideMark/>
          </w:tcPr>
          <w:p w14:paraId="27AF02F8" w14:textId="77777777" w:rsidR="00A9271D" w:rsidRPr="00C07839" w:rsidRDefault="00A9271D" w:rsidP="00E308C9">
            <w:pPr>
              <w:spacing w:after="0" w:line="360" w:lineRule="auto"/>
              <w:jc w:val="center"/>
              <w:rPr>
                <w:sz w:val="24"/>
                <w:szCs w:val="24"/>
              </w:rPr>
            </w:pPr>
          </w:p>
        </w:tc>
        <w:tc>
          <w:tcPr>
            <w:tcW w:w="1167" w:type="dxa"/>
            <w:tcBorders>
              <w:top w:val="nil"/>
              <w:left w:val="nil"/>
              <w:bottom w:val="nil"/>
              <w:right w:val="nil"/>
            </w:tcBorders>
            <w:shd w:val="clear" w:color="auto" w:fill="auto"/>
            <w:noWrap/>
            <w:vAlign w:val="center"/>
            <w:hideMark/>
          </w:tcPr>
          <w:p w14:paraId="0011B3BF" w14:textId="77777777" w:rsidR="00A9271D" w:rsidRPr="00C07839" w:rsidRDefault="00A9271D" w:rsidP="00E308C9">
            <w:pPr>
              <w:spacing w:after="0" w:line="360" w:lineRule="auto"/>
              <w:jc w:val="center"/>
              <w:rPr>
                <w:sz w:val="24"/>
                <w:szCs w:val="24"/>
              </w:rPr>
            </w:pPr>
          </w:p>
        </w:tc>
        <w:tc>
          <w:tcPr>
            <w:tcW w:w="1400" w:type="dxa"/>
            <w:tcBorders>
              <w:top w:val="nil"/>
              <w:left w:val="nil"/>
              <w:bottom w:val="nil"/>
              <w:right w:val="single" w:sz="4" w:space="0" w:color="auto"/>
            </w:tcBorders>
            <w:shd w:val="clear" w:color="auto" w:fill="auto"/>
            <w:noWrap/>
            <w:vAlign w:val="center"/>
            <w:hideMark/>
          </w:tcPr>
          <w:p w14:paraId="42295D16" w14:textId="77777777" w:rsidR="00A9271D" w:rsidRPr="00C07839" w:rsidRDefault="00A9271D" w:rsidP="00E308C9">
            <w:pPr>
              <w:spacing w:after="0" w:line="360" w:lineRule="auto"/>
              <w:jc w:val="center"/>
              <w:rPr>
                <w:sz w:val="24"/>
                <w:szCs w:val="24"/>
              </w:rPr>
            </w:pPr>
            <w:r w:rsidRPr="00C07839">
              <w:rPr>
                <w:sz w:val="24"/>
                <w:szCs w:val="24"/>
              </w:rPr>
              <w:t> </w:t>
            </w:r>
          </w:p>
        </w:tc>
      </w:tr>
      <w:tr w:rsidR="00A9271D" w:rsidRPr="00C07839" w14:paraId="71E55C33" w14:textId="77777777" w:rsidTr="00891EF4">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B1B54" w14:textId="77777777" w:rsidR="00A9271D" w:rsidRPr="00C07839" w:rsidRDefault="00A9271D" w:rsidP="00E308C9">
            <w:pPr>
              <w:spacing w:after="0" w:line="360" w:lineRule="auto"/>
              <w:rPr>
                <w:color w:val="000000"/>
                <w:sz w:val="24"/>
                <w:szCs w:val="24"/>
              </w:rPr>
            </w:pPr>
            <w:r w:rsidRPr="00C07839">
              <w:rPr>
                <w:color w:val="000000"/>
                <w:sz w:val="24"/>
                <w:szCs w:val="24"/>
              </w:rPr>
              <w:t>Já utilizou benefícios da UFRJ</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6C344619" w14:textId="77777777" w:rsidR="00A9271D" w:rsidRPr="00C07839" w:rsidRDefault="00A9271D" w:rsidP="00E308C9">
            <w:pPr>
              <w:spacing w:after="0" w:line="360" w:lineRule="auto"/>
              <w:jc w:val="center"/>
              <w:rPr>
                <w:sz w:val="24"/>
                <w:szCs w:val="24"/>
              </w:rPr>
            </w:pPr>
            <w:r w:rsidRPr="00C07839">
              <w:rPr>
                <w:sz w:val="24"/>
                <w:szCs w:val="24"/>
              </w:rPr>
              <w:t>3,75%</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2C720C18" w14:textId="77777777" w:rsidR="00A9271D" w:rsidRPr="00C07839" w:rsidRDefault="00A9271D" w:rsidP="00E308C9">
            <w:pPr>
              <w:spacing w:after="0" w:line="360" w:lineRule="auto"/>
              <w:jc w:val="center"/>
              <w:rPr>
                <w:sz w:val="24"/>
                <w:szCs w:val="24"/>
              </w:rPr>
            </w:pPr>
            <w:r w:rsidRPr="00C07839">
              <w:rPr>
                <w:sz w:val="24"/>
                <w:szCs w:val="24"/>
              </w:rPr>
              <w:t>8,13%</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2E46B47C" w14:textId="77777777" w:rsidR="00A9271D" w:rsidRPr="00C07839" w:rsidRDefault="00A9271D" w:rsidP="00E308C9">
            <w:pPr>
              <w:spacing w:after="0" w:line="360" w:lineRule="auto"/>
              <w:jc w:val="center"/>
              <w:rPr>
                <w:sz w:val="24"/>
                <w:szCs w:val="24"/>
              </w:rPr>
            </w:pPr>
            <w:r w:rsidRPr="00C07839">
              <w:rPr>
                <w:sz w:val="24"/>
                <w:szCs w:val="24"/>
              </w:rPr>
              <w:t>13,13%</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6986C2A0" w14:textId="77777777" w:rsidR="00A9271D" w:rsidRPr="00C07839" w:rsidRDefault="00A9271D" w:rsidP="00E308C9">
            <w:pPr>
              <w:spacing w:after="0" w:line="360" w:lineRule="auto"/>
              <w:jc w:val="center"/>
              <w:rPr>
                <w:sz w:val="24"/>
                <w:szCs w:val="24"/>
              </w:rPr>
            </w:pPr>
            <w:r w:rsidRPr="00C07839">
              <w:rPr>
                <w:sz w:val="24"/>
                <w:szCs w:val="24"/>
              </w:rPr>
              <w:t>25,00%</w:t>
            </w:r>
          </w:p>
        </w:tc>
      </w:tr>
      <w:tr w:rsidR="00A9271D" w:rsidRPr="00C07839" w14:paraId="494CD295"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070EF5D6" w14:textId="77777777" w:rsidR="00A9271D" w:rsidRPr="00C07839" w:rsidRDefault="00A9271D" w:rsidP="00E308C9">
            <w:pPr>
              <w:spacing w:after="0" w:line="360" w:lineRule="auto"/>
              <w:rPr>
                <w:color w:val="000000"/>
                <w:sz w:val="24"/>
                <w:szCs w:val="24"/>
              </w:rPr>
            </w:pPr>
            <w:r w:rsidRPr="00C07839">
              <w:rPr>
                <w:color w:val="000000"/>
                <w:sz w:val="24"/>
                <w:szCs w:val="24"/>
              </w:rPr>
              <w:t>Não utilizou benefícios da UFRJ</w:t>
            </w:r>
          </w:p>
        </w:tc>
        <w:tc>
          <w:tcPr>
            <w:tcW w:w="1660" w:type="dxa"/>
            <w:tcBorders>
              <w:top w:val="nil"/>
              <w:left w:val="nil"/>
              <w:bottom w:val="single" w:sz="4" w:space="0" w:color="auto"/>
              <w:right w:val="single" w:sz="4" w:space="0" w:color="auto"/>
            </w:tcBorders>
            <w:shd w:val="clear" w:color="auto" w:fill="auto"/>
            <w:noWrap/>
            <w:vAlign w:val="center"/>
            <w:hideMark/>
          </w:tcPr>
          <w:p w14:paraId="63F9B608" w14:textId="77777777" w:rsidR="00A9271D" w:rsidRPr="00C07839" w:rsidRDefault="00A9271D" w:rsidP="00E308C9">
            <w:pPr>
              <w:spacing w:after="0" w:line="360" w:lineRule="auto"/>
              <w:jc w:val="center"/>
              <w:rPr>
                <w:sz w:val="24"/>
                <w:szCs w:val="24"/>
              </w:rPr>
            </w:pPr>
            <w:r w:rsidRPr="00C07839">
              <w:rPr>
                <w:sz w:val="24"/>
                <w:szCs w:val="24"/>
              </w:rPr>
              <w:t>5,63%</w:t>
            </w:r>
          </w:p>
        </w:tc>
        <w:tc>
          <w:tcPr>
            <w:tcW w:w="1167" w:type="dxa"/>
            <w:tcBorders>
              <w:top w:val="nil"/>
              <w:left w:val="nil"/>
              <w:bottom w:val="single" w:sz="4" w:space="0" w:color="auto"/>
              <w:right w:val="single" w:sz="4" w:space="0" w:color="auto"/>
            </w:tcBorders>
            <w:shd w:val="clear" w:color="auto" w:fill="auto"/>
            <w:noWrap/>
            <w:vAlign w:val="center"/>
            <w:hideMark/>
          </w:tcPr>
          <w:p w14:paraId="7DC93FF2" w14:textId="77777777" w:rsidR="00A9271D" w:rsidRPr="00C07839" w:rsidRDefault="00A9271D" w:rsidP="00E308C9">
            <w:pPr>
              <w:spacing w:after="0" w:line="360" w:lineRule="auto"/>
              <w:jc w:val="center"/>
              <w:rPr>
                <w:sz w:val="24"/>
                <w:szCs w:val="24"/>
              </w:rPr>
            </w:pPr>
            <w:r w:rsidRPr="00C07839">
              <w:rPr>
                <w:sz w:val="24"/>
                <w:szCs w:val="24"/>
              </w:rPr>
              <w:t>20,63%</w:t>
            </w:r>
          </w:p>
        </w:tc>
        <w:tc>
          <w:tcPr>
            <w:tcW w:w="1167" w:type="dxa"/>
            <w:tcBorders>
              <w:top w:val="nil"/>
              <w:left w:val="nil"/>
              <w:bottom w:val="single" w:sz="4" w:space="0" w:color="auto"/>
              <w:right w:val="single" w:sz="4" w:space="0" w:color="auto"/>
            </w:tcBorders>
            <w:shd w:val="clear" w:color="auto" w:fill="auto"/>
            <w:noWrap/>
            <w:vAlign w:val="center"/>
            <w:hideMark/>
          </w:tcPr>
          <w:p w14:paraId="2CA72E76" w14:textId="77777777" w:rsidR="00A9271D" w:rsidRPr="00C07839" w:rsidRDefault="00A9271D" w:rsidP="00E308C9">
            <w:pPr>
              <w:spacing w:after="0" w:line="360" w:lineRule="auto"/>
              <w:jc w:val="center"/>
              <w:rPr>
                <w:sz w:val="24"/>
                <w:szCs w:val="24"/>
              </w:rPr>
            </w:pPr>
            <w:r w:rsidRPr="00C07839">
              <w:rPr>
                <w:sz w:val="24"/>
                <w:szCs w:val="24"/>
              </w:rPr>
              <w:t>24,38%</w:t>
            </w:r>
          </w:p>
        </w:tc>
        <w:tc>
          <w:tcPr>
            <w:tcW w:w="1400" w:type="dxa"/>
            <w:tcBorders>
              <w:top w:val="nil"/>
              <w:left w:val="nil"/>
              <w:bottom w:val="single" w:sz="4" w:space="0" w:color="auto"/>
              <w:right w:val="single" w:sz="4" w:space="0" w:color="auto"/>
            </w:tcBorders>
            <w:shd w:val="clear" w:color="auto" w:fill="auto"/>
            <w:noWrap/>
            <w:vAlign w:val="center"/>
            <w:hideMark/>
          </w:tcPr>
          <w:p w14:paraId="24AE2EF9" w14:textId="77777777" w:rsidR="00A9271D" w:rsidRPr="00C07839" w:rsidRDefault="00A9271D" w:rsidP="00E308C9">
            <w:pPr>
              <w:spacing w:after="0" w:line="360" w:lineRule="auto"/>
              <w:jc w:val="center"/>
              <w:rPr>
                <w:sz w:val="24"/>
                <w:szCs w:val="24"/>
              </w:rPr>
            </w:pPr>
            <w:r w:rsidRPr="00C07839">
              <w:rPr>
                <w:sz w:val="24"/>
                <w:szCs w:val="24"/>
              </w:rPr>
              <w:t>50,63%</w:t>
            </w:r>
          </w:p>
        </w:tc>
      </w:tr>
      <w:tr w:rsidR="00A9271D" w:rsidRPr="00C07839" w14:paraId="6639537A"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23378CF3" w14:textId="77777777" w:rsidR="00A9271D" w:rsidRPr="00C07839" w:rsidRDefault="00A9271D" w:rsidP="00E308C9">
            <w:pPr>
              <w:spacing w:after="0" w:line="360" w:lineRule="auto"/>
              <w:rPr>
                <w:color w:val="000000"/>
                <w:sz w:val="24"/>
                <w:szCs w:val="24"/>
              </w:rPr>
            </w:pPr>
            <w:r w:rsidRPr="00C07839">
              <w:rPr>
                <w:color w:val="000000"/>
                <w:sz w:val="24"/>
                <w:szCs w:val="24"/>
              </w:rPr>
              <w:t>Desconhecia os benefícios da UFRJ</w:t>
            </w:r>
          </w:p>
        </w:tc>
        <w:tc>
          <w:tcPr>
            <w:tcW w:w="1660" w:type="dxa"/>
            <w:tcBorders>
              <w:top w:val="nil"/>
              <w:left w:val="nil"/>
              <w:bottom w:val="single" w:sz="4" w:space="0" w:color="auto"/>
              <w:right w:val="single" w:sz="4" w:space="0" w:color="auto"/>
            </w:tcBorders>
            <w:shd w:val="clear" w:color="auto" w:fill="auto"/>
            <w:noWrap/>
            <w:vAlign w:val="center"/>
            <w:hideMark/>
          </w:tcPr>
          <w:p w14:paraId="2527128E" w14:textId="77777777" w:rsidR="00A9271D" w:rsidRPr="00C07839" w:rsidRDefault="00A9271D" w:rsidP="00E308C9">
            <w:pPr>
              <w:spacing w:after="0" w:line="360" w:lineRule="auto"/>
              <w:jc w:val="center"/>
              <w:rPr>
                <w:sz w:val="24"/>
                <w:szCs w:val="24"/>
              </w:rPr>
            </w:pPr>
            <w:r w:rsidRPr="00C07839">
              <w:rPr>
                <w:sz w:val="24"/>
                <w:szCs w:val="24"/>
              </w:rPr>
              <w:t>3,13%</w:t>
            </w:r>
          </w:p>
        </w:tc>
        <w:tc>
          <w:tcPr>
            <w:tcW w:w="1167" w:type="dxa"/>
            <w:tcBorders>
              <w:top w:val="nil"/>
              <w:left w:val="nil"/>
              <w:bottom w:val="single" w:sz="4" w:space="0" w:color="auto"/>
              <w:right w:val="single" w:sz="4" w:space="0" w:color="auto"/>
            </w:tcBorders>
            <w:shd w:val="clear" w:color="auto" w:fill="auto"/>
            <w:noWrap/>
            <w:vAlign w:val="center"/>
            <w:hideMark/>
          </w:tcPr>
          <w:p w14:paraId="66FFA7FA" w14:textId="77777777" w:rsidR="00A9271D" w:rsidRPr="00C07839" w:rsidRDefault="00A9271D" w:rsidP="00E308C9">
            <w:pPr>
              <w:spacing w:after="0" w:line="360" w:lineRule="auto"/>
              <w:jc w:val="center"/>
              <w:rPr>
                <w:sz w:val="24"/>
                <w:szCs w:val="24"/>
              </w:rPr>
            </w:pPr>
            <w:r w:rsidRPr="00C07839">
              <w:rPr>
                <w:sz w:val="24"/>
                <w:szCs w:val="24"/>
              </w:rPr>
              <w:t>9,38%</w:t>
            </w:r>
          </w:p>
        </w:tc>
        <w:tc>
          <w:tcPr>
            <w:tcW w:w="1167" w:type="dxa"/>
            <w:tcBorders>
              <w:top w:val="nil"/>
              <w:left w:val="nil"/>
              <w:bottom w:val="single" w:sz="4" w:space="0" w:color="auto"/>
              <w:right w:val="single" w:sz="4" w:space="0" w:color="auto"/>
            </w:tcBorders>
            <w:shd w:val="clear" w:color="auto" w:fill="auto"/>
            <w:noWrap/>
            <w:vAlign w:val="center"/>
            <w:hideMark/>
          </w:tcPr>
          <w:p w14:paraId="78DC0C37" w14:textId="77777777" w:rsidR="00A9271D" w:rsidRPr="00C07839" w:rsidRDefault="00A9271D" w:rsidP="00E308C9">
            <w:pPr>
              <w:spacing w:after="0" w:line="360" w:lineRule="auto"/>
              <w:jc w:val="center"/>
              <w:rPr>
                <w:sz w:val="24"/>
                <w:szCs w:val="24"/>
              </w:rPr>
            </w:pPr>
            <w:r w:rsidRPr="00C07839">
              <w:rPr>
                <w:sz w:val="24"/>
                <w:szCs w:val="24"/>
              </w:rPr>
              <w:t>7,50%</w:t>
            </w:r>
          </w:p>
        </w:tc>
        <w:tc>
          <w:tcPr>
            <w:tcW w:w="1400" w:type="dxa"/>
            <w:tcBorders>
              <w:top w:val="nil"/>
              <w:left w:val="nil"/>
              <w:bottom w:val="single" w:sz="4" w:space="0" w:color="auto"/>
              <w:right w:val="single" w:sz="4" w:space="0" w:color="auto"/>
            </w:tcBorders>
            <w:shd w:val="clear" w:color="auto" w:fill="auto"/>
            <w:noWrap/>
            <w:vAlign w:val="center"/>
            <w:hideMark/>
          </w:tcPr>
          <w:p w14:paraId="2CCD977D" w14:textId="77777777" w:rsidR="00A9271D" w:rsidRPr="00C07839" w:rsidRDefault="00A9271D" w:rsidP="00E308C9">
            <w:pPr>
              <w:spacing w:after="0" w:line="360" w:lineRule="auto"/>
              <w:jc w:val="center"/>
              <w:rPr>
                <w:sz w:val="24"/>
                <w:szCs w:val="24"/>
              </w:rPr>
            </w:pPr>
            <w:r w:rsidRPr="00C07839">
              <w:rPr>
                <w:sz w:val="24"/>
                <w:szCs w:val="24"/>
              </w:rPr>
              <w:t>20,00%</w:t>
            </w:r>
          </w:p>
        </w:tc>
      </w:tr>
      <w:tr w:rsidR="00A9271D" w:rsidRPr="00C07839" w14:paraId="04C2C330"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40444A95" w14:textId="77777777" w:rsidR="00A9271D" w:rsidRPr="00C07839" w:rsidRDefault="00A9271D" w:rsidP="00E308C9">
            <w:pPr>
              <w:spacing w:after="0" w:line="360" w:lineRule="auto"/>
              <w:rPr>
                <w:color w:val="000000"/>
                <w:sz w:val="24"/>
                <w:szCs w:val="24"/>
              </w:rPr>
            </w:pPr>
            <w:r w:rsidRPr="00C07839">
              <w:rPr>
                <w:color w:val="000000"/>
                <w:sz w:val="24"/>
                <w:szCs w:val="24"/>
              </w:rPr>
              <w:t>Sem resposta</w:t>
            </w:r>
          </w:p>
        </w:tc>
        <w:tc>
          <w:tcPr>
            <w:tcW w:w="1660" w:type="dxa"/>
            <w:tcBorders>
              <w:top w:val="nil"/>
              <w:left w:val="nil"/>
              <w:bottom w:val="single" w:sz="4" w:space="0" w:color="auto"/>
              <w:right w:val="single" w:sz="4" w:space="0" w:color="auto"/>
            </w:tcBorders>
            <w:shd w:val="clear" w:color="auto" w:fill="auto"/>
            <w:noWrap/>
            <w:vAlign w:val="center"/>
            <w:hideMark/>
          </w:tcPr>
          <w:p w14:paraId="16EE191D" w14:textId="77777777" w:rsidR="00A9271D" w:rsidRPr="00C07839" w:rsidRDefault="00A9271D" w:rsidP="00E308C9">
            <w:pPr>
              <w:spacing w:after="0" w:line="360" w:lineRule="auto"/>
              <w:jc w:val="center"/>
              <w:rPr>
                <w:sz w:val="24"/>
                <w:szCs w:val="24"/>
              </w:rPr>
            </w:pPr>
            <w:r w:rsidRPr="00C07839">
              <w:rPr>
                <w:sz w:val="24"/>
                <w:szCs w:val="24"/>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47461EFD" w14:textId="77777777" w:rsidR="00A9271D" w:rsidRPr="00C07839" w:rsidRDefault="00A9271D" w:rsidP="00E308C9">
            <w:pPr>
              <w:spacing w:after="0" w:line="360" w:lineRule="auto"/>
              <w:jc w:val="center"/>
              <w:rPr>
                <w:sz w:val="24"/>
                <w:szCs w:val="24"/>
              </w:rPr>
            </w:pPr>
            <w:r w:rsidRPr="00C07839">
              <w:rPr>
                <w:sz w:val="24"/>
                <w:szCs w:val="24"/>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681FA540" w14:textId="77777777" w:rsidR="00A9271D" w:rsidRPr="00C07839" w:rsidRDefault="00A9271D" w:rsidP="00E308C9">
            <w:pPr>
              <w:spacing w:after="0" w:line="360" w:lineRule="auto"/>
              <w:jc w:val="center"/>
              <w:rPr>
                <w:sz w:val="24"/>
                <w:szCs w:val="24"/>
              </w:rPr>
            </w:pPr>
            <w:r w:rsidRPr="00C07839">
              <w:rPr>
                <w:sz w:val="24"/>
                <w:szCs w:val="24"/>
              </w:rPr>
              <w:t>4,38%</w:t>
            </w:r>
          </w:p>
        </w:tc>
        <w:tc>
          <w:tcPr>
            <w:tcW w:w="1400" w:type="dxa"/>
            <w:tcBorders>
              <w:top w:val="nil"/>
              <w:left w:val="nil"/>
              <w:bottom w:val="single" w:sz="4" w:space="0" w:color="auto"/>
              <w:right w:val="single" w:sz="4" w:space="0" w:color="auto"/>
            </w:tcBorders>
            <w:shd w:val="clear" w:color="auto" w:fill="auto"/>
            <w:noWrap/>
            <w:vAlign w:val="center"/>
            <w:hideMark/>
          </w:tcPr>
          <w:p w14:paraId="2113842F" w14:textId="77777777" w:rsidR="00A9271D" w:rsidRPr="00C07839" w:rsidRDefault="00A9271D" w:rsidP="00E308C9">
            <w:pPr>
              <w:spacing w:after="0" w:line="360" w:lineRule="auto"/>
              <w:jc w:val="center"/>
              <w:rPr>
                <w:sz w:val="24"/>
                <w:szCs w:val="24"/>
              </w:rPr>
            </w:pPr>
            <w:r w:rsidRPr="00C07839">
              <w:rPr>
                <w:sz w:val="24"/>
                <w:szCs w:val="24"/>
              </w:rPr>
              <w:t>4,38%</w:t>
            </w:r>
          </w:p>
        </w:tc>
      </w:tr>
      <w:tr w:rsidR="00A9271D" w:rsidRPr="00C07839" w14:paraId="2BDD6D5F" w14:textId="77777777" w:rsidTr="00891EF4">
        <w:trPr>
          <w:trHeight w:val="300"/>
        </w:trPr>
        <w:tc>
          <w:tcPr>
            <w:tcW w:w="93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6C02F" w14:textId="77777777" w:rsidR="00A9271D" w:rsidRPr="00C07839" w:rsidRDefault="00A9271D" w:rsidP="00E308C9">
            <w:pPr>
              <w:spacing w:after="0" w:line="360" w:lineRule="auto"/>
              <w:jc w:val="center"/>
              <w:rPr>
                <w:b/>
                <w:bCs/>
                <w:color w:val="000000"/>
                <w:sz w:val="24"/>
                <w:szCs w:val="24"/>
              </w:rPr>
            </w:pPr>
          </w:p>
          <w:p w14:paraId="69C7AA4E" w14:textId="77777777" w:rsidR="00A9271D" w:rsidRPr="00C07839" w:rsidRDefault="00A9271D" w:rsidP="00E308C9">
            <w:pPr>
              <w:spacing w:after="0" w:line="360" w:lineRule="auto"/>
              <w:jc w:val="center"/>
              <w:rPr>
                <w:b/>
                <w:bCs/>
                <w:color w:val="000000"/>
                <w:sz w:val="24"/>
                <w:szCs w:val="24"/>
              </w:rPr>
            </w:pPr>
            <w:r w:rsidRPr="00C07839">
              <w:rPr>
                <w:b/>
                <w:bCs/>
                <w:color w:val="000000"/>
                <w:sz w:val="24"/>
                <w:szCs w:val="24"/>
              </w:rPr>
              <w:t>Outros Dados</w:t>
            </w:r>
          </w:p>
        </w:tc>
      </w:tr>
      <w:tr w:rsidR="00A9271D" w:rsidRPr="00C07839" w14:paraId="2E9D8D11"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8B992BA" w14:textId="77777777" w:rsidR="00A9271D" w:rsidRPr="00C07839" w:rsidRDefault="00A9271D" w:rsidP="00E308C9">
            <w:pPr>
              <w:spacing w:after="0" w:line="360" w:lineRule="auto"/>
              <w:rPr>
                <w:color w:val="000000"/>
                <w:sz w:val="24"/>
                <w:szCs w:val="24"/>
              </w:rPr>
            </w:pPr>
            <w:r w:rsidRPr="00C07839">
              <w:rPr>
                <w:color w:val="000000"/>
                <w:sz w:val="24"/>
                <w:szCs w:val="24"/>
              </w:rPr>
              <w:t>Totalmente satisfeito com o curso</w:t>
            </w:r>
          </w:p>
        </w:tc>
        <w:tc>
          <w:tcPr>
            <w:tcW w:w="1660" w:type="dxa"/>
            <w:tcBorders>
              <w:top w:val="nil"/>
              <w:left w:val="nil"/>
              <w:bottom w:val="single" w:sz="4" w:space="0" w:color="auto"/>
              <w:right w:val="single" w:sz="4" w:space="0" w:color="auto"/>
            </w:tcBorders>
            <w:shd w:val="clear" w:color="auto" w:fill="auto"/>
            <w:noWrap/>
            <w:vAlign w:val="center"/>
            <w:hideMark/>
          </w:tcPr>
          <w:p w14:paraId="323ED2C5" w14:textId="77777777" w:rsidR="00A9271D" w:rsidRPr="00C07839" w:rsidRDefault="00A9271D" w:rsidP="00E308C9">
            <w:pPr>
              <w:spacing w:after="0" w:line="360" w:lineRule="auto"/>
              <w:jc w:val="center"/>
              <w:rPr>
                <w:sz w:val="24"/>
                <w:szCs w:val="24"/>
              </w:rPr>
            </w:pPr>
            <w:r w:rsidRPr="00C07839">
              <w:rPr>
                <w:sz w:val="24"/>
                <w:szCs w:val="24"/>
              </w:rPr>
              <w:t>1,88%</w:t>
            </w:r>
          </w:p>
        </w:tc>
        <w:tc>
          <w:tcPr>
            <w:tcW w:w="1167" w:type="dxa"/>
            <w:tcBorders>
              <w:top w:val="nil"/>
              <w:left w:val="nil"/>
              <w:bottom w:val="single" w:sz="4" w:space="0" w:color="auto"/>
              <w:right w:val="single" w:sz="4" w:space="0" w:color="auto"/>
            </w:tcBorders>
            <w:shd w:val="clear" w:color="auto" w:fill="auto"/>
            <w:noWrap/>
            <w:vAlign w:val="center"/>
            <w:hideMark/>
          </w:tcPr>
          <w:p w14:paraId="2F28AA4E" w14:textId="77777777" w:rsidR="00A9271D" w:rsidRPr="00C07839" w:rsidRDefault="00A9271D" w:rsidP="00E308C9">
            <w:pPr>
              <w:spacing w:after="0" w:line="360" w:lineRule="auto"/>
              <w:jc w:val="center"/>
              <w:rPr>
                <w:sz w:val="24"/>
                <w:szCs w:val="24"/>
              </w:rPr>
            </w:pPr>
            <w:r w:rsidRPr="00C07839">
              <w:rPr>
                <w:sz w:val="24"/>
                <w:szCs w:val="24"/>
              </w:rPr>
              <w:t>10,00%</w:t>
            </w:r>
          </w:p>
        </w:tc>
        <w:tc>
          <w:tcPr>
            <w:tcW w:w="1167" w:type="dxa"/>
            <w:tcBorders>
              <w:top w:val="nil"/>
              <w:left w:val="nil"/>
              <w:bottom w:val="single" w:sz="4" w:space="0" w:color="auto"/>
              <w:right w:val="single" w:sz="4" w:space="0" w:color="auto"/>
            </w:tcBorders>
            <w:shd w:val="clear" w:color="auto" w:fill="auto"/>
            <w:noWrap/>
            <w:vAlign w:val="center"/>
            <w:hideMark/>
          </w:tcPr>
          <w:p w14:paraId="461A4AE7" w14:textId="77777777" w:rsidR="00A9271D" w:rsidRPr="00C07839" w:rsidRDefault="00A9271D" w:rsidP="00E308C9">
            <w:pPr>
              <w:spacing w:after="0" w:line="360" w:lineRule="auto"/>
              <w:jc w:val="center"/>
              <w:rPr>
                <w:sz w:val="24"/>
                <w:szCs w:val="24"/>
              </w:rPr>
            </w:pPr>
            <w:r w:rsidRPr="00C07839">
              <w:rPr>
                <w:sz w:val="24"/>
                <w:szCs w:val="24"/>
              </w:rPr>
              <w:t>8,75%</w:t>
            </w:r>
          </w:p>
        </w:tc>
        <w:tc>
          <w:tcPr>
            <w:tcW w:w="1400" w:type="dxa"/>
            <w:tcBorders>
              <w:top w:val="nil"/>
              <w:left w:val="nil"/>
              <w:bottom w:val="single" w:sz="4" w:space="0" w:color="auto"/>
              <w:right w:val="single" w:sz="4" w:space="0" w:color="auto"/>
            </w:tcBorders>
            <w:shd w:val="clear" w:color="auto" w:fill="auto"/>
            <w:noWrap/>
            <w:vAlign w:val="center"/>
            <w:hideMark/>
          </w:tcPr>
          <w:p w14:paraId="79B84E37" w14:textId="77777777" w:rsidR="00A9271D" w:rsidRPr="00C07839" w:rsidRDefault="00A9271D" w:rsidP="00E308C9">
            <w:pPr>
              <w:spacing w:after="0" w:line="360" w:lineRule="auto"/>
              <w:jc w:val="center"/>
              <w:rPr>
                <w:sz w:val="24"/>
                <w:szCs w:val="24"/>
              </w:rPr>
            </w:pPr>
            <w:r w:rsidRPr="00C07839">
              <w:rPr>
                <w:sz w:val="24"/>
                <w:szCs w:val="24"/>
              </w:rPr>
              <w:t>20,63%</w:t>
            </w:r>
          </w:p>
        </w:tc>
      </w:tr>
      <w:tr w:rsidR="00A9271D" w:rsidRPr="00C07839" w14:paraId="0BF2C250"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D398D08" w14:textId="77777777" w:rsidR="00A9271D" w:rsidRPr="00C07839" w:rsidRDefault="00A9271D" w:rsidP="00E308C9">
            <w:pPr>
              <w:spacing w:after="0" w:line="360" w:lineRule="auto"/>
              <w:rPr>
                <w:color w:val="000000"/>
                <w:sz w:val="24"/>
                <w:szCs w:val="24"/>
              </w:rPr>
            </w:pPr>
            <w:r w:rsidRPr="00C07839">
              <w:rPr>
                <w:color w:val="000000"/>
                <w:sz w:val="24"/>
                <w:szCs w:val="24"/>
              </w:rPr>
              <w:t>Satisfeito com o curso</w:t>
            </w:r>
          </w:p>
        </w:tc>
        <w:tc>
          <w:tcPr>
            <w:tcW w:w="1660" w:type="dxa"/>
            <w:tcBorders>
              <w:top w:val="nil"/>
              <w:left w:val="nil"/>
              <w:bottom w:val="single" w:sz="4" w:space="0" w:color="auto"/>
              <w:right w:val="single" w:sz="4" w:space="0" w:color="auto"/>
            </w:tcBorders>
            <w:shd w:val="clear" w:color="auto" w:fill="auto"/>
            <w:noWrap/>
            <w:vAlign w:val="center"/>
            <w:hideMark/>
          </w:tcPr>
          <w:p w14:paraId="53E44D2A" w14:textId="77777777" w:rsidR="00A9271D" w:rsidRPr="00C07839" w:rsidRDefault="00A9271D" w:rsidP="00E308C9">
            <w:pPr>
              <w:spacing w:after="0" w:line="360" w:lineRule="auto"/>
              <w:jc w:val="center"/>
              <w:rPr>
                <w:sz w:val="24"/>
                <w:szCs w:val="24"/>
              </w:rPr>
            </w:pPr>
            <w:r w:rsidRPr="00C07839">
              <w:rPr>
                <w:sz w:val="24"/>
                <w:szCs w:val="24"/>
              </w:rPr>
              <w:t>8,75%</w:t>
            </w:r>
          </w:p>
        </w:tc>
        <w:tc>
          <w:tcPr>
            <w:tcW w:w="1167" w:type="dxa"/>
            <w:tcBorders>
              <w:top w:val="nil"/>
              <w:left w:val="nil"/>
              <w:bottom w:val="single" w:sz="4" w:space="0" w:color="auto"/>
              <w:right w:val="single" w:sz="4" w:space="0" w:color="auto"/>
            </w:tcBorders>
            <w:shd w:val="clear" w:color="auto" w:fill="auto"/>
            <w:noWrap/>
            <w:vAlign w:val="center"/>
            <w:hideMark/>
          </w:tcPr>
          <w:p w14:paraId="78711567" w14:textId="77777777" w:rsidR="00A9271D" w:rsidRPr="00C07839" w:rsidRDefault="00A9271D" w:rsidP="00E308C9">
            <w:pPr>
              <w:spacing w:after="0" w:line="360" w:lineRule="auto"/>
              <w:jc w:val="center"/>
              <w:rPr>
                <w:sz w:val="24"/>
                <w:szCs w:val="24"/>
              </w:rPr>
            </w:pPr>
            <w:r w:rsidRPr="00C07839">
              <w:rPr>
                <w:sz w:val="24"/>
                <w:szCs w:val="24"/>
              </w:rPr>
              <w:t>23,13%</w:t>
            </w:r>
          </w:p>
        </w:tc>
        <w:tc>
          <w:tcPr>
            <w:tcW w:w="1167" w:type="dxa"/>
            <w:tcBorders>
              <w:top w:val="nil"/>
              <w:left w:val="nil"/>
              <w:bottom w:val="single" w:sz="4" w:space="0" w:color="auto"/>
              <w:right w:val="single" w:sz="4" w:space="0" w:color="auto"/>
            </w:tcBorders>
            <w:shd w:val="clear" w:color="auto" w:fill="auto"/>
            <w:noWrap/>
            <w:vAlign w:val="center"/>
            <w:hideMark/>
          </w:tcPr>
          <w:p w14:paraId="254F05C2" w14:textId="77777777" w:rsidR="00A9271D" w:rsidRPr="00C07839" w:rsidRDefault="00A9271D" w:rsidP="00E308C9">
            <w:pPr>
              <w:spacing w:after="0" w:line="360" w:lineRule="auto"/>
              <w:jc w:val="center"/>
              <w:rPr>
                <w:sz w:val="24"/>
                <w:szCs w:val="24"/>
              </w:rPr>
            </w:pPr>
            <w:r w:rsidRPr="00C07839">
              <w:rPr>
                <w:sz w:val="24"/>
                <w:szCs w:val="24"/>
              </w:rPr>
              <w:t>33,75%</w:t>
            </w:r>
          </w:p>
        </w:tc>
        <w:tc>
          <w:tcPr>
            <w:tcW w:w="1400" w:type="dxa"/>
            <w:tcBorders>
              <w:top w:val="nil"/>
              <w:left w:val="nil"/>
              <w:bottom w:val="single" w:sz="4" w:space="0" w:color="auto"/>
              <w:right w:val="single" w:sz="4" w:space="0" w:color="auto"/>
            </w:tcBorders>
            <w:shd w:val="clear" w:color="auto" w:fill="auto"/>
            <w:noWrap/>
            <w:vAlign w:val="center"/>
            <w:hideMark/>
          </w:tcPr>
          <w:p w14:paraId="639CA855" w14:textId="77777777" w:rsidR="00A9271D" w:rsidRPr="00C07839" w:rsidRDefault="00A9271D" w:rsidP="00E308C9">
            <w:pPr>
              <w:spacing w:after="0" w:line="360" w:lineRule="auto"/>
              <w:jc w:val="center"/>
              <w:rPr>
                <w:sz w:val="24"/>
                <w:szCs w:val="24"/>
              </w:rPr>
            </w:pPr>
            <w:r w:rsidRPr="00C07839">
              <w:rPr>
                <w:sz w:val="24"/>
                <w:szCs w:val="24"/>
              </w:rPr>
              <w:t>65,63%</w:t>
            </w:r>
          </w:p>
        </w:tc>
      </w:tr>
      <w:tr w:rsidR="00A9271D" w:rsidRPr="00C07839" w14:paraId="5AD8FB79"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7B152D15" w14:textId="77777777" w:rsidR="00A9271D" w:rsidRPr="00C07839" w:rsidRDefault="00A9271D" w:rsidP="00E308C9">
            <w:pPr>
              <w:spacing w:after="0" w:line="360" w:lineRule="auto"/>
              <w:rPr>
                <w:color w:val="000000"/>
                <w:sz w:val="24"/>
                <w:szCs w:val="24"/>
              </w:rPr>
            </w:pPr>
            <w:r w:rsidRPr="00C07839">
              <w:rPr>
                <w:color w:val="000000"/>
                <w:sz w:val="24"/>
                <w:szCs w:val="24"/>
              </w:rPr>
              <w:t>Indiferente</w:t>
            </w:r>
          </w:p>
        </w:tc>
        <w:tc>
          <w:tcPr>
            <w:tcW w:w="1660" w:type="dxa"/>
            <w:tcBorders>
              <w:top w:val="nil"/>
              <w:left w:val="nil"/>
              <w:bottom w:val="single" w:sz="4" w:space="0" w:color="auto"/>
              <w:right w:val="single" w:sz="4" w:space="0" w:color="auto"/>
            </w:tcBorders>
            <w:shd w:val="clear" w:color="auto" w:fill="auto"/>
            <w:noWrap/>
            <w:vAlign w:val="center"/>
            <w:hideMark/>
          </w:tcPr>
          <w:p w14:paraId="766F7D68" w14:textId="77777777" w:rsidR="00A9271D" w:rsidRPr="00C07839" w:rsidRDefault="00A9271D" w:rsidP="00E308C9">
            <w:pPr>
              <w:spacing w:after="0" w:line="360" w:lineRule="auto"/>
              <w:jc w:val="center"/>
              <w:rPr>
                <w:sz w:val="24"/>
                <w:szCs w:val="24"/>
              </w:rPr>
            </w:pPr>
            <w:r w:rsidRPr="00C07839">
              <w:rPr>
                <w:sz w:val="24"/>
                <w:szCs w:val="24"/>
              </w:rPr>
              <w:t>1,25%</w:t>
            </w:r>
          </w:p>
        </w:tc>
        <w:tc>
          <w:tcPr>
            <w:tcW w:w="1167" w:type="dxa"/>
            <w:tcBorders>
              <w:top w:val="nil"/>
              <w:left w:val="nil"/>
              <w:bottom w:val="single" w:sz="4" w:space="0" w:color="auto"/>
              <w:right w:val="single" w:sz="4" w:space="0" w:color="auto"/>
            </w:tcBorders>
            <w:shd w:val="clear" w:color="auto" w:fill="auto"/>
            <w:noWrap/>
            <w:vAlign w:val="center"/>
            <w:hideMark/>
          </w:tcPr>
          <w:p w14:paraId="2E2AE582" w14:textId="77777777" w:rsidR="00A9271D" w:rsidRPr="00C07839" w:rsidRDefault="00A9271D" w:rsidP="00E308C9">
            <w:pPr>
              <w:spacing w:after="0" w:line="360" w:lineRule="auto"/>
              <w:jc w:val="center"/>
              <w:rPr>
                <w:sz w:val="24"/>
                <w:szCs w:val="24"/>
              </w:rPr>
            </w:pPr>
            <w:r w:rsidRPr="00C07839">
              <w:rPr>
                <w:sz w:val="24"/>
                <w:szCs w:val="24"/>
              </w:rPr>
              <w:t>2,50%</w:t>
            </w:r>
          </w:p>
        </w:tc>
        <w:tc>
          <w:tcPr>
            <w:tcW w:w="1167" w:type="dxa"/>
            <w:tcBorders>
              <w:top w:val="nil"/>
              <w:left w:val="nil"/>
              <w:bottom w:val="single" w:sz="4" w:space="0" w:color="auto"/>
              <w:right w:val="single" w:sz="4" w:space="0" w:color="auto"/>
            </w:tcBorders>
            <w:shd w:val="clear" w:color="auto" w:fill="auto"/>
            <w:noWrap/>
            <w:vAlign w:val="center"/>
            <w:hideMark/>
          </w:tcPr>
          <w:p w14:paraId="3EB38744" w14:textId="77777777" w:rsidR="00A9271D" w:rsidRPr="00C07839" w:rsidRDefault="00A9271D" w:rsidP="00E308C9">
            <w:pPr>
              <w:spacing w:after="0" w:line="360" w:lineRule="auto"/>
              <w:jc w:val="center"/>
              <w:rPr>
                <w:sz w:val="24"/>
                <w:szCs w:val="24"/>
              </w:rPr>
            </w:pPr>
            <w:r w:rsidRPr="00C07839">
              <w:rPr>
                <w:sz w:val="24"/>
                <w:szCs w:val="24"/>
              </w:rPr>
              <w:t>3,75%</w:t>
            </w:r>
          </w:p>
        </w:tc>
        <w:tc>
          <w:tcPr>
            <w:tcW w:w="1400" w:type="dxa"/>
            <w:tcBorders>
              <w:top w:val="nil"/>
              <w:left w:val="nil"/>
              <w:bottom w:val="single" w:sz="4" w:space="0" w:color="auto"/>
              <w:right w:val="single" w:sz="4" w:space="0" w:color="auto"/>
            </w:tcBorders>
            <w:shd w:val="clear" w:color="auto" w:fill="auto"/>
            <w:noWrap/>
            <w:vAlign w:val="center"/>
            <w:hideMark/>
          </w:tcPr>
          <w:p w14:paraId="085909C8" w14:textId="77777777" w:rsidR="00A9271D" w:rsidRPr="00C07839" w:rsidRDefault="00A9271D" w:rsidP="00E308C9">
            <w:pPr>
              <w:spacing w:after="0" w:line="360" w:lineRule="auto"/>
              <w:jc w:val="center"/>
              <w:rPr>
                <w:sz w:val="24"/>
                <w:szCs w:val="24"/>
              </w:rPr>
            </w:pPr>
            <w:r w:rsidRPr="00C07839">
              <w:rPr>
                <w:sz w:val="24"/>
                <w:szCs w:val="24"/>
              </w:rPr>
              <w:t>7,50%</w:t>
            </w:r>
          </w:p>
        </w:tc>
      </w:tr>
      <w:tr w:rsidR="00A9271D" w:rsidRPr="00C07839" w14:paraId="06C7C9E3"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5134252D" w14:textId="77777777" w:rsidR="00A9271D" w:rsidRPr="00C07839" w:rsidRDefault="00A9271D" w:rsidP="00E308C9">
            <w:pPr>
              <w:spacing w:after="0" w:line="360" w:lineRule="auto"/>
              <w:rPr>
                <w:color w:val="000000"/>
                <w:sz w:val="24"/>
                <w:szCs w:val="24"/>
              </w:rPr>
            </w:pPr>
            <w:r w:rsidRPr="00C07839">
              <w:rPr>
                <w:color w:val="000000"/>
                <w:sz w:val="24"/>
                <w:szCs w:val="24"/>
              </w:rPr>
              <w:t>Insatisfeito com o curso</w:t>
            </w:r>
          </w:p>
        </w:tc>
        <w:tc>
          <w:tcPr>
            <w:tcW w:w="1660" w:type="dxa"/>
            <w:tcBorders>
              <w:top w:val="nil"/>
              <w:left w:val="nil"/>
              <w:bottom w:val="single" w:sz="4" w:space="0" w:color="auto"/>
              <w:right w:val="single" w:sz="4" w:space="0" w:color="auto"/>
            </w:tcBorders>
            <w:shd w:val="clear" w:color="auto" w:fill="auto"/>
            <w:noWrap/>
            <w:vAlign w:val="center"/>
            <w:hideMark/>
          </w:tcPr>
          <w:p w14:paraId="58830F7B" w14:textId="77777777" w:rsidR="00A9271D" w:rsidRPr="00C07839" w:rsidRDefault="00A9271D" w:rsidP="00E308C9">
            <w:pPr>
              <w:spacing w:after="0" w:line="360" w:lineRule="auto"/>
              <w:jc w:val="center"/>
              <w:rPr>
                <w:sz w:val="24"/>
                <w:szCs w:val="24"/>
              </w:rPr>
            </w:pPr>
            <w:r w:rsidRPr="00C07839">
              <w:rPr>
                <w:sz w:val="24"/>
                <w:szCs w:val="24"/>
              </w:rPr>
              <w:t>0,63%</w:t>
            </w:r>
          </w:p>
        </w:tc>
        <w:tc>
          <w:tcPr>
            <w:tcW w:w="1167" w:type="dxa"/>
            <w:tcBorders>
              <w:top w:val="nil"/>
              <w:left w:val="nil"/>
              <w:bottom w:val="single" w:sz="4" w:space="0" w:color="auto"/>
              <w:right w:val="single" w:sz="4" w:space="0" w:color="auto"/>
            </w:tcBorders>
            <w:shd w:val="clear" w:color="auto" w:fill="auto"/>
            <w:noWrap/>
            <w:vAlign w:val="center"/>
            <w:hideMark/>
          </w:tcPr>
          <w:p w14:paraId="36F5BD3F" w14:textId="77777777" w:rsidR="00A9271D" w:rsidRPr="00C07839" w:rsidRDefault="00A9271D" w:rsidP="00E308C9">
            <w:pPr>
              <w:spacing w:after="0" w:line="360" w:lineRule="auto"/>
              <w:jc w:val="center"/>
              <w:rPr>
                <w:sz w:val="24"/>
                <w:szCs w:val="24"/>
              </w:rPr>
            </w:pPr>
            <w:r w:rsidRPr="00C07839">
              <w:rPr>
                <w:sz w:val="24"/>
                <w:szCs w:val="24"/>
              </w:rPr>
              <w:t>1,88%</w:t>
            </w:r>
          </w:p>
        </w:tc>
        <w:tc>
          <w:tcPr>
            <w:tcW w:w="1167" w:type="dxa"/>
            <w:tcBorders>
              <w:top w:val="nil"/>
              <w:left w:val="nil"/>
              <w:bottom w:val="single" w:sz="4" w:space="0" w:color="auto"/>
              <w:right w:val="single" w:sz="4" w:space="0" w:color="auto"/>
            </w:tcBorders>
            <w:shd w:val="clear" w:color="auto" w:fill="auto"/>
            <w:noWrap/>
            <w:vAlign w:val="center"/>
            <w:hideMark/>
          </w:tcPr>
          <w:p w14:paraId="0C69F261" w14:textId="77777777" w:rsidR="00A9271D" w:rsidRPr="00C07839" w:rsidRDefault="00A9271D" w:rsidP="00E308C9">
            <w:pPr>
              <w:spacing w:after="0" w:line="360" w:lineRule="auto"/>
              <w:jc w:val="center"/>
              <w:rPr>
                <w:sz w:val="24"/>
                <w:szCs w:val="24"/>
              </w:rPr>
            </w:pPr>
            <w:r w:rsidRPr="00C07839">
              <w:rPr>
                <w:sz w:val="24"/>
                <w:szCs w:val="24"/>
              </w:rPr>
              <w:t>2,50%</w:t>
            </w:r>
          </w:p>
        </w:tc>
        <w:tc>
          <w:tcPr>
            <w:tcW w:w="1400" w:type="dxa"/>
            <w:tcBorders>
              <w:top w:val="nil"/>
              <w:left w:val="nil"/>
              <w:bottom w:val="single" w:sz="4" w:space="0" w:color="auto"/>
              <w:right w:val="single" w:sz="4" w:space="0" w:color="auto"/>
            </w:tcBorders>
            <w:shd w:val="clear" w:color="auto" w:fill="auto"/>
            <w:noWrap/>
            <w:vAlign w:val="center"/>
            <w:hideMark/>
          </w:tcPr>
          <w:p w14:paraId="57843A92" w14:textId="77777777" w:rsidR="00A9271D" w:rsidRPr="00C07839" w:rsidRDefault="00A9271D" w:rsidP="00E308C9">
            <w:pPr>
              <w:spacing w:after="0" w:line="360" w:lineRule="auto"/>
              <w:jc w:val="center"/>
              <w:rPr>
                <w:sz w:val="24"/>
                <w:szCs w:val="24"/>
              </w:rPr>
            </w:pPr>
            <w:r w:rsidRPr="00C07839">
              <w:rPr>
                <w:sz w:val="24"/>
                <w:szCs w:val="24"/>
              </w:rPr>
              <w:t>5,00%</w:t>
            </w:r>
          </w:p>
        </w:tc>
      </w:tr>
      <w:tr w:rsidR="00A9271D" w:rsidRPr="00C07839" w14:paraId="2D76B3E9"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3998AA95" w14:textId="77777777" w:rsidR="00A9271D" w:rsidRPr="00C07839" w:rsidRDefault="00A9271D" w:rsidP="00E308C9">
            <w:pPr>
              <w:spacing w:after="0" w:line="360" w:lineRule="auto"/>
              <w:rPr>
                <w:color w:val="000000"/>
                <w:sz w:val="24"/>
                <w:szCs w:val="24"/>
              </w:rPr>
            </w:pPr>
            <w:r w:rsidRPr="00C07839">
              <w:rPr>
                <w:color w:val="000000"/>
                <w:sz w:val="24"/>
                <w:szCs w:val="24"/>
              </w:rPr>
              <w:t>Totalmente insatisfeito com o curso</w:t>
            </w:r>
          </w:p>
        </w:tc>
        <w:tc>
          <w:tcPr>
            <w:tcW w:w="1660" w:type="dxa"/>
            <w:tcBorders>
              <w:top w:val="nil"/>
              <w:left w:val="nil"/>
              <w:bottom w:val="single" w:sz="4" w:space="0" w:color="auto"/>
              <w:right w:val="single" w:sz="4" w:space="0" w:color="auto"/>
            </w:tcBorders>
            <w:shd w:val="clear" w:color="auto" w:fill="auto"/>
            <w:noWrap/>
            <w:vAlign w:val="center"/>
            <w:hideMark/>
          </w:tcPr>
          <w:p w14:paraId="30D4FAE9" w14:textId="77777777" w:rsidR="00A9271D" w:rsidRPr="00C07839" w:rsidRDefault="00A9271D" w:rsidP="00E308C9">
            <w:pPr>
              <w:spacing w:after="0" w:line="360" w:lineRule="auto"/>
              <w:jc w:val="center"/>
              <w:rPr>
                <w:sz w:val="24"/>
                <w:szCs w:val="24"/>
              </w:rPr>
            </w:pPr>
            <w:r w:rsidRPr="00C07839">
              <w:rPr>
                <w:sz w:val="24"/>
                <w:szCs w:val="24"/>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75AA7BE2" w14:textId="77777777" w:rsidR="00A9271D" w:rsidRPr="00C07839" w:rsidRDefault="00A9271D" w:rsidP="00E308C9">
            <w:pPr>
              <w:spacing w:after="0" w:line="360" w:lineRule="auto"/>
              <w:jc w:val="center"/>
              <w:rPr>
                <w:sz w:val="24"/>
                <w:szCs w:val="24"/>
              </w:rPr>
            </w:pPr>
            <w:r w:rsidRPr="00C07839">
              <w:rPr>
                <w:sz w:val="24"/>
                <w:szCs w:val="24"/>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285F72A2" w14:textId="77777777" w:rsidR="00A9271D" w:rsidRPr="00C07839" w:rsidRDefault="00A9271D" w:rsidP="00E308C9">
            <w:pPr>
              <w:spacing w:after="0" w:line="360" w:lineRule="auto"/>
              <w:jc w:val="center"/>
              <w:rPr>
                <w:sz w:val="24"/>
                <w:szCs w:val="24"/>
              </w:rPr>
            </w:pPr>
            <w:r w:rsidRPr="00C07839">
              <w:rPr>
                <w:sz w:val="24"/>
                <w:szCs w:val="24"/>
              </w:rPr>
              <w:t>0,63%</w:t>
            </w:r>
          </w:p>
        </w:tc>
        <w:tc>
          <w:tcPr>
            <w:tcW w:w="1400" w:type="dxa"/>
            <w:tcBorders>
              <w:top w:val="nil"/>
              <w:left w:val="nil"/>
              <w:bottom w:val="single" w:sz="4" w:space="0" w:color="auto"/>
              <w:right w:val="single" w:sz="4" w:space="0" w:color="auto"/>
            </w:tcBorders>
            <w:shd w:val="clear" w:color="auto" w:fill="auto"/>
            <w:noWrap/>
            <w:vAlign w:val="center"/>
            <w:hideMark/>
          </w:tcPr>
          <w:p w14:paraId="70BD691F" w14:textId="77777777" w:rsidR="00A9271D" w:rsidRPr="00C07839" w:rsidRDefault="00A9271D" w:rsidP="00E308C9">
            <w:pPr>
              <w:spacing w:after="0" w:line="360" w:lineRule="auto"/>
              <w:jc w:val="center"/>
              <w:rPr>
                <w:sz w:val="24"/>
                <w:szCs w:val="24"/>
              </w:rPr>
            </w:pPr>
            <w:r w:rsidRPr="00C07839">
              <w:rPr>
                <w:sz w:val="24"/>
                <w:szCs w:val="24"/>
              </w:rPr>
              <w:t>0,63%</w:t>
            </w:r>
          </w:p>
        </w:tc>
      </w:tr>
      <w:tr w:rsidR="00A9271D" w:rsidRPr="00C07839" w14:paraId="6C705F06"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3DE0CFFB" w14:textId="77777777" w:rsidR="00A9271D" w:rsidRPr="00C07839" w:rsidRDefault="00A9271D" w:rsidP="00E308C9">
            <w:pPr>
              <w:spacing w:after="0" w:line="360" w:lineRule="auto"/>
              <w:rPr>
                <w:color w:val="000000"/>
                <w:sz w:val="24"/>
                <w:szCs w:val="24"/>
              </w:rPr>
            </w:pPr>
            <w:r w:rsidRPr="00C07839">
              <w:rPr>
                <w:color w:val="000000"/>
                <w:sz w:val="24"/>
                <w:szCs w:val="24"/>
              </w:rPr>
              <w:t>Sem resposta</w:t>
            </w:r>
          </w:p>
        </w:tc>
        <w:tc>
          <w:tcPr>
            <w:tcW w:w="1660" w:type="dxa"/>
            <w:tcBorders>
              <w:top w:val="nil"/>
              <w:left w:val="nil"/>
              <w:bottom w:val="single" w:sz="4" w:space="0" w:color="auto"/>
              <w:right w:val="single" w:sz="4" w:space="0" w:color="auto"/>
            </w:tcBorders>
            <w:shd w:val="clear" w:color="auto" w:fill="auto"/>
            <w:noWrap/>
            <w:vAlign w:val="center"/>
            <w:hideMark/>
          </w:tcPr>
          <w:p w14:paraId="74979DF5" w14:textId="77777777" w:rsidR="00A9271D" w:rsidRPr="00C07839" w:rsidRDefault="00A9271D" w:rsidP="00E308C9">
            <w:pPr>
              <w:spacing w:after="0" w:line="360" w:lineRule="auto"/>
              <w:jc w:val="center"/>
              <w:rPr>
                <w:sz w:val="24"/>
                <w:szCs w:val="24"/>
              </w:rPr>
            </w:pPr>
            <w:r w:rsidRPr="00C07839">
              <w:rPr>
                <w:sz w:val="24"/>
                <w:szCs w:val="24"/>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7793AEAC" w14:textId="77777777" w:rsidR="00A9271D" w:rsidRPr="00C07839" w:rsidRDefault="00A9271D" w:rsidP="00E308C9">
            <w:pPr>
              <w:spacing w:after="0" w:line="360" w:lineRule="auto"/>
              <w:jc w:val="center"/>
              <w:rPr>
                <w:sz w:val="24"/>
                <w:szCs w:val="24"/>
              </w:rPr>
            </w:pPr>
            <w:r w:rsidRPr="00C07839">
              <w:rPr>
                <w:sz w:val="24"/>
                <w:szCs w:val="24"/>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77A0E143" w14:textId="77777777" w:rsidR="00A9271D" w:rsidRPr="00C07839" w:rsidRDefault="00A9271D" w:rsidP="00E308C9">
            <w:pPr>
              <w:spacing w:after="0" w:line="360" w:lineRule="auto"/>
              <w:jc w:val="center"/>
              <w:rPr>
                <w:sz w:val="24"/>
                <w:szCs w:val="24"/>
              </w:rPr>
            </w:pPr>
            <w:r w:rsidRPr="00C07839">
              <w:rPr>
                <w:sz w:val="24"/>
                <w:szCs w:val="24"/>
              </w:rPr>
              <w:t>0,63%</w:t>
            </w:r>
          </w:p>
        </w:tc>
        <w:tc>
          <w:tcPr>
            <w:tcW w:w="1400" w:type="dxa"/>
            <w:tcBorders>
              <w:top w:val="nil"/>
              <w:left w:val="nil"/>
              <w:bottom w:val="single" w:sz="4" w:space="0" w:color="auto"/>
              <w:right w:val="single" w:sz="4" w:space="0" w:color="auto"/>
            </w:tcBorders>
            <w:shd w:val="clear" w:color="auto" w:fill="auto"/>
            <w:noWrap/>
            <w:vAlign w:val="center"/>
            <w:hideMark/>
          </w:tcPr>
          <w:p w14:paraId="71EEAD04" w14:textId="77777777" w:rsidR="00A9271D" w:rsidRPr="00C07839" w:rsidRDefault="00A9271D" w:rsidP="00E308C9">
            <w:pPr>
              <w:spacing w:after="0" w:line="360" w:lineRule="auto"/>
              <w:jc w:val="center"/>
              <w:rPr>
                <w:sz w:val="24"/>
                <w:szCs w:val="24"/>
              </w:rPr>
            </w:pPr>
            <w:r w:rsidRPr="00C07839">
              <w:rPr>
                <w:sz w:val="24"/>
                <w:szCs w:val="24"/>
              </w:rPr>
              <w:t>0,63%</w:t>
            </w:r>
          </w:p>
        </w:tc>
      </w:tr>
      <w:tr w:rsidR="00A9271D" w:rsidRPr="00C07839" w14:paraId="69092C9B" w14:textId="77777777" w:rsidTr="00891EF4">
        <w:trPr>
          <w:trHeight w:val="300"/>
        </w:trPr>
        <w:tc>
          <w:tcPr>
            <w:tcW w:w="3970" w:type="dxa"/>
            <w:tcBorders>
              <w:top w:val="nil"/>
              <w:left w:val="single" w:sz="4" w:space="0" w:color="auto"/>
              <w:bottom w:val="nil"/>
              <w:right w:val="nil"/>
            </w:tcBorders>
            <w:shd w:val="clear" w:color="auto" w:fill="auto"/>
            <w:noWrap/>
            <w:vAlign w:val="center"/>
            <w:hideMark/>
          </w:tcPr>
          <w:p w14:paraId="2DFA4AAA" w14:textId="77777777" w:rsidR="00A9271D" w:rsidRPr="00C07839" w:rsidRDefault="00A9271D" w:rsidP="00E308C9">
            <w:pPr>
              <w:spacing w:after="0" w:line="360" w:lineRule="auto"/>
              <w:rPr>
                <w:color w:val="000000"/>
                <w:sz w:val="24"/>
                <w:szCs w:val="24"/>
              </w:rPr>
            </w:pPr>
            <w:r w:rsidRPr="00C07839">
              <w:rPr>
                <w:color w:val="000000"/>
                <w:sz w:val="24"/>
                <w:szCs w:val="24"/>
              </w:rPr>
              <w:t> </w:t>
            </w:r>
          </w:p>
        </w:tc>
        <w:tc>
          <w:tcPr>
            <w:tcW w:w="1660" w:type="dxa"/>
            <w:tcBorders>
              <w:top w:val="nil"/>
              <w:left w:val="nil"/>
              <w:bottom w:val="nil"/>
              <w:right w:val="nil"/>
            </w:tcBorders>
            <w:shd w:val="clear" w:color="auto" w:fill="auto"/>
            <w:noWrap/>
            <w:vAlign w:val="center"/>
            <w:hideMark/>
          </w:tcPr>
          <w:p w14:paraId="760F1B5E" w14:textId="77777777" w:rsidR="00A9271D" w:rsidRPr="00C07839" w:rsidRDefault="00A9271D" w:rsidP="00E308C9">
            <w:pPr>
              <w:spacing w:after="0" w:line="360" w:lineRule="auto"/>
              <w:rPr>
                <w:color w:val="000000"/>
                <w:sz w:val="24"/>
                <w:szCs w:val="24"/>
              </w:rPr>
            </w:pPr>
          </w:p>
        </w:tc>
        <w:tc>
          <w:tcPr>
            <w:tcW w:w="1167" w:type="dxa"/>
            <w:tcBorders>
              <w:top w:val="nil"/>
              <w:left w:val="nil"/>
              <w:bottom w:val="nil"/>
              <w:right w:val="nil"/>
            </w:tcBorders>
            <w:shd w:val="clear" w:color="auto" w:fill="auto"/>
            <w:noWrap/>
            <w:vAlign w:val="center"/>
            <w:hideMark/>
          </w:tcPr>
          <w:p w14:paraId="3C99ED85" w14:textId="77777777" w:rsidR="00A9271D" w:rsidRPr="00C07839" w:rsidRDefault="00A9271D" w:rsidP="00E308C9">
            <w:pPr>
              <w:spacing w:after="0" w:line="360" w:lineRule="auto"/>
              <w:jc w:val="center"/>
              <w:rPr>
                <w:sz w:val="24"/>
                <w:szCs w:val="24"/>
              </w:rPr>
            </w:pPr>
          </w:p>
        </w:tc>
        <w:tc>
          <w:tcPr>
            <w:tcW w:w="1167" w:type="dxa"/>
            <w:tcBorders>
              <w:top w:val="nil"/>
              <w:left w:val="nil"/>
              <w:bottom w:val="nil"/>
              <w:right w:val="nil"/>
            </w:tcBorders>
            <w:shd w:val="clear" w:color="auto" w:fill="auto"/>
            <w:noWrap/>
            <w:vAlign w:val="center"/>
            <w:hideMark/>
          </w:tcPr>
          <w:p w14:paraId="7839D144" w14:textId="77777777" w:rsidR="00A9271D" w:rsidRPr="00C07839" w:rsidRDefault="00A9271D" w:rsidP="00E308C9">
            <w:pPr>
              <w:spacing w:after="0" w:line="360" w:lineRule="auto"/>
              <w:jc w:val="center"/>
              <w:rPr>
                <w:sz w:val="24"/>
                <w:szCs w:val="24"/>
              </w:rPr>
            </w:pPr>
          </w:p>
        </w:tc>
        <w:tc>
          <w:tcPr>
            <w:tcW w:w="1400" w:type="dxa"/>
            <w:tcBorders>
              <w:top w:val="nil"/>
              <w:left w:val="nil"/>
              <w:bottom w:val="nil"/>
              <w:right w:val="single" w:sz="4" w:space="0" w:color="auto"/>
            </w:tcBorders>
            <w:shd w:val="clear" w:color="auto" w:fill="auto"/>
            <w:noWrap/>
            <w:vAlign w:val="center"/>
            <w:hideMark/>
          </w:tcPr>
          <w:p w14:paraId="5D1E289E" w14:textId="77777777" w:rsidR="00A9271D" w:rsidRPr="00C07839" w:rsidRDefault="00A9271D" w:rsidP="00E308C9">
            <w:pPr>
              <w:spacing w:after="0" w:line="360" w:lineRule="auto"/>
              <w:jc w:val="center"/>
              <w:rPr>
                <w:sz w:val="24"/>
                <w:szCs w:val="24"/>
              </w:rPr>
            </w:pPr>
            <w:r w:rsidRPr="00C07839">
              <w:rPr>
                <w:sz w:val="24"/>
                <w:szCs w:val="24"/>
              </w:rPr>
              <w:t> </w:t>
            </w:r>
          </w:p>
        </w:tc>
      </w:tr>
      <w:tr w:rsidR="00A9271D" w:rsidRPr="00C07839" w14:paraId="4891319F" w14:textId="77777777" w:rsidTr="00891EF4">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13623" w14:textId="77777777" w:rsidR="00A9271D" w:rsidRPr="00C07839" w:rsidRDefault="00A9271D" w:rsidP="00E308C9">
            <w:pPr>
              <w:spacing w:after="0" w:line="360" w:lineRule="auto"/>
              <w:rPr>
                <w:color w:val="000000"/>
                <w:sz w:val="24"/>
                <w:szCs w:val="24"/>
              </w:rPr>
            </w:pPr>
            <w:r w:rsidRPr="00C07839">
              <w:rPr>
                <w:color w:val="000000"/>
                <w:sz w:val="24"/>
                <w:szCs w:val="24"/>
              </w:rPr>
              <w:t>Leitura como lazer</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6986B1E8" w14:textId="77777777" w:rsidR="00A9271D" w:rsidRPr="00C07839" w:rsidRDefault="00A9271D" w:rsidP="00E308C9">
            <w:pPr>
              <w:spacing w:after="0" w:line="360" w:lineRule="auto"/>
              <w:jc w:val="center"/>
              <w:rPr>
                <w:sz w:val="24"/>
                <w:szCs w:val="24"/>
              </w:rPr>
            </w:pPr>
            <w:r w:rsidRPr="00C07839">
              <w:rPr>
                <w:sz w:val="24"/>
                <w:szCs w:val="24"/>
              </w:rPr>
              <w:t>2,50%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6F63FF46" w14:textId="77777777" w:rsidR="00A9271D" w:rsidRPr="00C07839" w:rsidRDefault="00A9271D" w:rsidP="00E308C9">
            <w:pPr>
              <w:spacing w:after="0" w:line="360" w:lineRule="auto"/>
              <w:jc w:val="center"/>
              <w:rPr>
                <w:sz w:val="24"/>
                <w:szCs w:val="24"/>
              </w:rPr>
            </w:pPr>
            <w:r w:rsidRPr="00C07839">
              <w:rPr>
                <w:sz w:val="24"/>
                <w:szCs w:val="24"/>
              </w:rPr>
              <w:t>5,63%</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6A451325" w14:textId="77777777" w:rsidR="00A9271D" w:rsidRPr="00C07839" w:rsidRDefault="00A9271D" w:rsidP="00E308C9">
            <w:pPr>
              <w:spacing w:after="0" w:line="360" w:lineRule="auto"/>
              <w:jc w:val="center"/>
              <w:rPr>
                <w:sz w:val="24"/>
                <w:szCs w:val="24"/>
              </w:rPr>
            </w:pPr>
            <w:r w:rsidRPr="00C07839">
              <w:rPr>
                <w:sz w:val="24"/>
                <w:szCs w:val="24"/>
              </w:rPr>
              <w:t>8,13%</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76FC4FE0" w14:textId="77777777" w:rsidR="00A9271D" w:rsidRPr="00C07839" w:rsidRDefault="00A9271D" w:rsidP="00E308C9">
            <w:pPr>
              <w:spacing w:after="0" w:line="360" w:lineRule="auto"/>
              <w:jc w:val="center"/>
              <w:rPr>
                <w:sz w:val="24"/>
                <w:szCs w:val="24"/>
              </w:rPr>
            </w:pPr>
            <w:r w:rsidRPr="00C07839">
              <w:rPr>
                <w:sz w:val="24"/>
                <w:szCs w:val="24"/>
              </w:rPr>
              <w:t>16,25%</w:t>
            </w:r>
          </w:p>
        </w:tc>
      </w:tr>
      <w:tr w:rsidR="00A9271D" w:rsidRPr="00C07839" w14:paraId="47E9996F"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05297450" w14:textId="77777777" w:rsidR="00A9271D" w:rsidRPr="00C07839" w:rsidRDefault="00A9271D" w:rsidP="00E308C9">
            <w:pPr>
              <w:spacing w:after="0" w:line="360" w:lineRule="auto"/>
              <w:rPr>
                <w:color w:val="000000"/>
                <w:sz w:val="24"/>
                <w:szCs w:val="24"/>
              </w:rPr>
            </w:pPr>
            <w:r w:rsidRPr="00C07839">
              <w:rPr>
                <w:color w:val="000000"/>
                <w:sz w:val="24"/>
                <w:szCs w:val="24"/>
              </w:rPr>
              <w:t>Cinema como lazer</w:t>
            </w:r>
          </w:p>
        </w:tc>
        <w:tc>
          <w:tcPr>
            <w:tcW w:w="1660" w:type="dxa"/>
            <w:tcBorders>
              <w:top w:val="nil"/>
              <w:left w:val="nil"/>
              <w:bottom w:val="single" w:sz="4" w:space="0" w:color="auto"/>
              <w:right w:val="single" w:sz="4" w:space="0" w:color="auto"/>
            </w:tcBorders>
            <w:shd w:val="clear" w:color="auto" w:fill="auto"/>
            <w:noWrap/>
            <w:vAlign w:val="center"/>
            <w:hideMark/>
          </w:tcPr>
          <w:p w14:paraId="225FC27C" w14:textId="77777777" w:rsidR="00A9271D" w:rsidRPr="00C07839" w:rsidRDefault="00A9271D" w:rsidP="00E308C9">
            <w:pPr>
              <w:spacing w:after="0" w:line="360" w:lineRule="auto"/>
              <w:jc w:val="center"/>
              <w:rPr>
                <w:sz w:val="24"/>
                <w:szCs w:val="24"/>
              </w:rPr>
            </w:pPr>
            <w:r w:rsidRPr="00C07839">
              <w:rPr>
                <w:sz w:val="24"/>
                <w:szCs w:val="24"/>
              </w:rPr>
              <w:t>3,75%</w:t>
            </w:r>
          </w:p>
        </w:tc>
        <w:tc>
          <w:tcPr>
            <w:tcW w:w="1167" w:type="dxa"/>
            <w:tcBorders>
              <w:top w:val="nil"/>
              <w:left w:val="nil"/>
              <w:bottom w:val="single" w:sz="4" w:space="0" w:color="auto"/>
              <w:right w:val="single" w:sz="4" w:space="0" w:color="auto"/>
            </w:tcBorders>
            <w:shd w:val="clear" w:color="auto" w:fill="auto"/>
            <w:noWrap/>
            <w:vAlign w:val="center"/>
            <w:hideMark/>
          </w:tcPr>
          <w:p w14:paraId="4EB4C2F9" w14:textId="77777777" w:rsidR="00A9271D" w:rsidRPr="00C07839" w:rsidRDefault="00A9271D" w:rsidP="00E308C9">
            <w:pPr>
              <w:spacing w:after="0" w:line="360" w:lineRule="auto"/>
              <w:jc w:val="center"/>
              <w:rPr>
                <w:sz w:val="24"/>
                <w:szCs w:val="24"/>
              </w:rPr>
            </w:pPr>
            <w:r w:rsidRPr="00C07839">
              <w:rPr>
                <w:sz w:val="24"/>
                <w:szCs w:val="24"/>
              </w:rPr>
              <w:t>8,13%</w:t>
            </w:r>
          </w:p>
        </w:tc>
        <w:tc>
          <w:tcPr>
            <w:tcW w:w="1167" w:type="dxa"/>
            <w:tcBorders>
              <w:top w:val="nil"/>
              <w:left w:val="nil"/>
              <w:bottom w:val="single" w:sz="4" w:space="0" w:color="auto"/>
              <w:right w:val="single" w:sz="4" w:space="0" w:color="auto"/>
            </w:tcBorders>
            <w:shd w:val="clear" w:color="auto" w:fill="auto"/>
            <w:noWrap/>
            <w:vAlign w:val="center"/>
            <w:hideMark/>
          </w:tcPr>
          <w:p w14:paraId="07A89F94" w14:textId="77777777" w:rsidR="00A9271D" w:rsidRPr="00C07839" w:rsidRDefault="00A9271D" w:rsidP="00E308C9">
            <w:pPr>
              <w:spacing w:after="0" w:line="360" w:lineRule="auto"/>
              <w:jc w:val="center"/>
              <w:rPr>
                <w:sz w:val="24"/>
                <w:szCs w:val="24"/>
              </w:rPr>
            </w:pPr>
            <w:r w:rsidRPr="00C07839">
              <w:rPr>
                <w:sz w:val="24"/>
                <w:szCs w:val="24"/>
              </w:rPr>
              <w:t>3,13%</w:t>
            </w:r>
          </w:p>
        </w:tc>
        <w:tc>
          <w:tcPr>
            <w:tcW w:w="1400" w:type="dxa"/>
            <w:tcBorders>
              <w:top w:val="nil"/>
              <w:left w:val="nil"/>
              <w:bottom w:val="single" w:sz="4" w:space="0" w:color="auto"/>
              <w:right w:val="single" w:sz="4" w:space="0" w:color="auto"/>
            </w:tcBorders>
            <w:shd w:val="clear" w:color="auto" w:fill="auto"/>
            <w:noWrap/>
            <w:vAlign w:val="center"/>
            <w:hideMark/>
          </w:tcPr>
          <w:p w14:paraId="6AFEB16D" w14:textId="77777777" w:rsidR="00A9271D" w:rsidRPr="00C07839" w:rsidRDefault="00A9271D" w:rsidP="00E308C9">
            <w:pPr>
              <w:spacing w:after="0" w:line="360" w:lineRule="auto"/>
              <w:jc w:val="center"/>
              <w:rPr>
                <w:sz w:val="24"/>
                <w:szCs w:val="24"/>
              </w:rPr>
            </w:pPr>
            <w:r w:rsidRPr="00C07839">
              <w:rPr>
                <w:sz w:val="24"/>
                <w:szCs w:val="24"/>
              </w:rPr>
              <w:t>15,00%</w:t>
            </w:r>
          </w:p>
        </w:tc>
      </w:tr>
      <w:tr w:rsidR="00A9271D" w:rsidRPr="00C07839" w14:paraId="6E1630C5"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7B01475" w14:textId="77777777" w:rsidR="00A9271D" w:rsidRPr="00C07839" w:rsidRDefault="00A9271D" w:rsidP="00E308C9">
            <w:pPr>
              <w:spacing w:after="0" w:line="360" w:lineRule="auto"/>
              <w:rPr>
                <w:color w:val="000000"/>
                <w:sz w:val="24"/>
                <w:szCs w:val="24"/>
              </w:rPr>
            </w:pPr>
            <w:r w:rsidRPr="00C07839">
              <w:rPr>
                <w:color w:val="000000"/>
                <w:sz w:val="24"/>
                <w:szCs w:val="24"/>
              </w:rPr>
              <w:t>Teatro como lazer</w:t>
            </w:r>
          </w:p>
        </w:tc>
        <w:tc>
          <w:tcPr>
            <w:tcW w:w="1660" w:type="dxa"/>
            <w:tcBorders>
              <w:top w:val="nil"/>
              <w:left w:val="nil"/>
              <w:bottom w:val="single" w:sz="4" w:space="0" w:color="auto"/>
              <w:right w:val="single" w:sz="4" w:space="0" w:color="auto"/>
            </w:tcBorders>
            <w:shd w:val="clear" w:color="auto" w:fill="auto"/>
            <w:noWrap/>
            <w:vAlign w:val="center"/>
            <w:hideMark/>
          </w:tcPr>
          <w:p w14:paraId="690DC43D" w14:textId="77777777" w:rsidR="00A9271D" w:rsidRPr="00C07839" w:rsidRDefault="00A9271D" w:rsidP="00E308C9">
            <w:pPr>
              <w:spacing w:after="0" w:line="360" w:lineRule="auto"/>
              <w:jc w:val="center"/>
              <w:rPr>
                <w:sz w:val="24"/>
                <w:szCs w:val="24"/>
              </w:rPr>
            </w:pPr>
            <w:r w:rsidRPr="00C07839">
              <w:rPr>
                <w:sz w:val="24"/>
                <w:szCs w:val="24"/>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502E3C0A" w14:textId="77777777" w:rsidR="00A9271D" w:rsidRPr="00C07839" w:rsidRDefault="00A9271D" w:rsidP="00E308C9">
            <w:pPr>
              <w:spacing w:after="0" w:line="360" w:lineRule="auto"/>
              <w:jc w:val="center"/>
              <w:rPr>
                <w:sz w:val="24"/>
                <w:szCs w:val="24"/>
              </w:rPr>
            </w:pPr>
            <w:r w:rsidRPr="00C07839">
              <w:rPr>
                <w:sz w:val="24"/>
                <w:szCs w:val="24"/>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18C22A58" w14:textId="77777777" w:rsidR="00A9271D" w:rsidRPr="00C07839" w:rsidRDefault="00A9271D" w:rsidP="00E308C9">
            <w:pPr>
              <w:spacing w:after="0" w:line="360" w:lineRule="auto"/>
              <w:jc w:val="center"/>
              <w:rPr>
                <w:sz w:val="24"/>
                <w:szCs w:val="24"/>
              </w:rPr>
            </w:pPr>
            <w:r w:rsidRPr="00C07839">
              <w:rPr>
                <w:sz w:val="24"/>
                <w:szCs w:val="24"/>
              </w:rPr>
              <w:t>0,63%</w:t>
            </w:r>
          </w:p>
        </w:tc>
        <w:tc>
          <w:tcPr>
            <w:tcW w:w="1400" w:type="dxa"/>
            <w:tcBorders>
              <w:top w:val="nil"/>
              <w:left w:val="nil"/>
              <w:bottom w:val="single" w:sz="4" w:space="0" w:color="auto"/>
              <w:right w:val="single" w:sz="4" w:space="0" w:color="auto"/>
            </w:tcBorders>
            <w:shd w:val="clear" w:color="auto" w:fill="auto"/>
            <w:noWrap/>
            <w:vAlign w:val="center"/>
            <w:hideMark/>
          </w:tcPr>
          <w:p w14:paraId="6BDF3C38" w14:textId="77777777" w:rsidR="00A9271D" w:rsidRPr="00C07839" w:rsidRDefault="00A9271D" w:rsidP="00E308C9">
            <w:pPr>
              <w:spacing w:after="0" w:line="360" w:lineRule="auto"/>
              <w:jc w:val="center"/>
              <w:rPr>
                <w:sz w:val="24"/>
                <w:szCs w:val="24"/>
              </w:rPr>
            </w:pPr>
            <w:r w:rsidRPr="00C07839">
              <w:rPr>
                <w:sz w:val="24"/>
                <w:szCs w:val="24"/>
              </w:rPr>
              <w:t>0,63%</w:t>
            </w:r>
          </w:p>
        </w:tc>
      </w:tr>
      <w:tr w:rsidR="00A9271D" w:rsidRPr="00C07839" w14:paraId="44D72390"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459DC4B" w14:textId="77777777" w:rsidR="00A9271D" w:rsidRPr="00C07839" w:rsidRDefault="00A9271D" w:rsidP="00E308C9">
            <w:pPr>
              <w:spacing w:after="0" w:line="360" w:lineRule="auto"/>
              <w:rPr>
                <w:color w:val="000000"/>
                <w:sz w:val="24"/>
                <w:szCs w:val="24"/>
              </w:rPr>
            </w:pPr>
            <w:r w:rsidRPr="00C07839">
              <w:rPr>
                <w:color w:val="000000"/>
                <w:sz w:val="24"/>
                <w:szCs w:val="24"/>
              </w:rPr>
              <w:t>Música como lazer</w:t>
            </w:r>
          </w:p>
        </w:tc>
        <w:tc>
          <w:tcPr>
            <w:tcW w:w="1660" w:type="dxa"/>
            <w:tcBorders>
              <w:top w:val="nil"/>
              <w:left w:val="nil"/>
              <w:bottom w:val="single" w:sz="4" w:space="0" w:color="auto"/>
              <w:right w:val="single" w:sz="4" w:space="0" w:color="auto"/>
            </w:tcBorders>
            <w:shd w:val="clear" w:color="auto" w:fill="auto"/>
            <w:noWrap/>
            <w:vAlign w:val="center"/>
            <w:hideMark/>
          </w:tcPr>
          <w:p w14:paraId="66650448" w14:textId="77777777" w:rsidR="00A9271D" w:rsidRPr="00C07839" w:rsidRDefault="00A9271D" w:rsidP="00E308C9">
            <w:pPr>
              <w:spacing w:after="0" w:line="360" w:lineRule="auto"/>
              <w:jc w:val="center"/>
              <w:rPr>
                <w:sz w:val="24"/>
                <w:szCs w:val="24"/>
              </w:rPr>
            </w:pPr>
            <w:r w:rsidRPr="00C07839">
              <w:rPr>
                <w:sz w:val="24"/>
                <w:szCs w:val="24"/>
              </w:rPr>
              <w:t>1,88%</w:t>
            </w:r>
          </w:p>
        </w:tc>
        <w:tc>
          <w:tcPr>
            <w:tcW w:w="1167" w:type="dxa"/>
            <w:tcBorders>
              <w:top w:val="nil"/>
              <w:left w:val="nil"/>
              <w:bottom w:val="single" w:sz="4" w:space="0" w:color="auto"/>
              <w:right w:val="single" w:sz="4" w:space="0" w:color="auto"/>
            </w:tcBorders>
            <w:shd w:val="clear" w:color="auto" w:fill="auto"/>
            <w:noWrap/>
            <w:vAlign w:val="center"/>
            <w:hideMark/>
          </w:tcPr>
          <w:p w14:paraId="4C623298" w14:textId="77777777" w:rsidR="00A9271D" w:rsidRPr="00C07839" w:rsidRDefault="00A9271D" w:rsidP="00E308C9">
            <w:pPr>
              <w:spacing w:after="0" w:line="360" w:lineRule="auto"/>
              <w:jc w:val="center"/>
              <w:rPr>
                <w:sz w:val="24"/>
                <w:szCs w:val="24"/>
              </w:rPr>
            </w:pPr>
            <w:r w:rsidRPr="00C07839">
              <w:rPr>
                <w:sz w:val="24"/>
                <w:szCs w:val="24"/>
              </w:rPr>
              <w:t>5,63%</w:t>
            </w:r>
          </w:p>
        </w:tc>
        <w:tc>
          <w:tcPr>
            <w:tcW w:w="1167" w:type="dxa"/>
            <w:tcBorders>
              <w:top w:val="nil"/>
              <w:left w:val="nil"/>
              <w:bottom w:val="single" w:sz="4" w:space="0" w:color="auto"/>
              <w:right w:val="single" w:sz="4" w:space="0" w:color="auto"/>
            </w:tcBorders>
            <w:shd w:val="clear" w:color="auto" w:fill="auto"/>
            <w:noWrap/>
            <w:vAlign w:val="center"/>
            <w:hideMark/>
          </w:tcPr>
          <w:p w14:paraId="6E3BD565" w14:textId="77777777" w:rsidR="00A9271D" w:rsidRPr="00C07839" w:rsidRDefault="00A9271D" w:rsidP="00E308C9">
            <w:pPr>
              <w:spacing w:after="0" w:line="360" w:lineRule="auto"/>
              <w:jc w:val="center"/>
              <w:rPr>
                <w:sz w:val="24"/>
                <w:szCs w:val="24"/>
              </w:rPr>
            </w:pPr>
            <w:r w:rsidRPr="00C07839">
              <w:rPr>
                <w:sz w:val="24"/>
                <w:szCs w:val="24"/>
              </w:rPr>
              <w:t>8,75%</w:t>
            </w:r>
          </w:p>
        </w:tc>
        <w:tc>
          <w:tcPr>
            <w:tcW w:w="1400" w:type="dxa"/>
            <w:tcBorders>
              <w:top w:val="nil"/>
              <w:left w:val="nil"/>
              <w:bottom w:val="single" w:sz="4" w:space="0" w:color="auto"/>
              <w:right w:val="single" w:sz="4" w:space="0" w:color="auto"/>
            </w:tcBorders>
            <w:shd w:val="clear" w:color="auto" w:fill="auto"/>
            <w:noWrap/>
            <w:vAlign w:val="center"/>
            <w:hideMark/>
          </w:tcPr>
          <w:p w14:paraId="08767E47" w14:textId="77777777" w:rsidR="00A9271D" w:rsidRPr="00C07839" w:rsidRDefault="00A9271D" w:rsidP="00E308C9">
            <w:pPr>
              <w:spacing w:after="0" w:line="360" w:lineRule="auto"/>
              <w:jc w:val="center"/>
              <w:rPr>
                <w:sz w:val="24"/>
                <w:szCs w:val="24"/>
              </w:rPr>
            </w:pPr>
            <w:r w:rsidRPr="00C07839">
              <w:rPr>
                <w:sz w:val="24"/>
                <w:szCs w:val="24"/>
              </w:rPr>
              <w:t>16,25%</w:t>
            </w:r>
          </w:p>
        </w:tc>
      </w:tr>
      <w:tr w:rsidR="00A9271D" w:rsidRPr="00C07839" w14:paraId="404500F5"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0C7C26E1" w14:textId="77777777" w:rsidR="00A9271D" w:rsidRPr="00C07839" w:rsidRDefault="00A9271D" w:rsidP="00E308C9">
            <w:pPr>
              <w:spacing w:after="0" w:line="360" w:lineRule="auto"/>
              <w:rPr>
                <w:color w:val="000000"/>
                <w:sz w:val="24"/>
                <w:szCs w:val="24"/>
              </w:rPr>
            </w:pPr>
            <w:r w:rsidRPr="00C07839">
              <w:rPr>
                <w:color w:val="000000"/>
                <w:sz w:val="24"/>
                <w:szCs w:val="24"/>
              </w:rPr>
              <w:t>TV/vídeo como lazer</w:t>
            </w:r>
          </w:p>
        </w:tc>
        <w:tc>
          <w:tcPr>
            <w:tcW w:w="1660" w:type="dxa"/>
            <w:tcBorders>
              <w:top w:val="nil"/>
              <w:left w:val="nil"/>
              <w:bottom w:val="single" w:sz="4" w:space="0" w:color="auto"/>
              <w:right w:val="single" w:sz="4" w:space="0" w:color="auto"/>
            </w:tcBorders>
            <w:shd w:val="clear" w:color="auto" w:fill="auto"/>
            <w:noWrap/>
            <w:vAlign w:val="center"/>
            <w:hideMark/>
          </w:tcPr>
          <w:p w14:paraId="11EC37DE" w14:textId="77777777" w:rsidR="00A9271D" w:rsidRPr="00C07839" w:rsidRDefault="00A9271D" w:rsidP="00E308C9">
            <w:pPr>
              <w:spacing w:after="0" w:line="360" w:lineRule="auto"/>
              <w:jc w:val="center"/>
              <w:rPr>
                <w:sz w:val="24"/>
                <w:szCs w:val="24"/>
              </w:rPr>
            </w:pPr>
            <w:r w:rsidRPr="00C07839">
              <w:rPr>
                <w:sz w:val="24"/>
                <w:szCs w:val="24"/>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2E2806FB" w14:textId="77777777" w:rsidR="00A9271D" w:rsidRPr="00C07839" w:rsidRDefault="00A9271D" w:rsidP="00E308C9">
            <w:pPr>
              <w:spacing w:after="0" w:line="360" w:lineRule="auto"/>
              <w:jc w:val="center"/>
              <w:rPr>
                <w:sz w:val="24"/>
                <w:szCs w:val="24"/>
              </w:rPr>
            </w:pPr>
            <w:r w:rsidRPr="00C07839">
              <w:rPr>
                <w:sz w:val="24"/>
                <w:szCs w:val="24"/>
              </w:rPr>
              <w:t>5,63%</w:t>
            </w:r>
          </w:p>
        </w:tc>
        <w:tc>
          <w:tcPr>
            <w:tcW w:w="1167" w:type="dxa"/>
            <w:tcBorders>
              <w:top w:val="nil"/>
              <w:left w:val="nil"/>
              <w:bottom w:val="single" w:sz="4" w:space="0" w:color="auto"/>
              <w:right w:val="single" w:sz="4" w:space="0" w:color="auto"/>
            </w:tcBorders>
            <w:shd w:val="clear" w:color="auto" w:fill="auto"/>
            <w:noWrap/>
            <w:vAlign w:val="center"/>
            <w:hideMark/>
          </w:tcPr>
          <w:p w14:paraId="50A0A206" w14:textId="77777777" w:rsidR="00A9271D" w:rsidRPr="00C07839" w:rsidRDefault="00A9271D" w:rsidP="00E308C9">
            <w:pPr>
              <w:spacing w:after="0" w:line="360" w:lineRule="auto"/>
              <w:jc w:val="center"/>
              <w:rPr>
                <w:sz w:val="24"/>
                <w:szCs w:val="24"/>
              </w:rPr>
            </w:pPr>
            <w:r w:rsidRPr="00C07839">
              <w:rPr>
                <w:sz w:val="24"/>
                <w:szCs w:val="24"/>
              </w:rPr>
              <w:t>5,00%</w:t>
            </w:r>
          </w:p>
        </w:tc>
        <w:tc>
          <w:tcPr>
            <w:tcW w:w="1400" w:type="dxa"/>
            <w:tcBorders>
              <w:top w:val="nil"/>
              <w:left w:val="nil"/>
              <w:bottom w:val="single" w:sz="4" w:space="0" w:color="auto"/>
              <w:right w:val="single" w:sz="4" w:space="0" w:color="auto"/>
            </w:tcBorders>
            <w:shd w:val="clear" w:color="auto" w:fill="auto"/>
            <w:noWrap/>
            <w:vAlign w:val="center"/>
            <w:hideMark/>
          </w:tcPr>
          <w:p w14:paraId="3D74AE06" w14:textId="77777777" w:rsidR="00A9271D" w:rsidRPr="00C07839" w:rsidRDefault="00A9271D" w:rsidP="00E308C9">
            <w:pPr>
              <w:spacing w:after="0" w:line="360" w:lineRule="auto"/>
              <w:jc w:val="center"/>
              <w:rPr>
                <w:sz w:val="24"/>
                <w:szCs w:val="24"/>
              </w:rPr>
            </w:pPr>
            <w:r w:rsidRPr="00C07839">
              <w:rPr>
                <w:sz w:val="24"/>
                <w:szCs w:val="24"/>
              </w:rPr>
              <w:t>10,63%</w:t>
            </w:r>
          </w:p>
        </w:tc>
      </w:tr>
      <w:tr w:rsidR="00A9271D" w:rsidRPr="00C07839" w14:paraId="78E1B548"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32429C9C" w14:textId="77777777" w:rsidR="00A9271D" w:rsidRPr="00C07839" w:rsidRDefault="00A9271D" w:rsidP="00E308C9">
            <w:pPr>
              <w:spacing w:after="0" w:line="360" w:lineRule="auto"/>
              <w:rPr>
                <w:color w:val="000000"/>
                <w:sz w:val="24"/>
                <w:szCs w:val="24"/>
              </w:rPr>
            </w:pPr>
            <w:r w:rsidRPr="00C07839">
              <w:rPr>
                <w:color w:val="000000"/>
                <w:sz w:val="24"/>
                <w:szCs w:val="24"/>
              </w:rPr>
              <w:t>Viagens como lazer</w:t>
            </w:r>
          </w:p>
        </w:tc>
        <w:tc>
          <w:tcPr>
            <w:tcW w:w="1660" w:type="dxa"/>
            <w:tcBorders>
              <w:top w:val="nil"/>
              <w:left w:val="nil"/>
              <w:bottom w:val="single" w:sz="4" w:space="0" w:color="auto"/>
              <w:right w:val="single" w:sz="4" w:space="0" w:color="auto"/>
            </w:tcBorders>
            <w:shd w:val="clear" w:color="auto" w:fill="auto"/>
            <w:noWrap/>
            <w:vAlign w:val="center"/>
            <w:hideMark/>
          </w:tcPr>
          <w:p w14:paraId="407ECBD6" w14:textId="77777777" w:rsidR="00A9271D" w:rsidRPr="00C07839" w:rsidRDefault="00A9271D" w:rsidP="00E308C9">
            <w:pPr>
              <w:spacing w:after="0" w:line="360" w:lineRule="auto"/>
              <w:jc w:val="center"/>
              <w:rPr>
                <w:sz w:val="24"/>
                <w:szCs w:val="24"/>
              </w:rPr>
            </w:pPr>
            <w:r w:rsidRPr="00C07839">
              <w:rPr>
                <w:sz w:val="24"/>
                <w:szCs w:val="24"/>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5B5EAF4D" w14:textId="77777777" w:rsidR="00A9271D" w:rsidRPr="00C07839" w:rsidRDefault="00A9271D" w:rsidP="00E308C9">
            <w:pPr>
              <w:spacing w:after="0" w:line="360" w:lineRule="auto"/>
              <w:jc w:val="center"/>
              <w:rPr>
                <w:sz w:val="24"/>
                <w:szCs w:val="24"/>
              </w:rPr>
            </w:pPr>
            <w:r w:rsidRPr="00C07839">
              <w:rPr>
                <w:sz w:val="24"/>
                <w:szCs w:val="24"/>
              </w:rPr>
              <w:t>1,88%</w:t>
            </w:r>
          </w:p>
        </w:tc>
        <w:tc>
          <w:tcPr>
            <w:tcW w:w="1167" w:type="dxa"/>
            <w:tcBorders>
              <w:top w:val="nil"/>
              <w:left w:val="nil"/>
              <w:bottom w:val="single" w:sz="4" w:space="0" w:color="auto"/>
              <w:right w:val="single" w:sz="4" w:space="0" w:color="auto"/>
            </w:tcBorders>
            <w:shd w:val="clear" w:color="auto" w:fill="auto"/>
            <w:noWrap/>
            <w:vAlign w:val="center"/>
            <w:hideMark/>
          </w:tcPr>
          <w:p w14:paraId="5A77FFA7" w14:textId="77777777" w:rsidR="00A9271D" w:rsidRPr="00C07839" w:rsidRDefault="00A9271D" w:rsidP="00E308C9">
            <w:pPr>
              <w:spacing w:after="0" w:line="360" w:lineRule="auto"/>
              <w:jc w:val="center"/>
              <w:rPr>
                <w:sz w:val="24"/>
                <w:szCs w:val="24"/>
              </w:rPr>
            </w:pPr>
            <w:r w:rsidRPr="00C07839">
              <w:rPr>
                <w:sz w:val="24"/>
                <w:szCs w:val="24"/>
              </w:rPr>
              <w:t>4,38%</w:t>
            </w:r>
          </w:p>
        </w:tc>
        <w:tc>
          <w:tcPr>
            <w:tcW w:w="1400" w:type="dxa"/>
            <w:tcBorders>
              <w:top w:val="nil"/>
              <w:left w:val="nil"/>
              <w:bottom w:val="single" w:sz="4" w:space="0" w:color="auto"/>
              <w:right w:val="single" w:sz="4" w:space="0" w:color="auto"/>
            </w:tcBorders>
            <w:shd w:val="clear" w:color="auto" w:fill="auto"/>
            <w:noWrap/>
            <w:vAlign w:val="center"/>
            <w:hideMark/>
          </w:tcPr>
          <w:p w14:paraId="48978BF9" w14:textId="77777777" w:rsidR="00A9271D" w:rsidRPr="00C07839" w:rsidRDefault="00A9271D" w:rsidP="00E308C9">
            <w:pPr>
              <w:spacing w:after="0" w:line="360" w:lineRule="auto"/>
              <w:jc w:val="center"/>
              <w:rPr>
                <w:sz w:val="24"/>
                <w:szCs w:val="24"/>
              </w:rPr>
            </w:pPr>
            <w:r w:rsidRPr="00C07839">
              <w:rPr>
                <w:sz w:val="24"/>
                <w:szCs w:val="24"/>
              </w:rPr>
              <w:t>6,25%</w:t>
            </w:r>
          </w:p>
        </w:tc>
      </w:tr>
      <w:tr w:rsidR="00A9271D" w:rsidRPr="00C07839" w14:paraId="5220181E"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05F48598" w14:textId="77777777" w:rsidR="00A9271D" w:rsidRPr="00C07839" w:rsidRDefault="00A9271D" w:rsidP="00E308C9">
            <w:pPr>
              <w:spacing w:after="0" w:line="360" w:lineRule="auto"/>
              <w:rPr>
                <w:color w:val="000000"/>
                <w:sz w:val="24"/>
                <w:szCs w:val="24"/>
              </w:rPr>
            </w:pPr>
            <w:r w:rsidRPr="00C07839">
              <w:rPr>
                <w:color w:val="000000"/>
                <w:sz w:val="24"/>
                <w:szCs w:val="24"/>
              </w:rPr>
              <w:t>Saídas com amigos como lazer</w:t>
            </w:r>
          </w:p>
        </w:tc>
        <w:tc>
          <w:tcPr>
            <w:tcW w:w="1660" w:type="dxa"/>
            <w:tcBorders>
              <w:top w:val="nil"/>
              <w:left w:val="nil"/>
              <w:bottom w:val="single" w:sz="4" w:space="0" w:color="auto"/>
              <w:right w:val="single" w:sz="4" w:space="0" w:color="auto"/>
            </w:tcBorders>
            <w:shd w:val="clear" w:color="auto" w:fill="auto"/>
            <w:noWrap/>
            <w:vAlign w:val="center"/>
            <w:hideMark/>
          </w:tcPr>
          <w:p w14:paraId="10B5C434" w14:textId="77777777" w:rsidR="00A9271D" w:rsidRPr="00C07839" w:rsidRDefault="00A9271D" w:rsidP="00E308C9">
            <w:pPr>
              <w:spacing w:after="0" w:line="360" w:lineRule="auto"/>
              <w:jc w:val="center"/>
              <w:rPr>
                <w:sz w:val="24"/>
                <w:szCs w:val="24"/>
              </w:rPr>
            </w:pPr>
            <w:r w:rsidRPr="00C07839">
              <w:rPr>
                <w:sz w:val="24"/>
                <w:szCs w:val="24"/>
              </w:rPr>
              <w:t>4,38%</w:t>
            </w:r>
          </w:p>
        </w:tc>
        <w:tc>
          <w:tcPr>
            <w:tcW w:w="1167" w:type="dxa"/>
            <w:tcBorders>
              <w:top w:val="nil"/>
              <w:left w:val="nil"/>
              <w:bottom w:val="single" w:sz="4" w:space="0" w:color="auto"/>
              <w:right w:val="single" w:sz="4" w:space="0" w:color="auto"/>
            </w:tcBorders>
            <w:shd w:val="clear" w:color="auto" w:fill="auto"/>
            <w:noWrap/>
            <w:vAlign w:val="center"/>
            <w:hideMark/>
          </w:tcPr>
          <w:p w14:paraId="2834CA45" w14:textId="77777777" w:rsidR="00A9271D" w:rsidRPr="00C07839" w:rsidRDefault="00A9271D" w:rsidP="00E308C9">
            <w:pPr>
              <w:spacing w:after="0" w:line="360" w:lineRule="auto"/>
              <w:jc w:val="center"/>
              <w:rPr>
                <w:sz w:val="24"/>
                <w:szCs w:val="24"/>
              </w:rPr>
            </w:pPr>
            <w:r w:rsidRPr="00C07839">
              <w:rPr>
                <w:sz w:val="24"/>
                <w:szCs w:val="24"/>
              </w:rPr>
              <w:t>7,50%</w:t>
            </w:r>
          </w:p>
        </w:tc>
        <w:tc>
          <w:tcPr>
            <w:tcW w:w="1167" w:type="dxa"/>
            <w:tcBorders>
              <w:top w:val="nil"/>
              <w:left w:val="nil"/>
              <w:bottom w:val="single" w:sz="4" w:space="0" w:color="auto"/>
              <w:right w:val="single" w:sz="4" w:space="0" w:color="auto"/>
            </w:tcBorders>
            <w:shd w:val="clear" w:color="auto" w:fill="auto"/>
            <w:noWrap/>
            <w:vAlign w:val="center"/>
            <w:hideMark/>
          </w:tcPr>
          <w:p w14:paraId="0C408892" w14:textId="77777777" w:rsidR="00A9271D" w:rsidRPr="00C07839" w:rsidRDefault="00A9271D" w:rsidP="00E308C9">
            <w:pPr>
              <w:spacing w:after="0" w:line="360" w:lineRule="auto"/>
              <w:jc w:val="center"/>
              <w:rPr>
                <w:sz w:val="24"/>
                <w:szCs w:val="24"/>
              </w:rPr>
            </w:pPr>
            <w:r w:rsidRPr="00C07839">
              <w:rPr>
                <w:sz w:val="24"/>
                <w:szCs w:val="24"/>
              </w:rPr>
              <w:t>10,00%</w:t>
            </w:r>
          </w:p>
        </w:tc>
        <w:tc>
          <w:tcPr>
            <w:tcW w:w="1400" w:type="dxa"/>
            <w:tcBorders>
              <w:top w:val="nil"/>
              <w:left w:val="nil"/>
              <w:bottom w:val="single" w:sz="4" w:space="0" w:color="auto"/>
              <w:right w:val="single" w:sz="4" w:space="0" w:color="auto"/>
            </w:tcBorders>
            <w:shd w:val="clear" w:color="auto" w:fill="auto"/>
            <w:noWrap/>
            <w:vAlign w:val="center"/>
            <w:hideMark/>
          </w:tcPr>
          <w:p w14:paraId="22C3F1CD" w14:textId="77777777" w:rsidR="00A9271D" w:rsidRPr="00C07839" w:rsidRDefault="00A9271D" w:rsidP="00E308C9">
            <w:pPr>
              <w:spacing w:after="0" w:line="360" w:lineRule="auto"/>
              <w:jc w:val="center"/>
              <w:rPr>
                <w:sz w:val="24"/>
                <w:szCs w:val="24"/>
              </w:rPr>
            </w:pPr>
            <w:r w:rsidRPr="00C07839">
              <w:rPr>
                <w:sz w:val="24"/>
                <w:szCs w:val="24"/>
              </w:rPr>
              <w:t>21,88%</w:t>
            </w:r>
          </w:p>
        </w:tc>
      </w:tr>
      <w:tr w:rsidR="00A9271D" w:rsidRPr="00C07839" w14:paraId="272F083B"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344A1E27" w14:textId="77777777" w:rsidR="00A9271D" w:rsidRPr="00C07839" w:rsidRDefault="00A9271D" w:rsidP="00E308C9">
            <w:pPr>
              <w:spacing w:after="0" w:line="360" w:lineRule="auto"/>
              <w:rPr>
                <w:color w:val="000000"/>
                <w:sz w:val="24"/>
                <w:szCs w:val="24"/>
              </w:rPr>
            </w:pPr>
            <w:r w:rsidRPr="00C07839">
              <w:rPr>
                <w:color w:val="000000"/>
                <w:sz w:val="24"/>
                <w:szCs w:val="24"/>
              </w:rPr>
              <w:t>Esportes como Lazer</w:t>
            </w:r>
          </w:p>
        </w:tc>
        <w:tc>
          <w:tcPr>
            <w:tcW w:w="1660" w:type="dxa"/>
            <w:tcBorders>
              <w:top w:val="nil"/>
              <w:left w:val="nil"/>
              <w:bottom w:val="single" w:sz="4" w:space="0" w:color="auto"/>
              <w:right w:val="single" w:sz="4" w:space="0" w:color="auto"/>
            </w:tcBorders>
            <w:shd w:val="clear" w:color="auto" w:fill="auto"/>
            <w:noWrap/>
            <w:vAlign w:val="center"/>
            <w:hideMark/>
          </w:tcPr>
          <w:p w14:paraId="1A737D2F" w14:textId="77777777" w:rsidR="00A9271D" w:rsidRPr="00C07839" w:rsidRDefault="00A9271D" w:rsidP="00E308C9">
            <w:pPr>
              <w:spacing w:after="0" w:line="360" w:lineRule="auto"/>
              <w:jc w:val="center"/>
              <w:rPr>
                <w:sz w:val="24"/>
                <w:szCs w:val="24"/>
              </w:rPr>
            </w:pPr>
            <w:r w:rsidRPr="00C07839">
              <w:rPr>
                <w:sz w:val="24"/>
                <w:szCs w:val="24"/>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5B9644B2" w14:textId="77777777" w:rsidR="00A9271D" w:rsidRPr="00C07839" w:rsidRDefault="00A9271D" w:rsidP="00E308C9">
            <w:pPr>
              <w:spacing w:after="0" w:line="360" w:lineRule="auto"/>
              <w:jc w:val="center"/>
              <w:rPr>
                <w:sz w:val="24"/>
                <w:szCs w:val="24"/>
              </w:rPr>
            </w:pPr>
            <w:r w:rsidRPr="00C07839">
              <w:rPr>
                <w:sz w:val="24"/>
                <w:szCs w:val="24"/>
              </w:rPr>
              <w:t>3,75%</w:t>
            </w:r>
          </w:p>
        </w:tc>
        <w:tc>
          <w:tcPr>
            <w:tcW w:w="1167" w:type="dxa"/>
            <w:tcBorders>
              <w:top w:val="nil"/>
              <w:left w:val="nil"/>
              <w:bottom w:val="single" w:sz="4" w:space="0" w:color="auto"/>
              <w:right w:val="single" w:sz="4" w:space="0" w:color="auto"/>
            </w:tcBorders>
            <w:shd w:val="clear" w:color="auto" w:fill="auto"/>
            <w:noWrap/>
            <w:vAlign w:val="center"/>
            <w:hideMark/>
          </w:tcPr>
          <w:p w14:paraId="2ED64B97" w14:textId="77777777" w:rsidR="00A9271D" w:rsidRPr="00C07839" w:rsidRDefault="00A9271D" w:rsidP="00E308C9">
            <w:pPr>
              <w:spacing w:after="0" w:line="360" w:lineRule="auto"/>
              <w:jc w:val="center"/>
              <w:rPr>
                <w:sz w:val="24"/>
                <w:szCs w:val="24"/>
              </w:rPr>
            </w:pPr>
            <w:r w:rsidRPr="00C07839">
              <w:rPr>
                <w:sz w:val="24"/>
                <w:szCs w:val="24"/>
              </w:rPr>
              <w:t>7,50%</w:t>
            </w:r>
          </w:p>
        </w:tc>
        <w:tc>
          <w:tcPr>
            <w:tcW w:w="1400" w:type="dxa"/>
            <w:tcBorders>
              <w:top w:val="nil"/>
              <w:left w:val="nil"/>
              <w:bottom w:val="single" w:sz="4" w:space="0" w:color="auto"/>
              <w:right w:val="single" w:sz="4" w:space="0" w:color="auto"/>
            </w:tcBorders>
            <w:shd w:val="clear" w:color="auto" w:fill="auto"/>
            <w:noWrap/>
            <w:vAlign w:val="center"/>
            <w:hideMark/>
          </w:tcPr>
          <w:p w14:paraId="6E1E9B0C" w14:textId="77777777" w:rsidR="00A9271D" w:rsidRPr="00C07839" w:rsidRDefault="00A9271D" w:rsidP="00E308C9">
            <w:pPr>
              <w:spacing w:after="0" w:line="360" w:lineRule="auto"/>
              <w:jc w:val="center"/>
              <w:rPr>
                <w:sz w:val="24"/>
                <w:szCs w:val="24"/>
              </w:rPr>
            </w:pPr>
            <w:r w:rsidRPr="00C07839">
              <w:rPr>
                <w:sz w:val="24"/>
                <w:szCs w:val="24"/>
              </w:rPr>
              <w:t>11,25%</w:t>
            </w:r>
          </w:p>
        </w:tc>
      </w:tr>
      <w:tr w:rsidR="00A9271D" w:rsidRPr="00C07839" w14:paraId="1524141C" w14:textId="77777777" w:rsidTr="00891EF4">
        <w:trPr>
          <w:trHeight w:val="30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525B966D" w14:textId="77777777" w:rsidR="00A9271D" w:rsidRPr="00C07839" w:rsidRDefault="00A9271D" w:rsidP="00E308C9">
            <w:pPr>
              <w:spacing w:after="0" w:line="360" w:lineRule="auto"/>
              <w:rPr>
                <w:color w:val="000000"/>
                <w:sz w:val="24"/>
                <w:szCs w:val="24"/>
              </w:rPr>
            </w:pPr>
            <w:r w:rsidRPr="00C07839">
              <w:rPr>
                <w:color w:val="000000"/>
                <w:sz w:val="24"/>
                <w:szCs w:val="24"/>
              </w:rPr>
              <w:t>Sem resposta</w:t>
            </w:r>
          </w:p>
        </w:tc>
        <w:tc>
          <w:tcPr>
            <w:tcW w:w="1660" w:type="dxa"/>
            <w:tcBorders>
              <w:top w:val="nil"/>
              <w:left w:val="nil"/>
              <w:bottom w:val="single" w:sz="4" w:space="0" w:color="auto"/>
              <w:right w:val="single" w:sz="4" w:space="0" w:color="auto"/>
            </w:tcBorders>
            <w:shd w:val="clear" w:color="auto" w:fill="auto"/>
            <w:noWrap/>
            <w:vAlign w:val="center"/>
            <w:hideMark/>
          </w:tcPr>
          <w:p w14:paraId="1EA6A905" w14:textId="77777777" w:rsidR="00A9271D" w:rsidRPr="00C07839" w:rsidRDefault="00A9271D" w:rsidP="00E308C9">
            <w:pPr>
              <w:spacing w:after="0" w:line="360" w:lineRule="auto"/>
              <w:jc w:val="center"/>
              <w:rPr>
                <w:sz w:val="24"/>
                <w:szCs w:val="24"/>
              </w:rPr>
            </w:pPr>
            <w:r w:rsidRPr="00C07839">
              <w:rPr>
                <w:sz w:val="24"/>
                <w:szCs w:val="24"/>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7AAEDAFC" w14:textId="77777777" w:rsidR="00A9271D" w:rsidRPr="00C07839" w:rsidRDefault="00A9271D" w:rsidP="00E308C9">
            <w:pPr>
              <w:spacing w:after="0" w:line="360" w:lineRule="auto"/>
              <w:jc w:val="center"/>
              <w:rPr>
                <w:sz w:val="24"/>
                <w:szCs w:val="24"/>
              </w:rPr>
            </w:pPr>
            <w:r w:rsidRPr="00C07839">
              <w:rPr>
                <w:sz w:val="24"/>
                <w:szCs w:val="24"/>
              </w:rPr>
              <w:t>0,00%</w:t>
            </w:r>
          </w:p>
        </w:tc>
        <w:tc>
          <w:tcPr>
            <w:tcW w:w="1167" w:type="dxa"/>
            <w:tcBorders>
              <w:top w:val="nil"/>
              <w:left w:val="nil"/>
              <w:bottom w:val="single" w:sz="4" w:space="0" w:color="auto"/>
              <w:right w:val="single" w:sz="4" w:space="0" w:color="auto"/>
            </w:tcBorders>
            <w:shd w:val="clear" w:color="auto" w:fill="auto"/>
            <w:noWrap/>
            <w:vAlign w:val="center"/>
            <w:hideMark/>
          </w:tcPr>
          <w:p w14:paraId="21140244" w14:textId="77777777" w:rsidR="00A9271D" w:rsidRPr="00C07839" w:rsidRDefault="00A9271D" w:rsidP="00E308C9">
            <w:pPr>
              <w:spacing w:after="0" w:line="360" w:lineRule="auto"/>
              <w:jc w:val="center"/>
              <w:rPr>
                <w:sz w:val="24"/>
                <w:szCs w:val="24"/>
              </w:rPr>
            </w:pPr>
            <w:r w:rsidRPr="00C07839">
              <w:rPr>
                <w:sz w:val="24"/>
                <w:szCs w:val="24"/>
              </w:rPr>
              <w:t>1,88%</w:t>
            </w:r>
          </w:p>
        </w:tc>
        <w:tc>
          <w:tcPr>
            <w:tcW w:w="1400" w:type="dxa"/>
            <w:tcBorders>
              <w:top w:val="nil"/>
              <w:left w:val="nil"/>
              <w:bottom w:val="single" w:sz="4" w:space="0" w:color="auto"/>
              <w:right w:val="single" w:sz="4" w:space="0" w:color="auto"/>
            </w:tcBorders>
            <w:shd w:val="clear" w:color="auto" w:fill="auto"/>
            <w:noWrap/>
            <w:vAlign w:val="center"/>
            <w:hideMark/>
          </w:tcPr>
          <w:p w14:paraId="17A7A2FA" w14:textId="77777777" w:rsidR="00A9271D" w:rsidRPr="00C07839" w:rsidRDefault="00A9271D" w:rsidP="00E308C9">
            <w:pPr>
              <w:spacing w:after="0" w:line="360" w:lineRule="auto"/>
              <w:jc w:val="center"/>
              <w:rPr>
                <w:sz w:val="24"/>
                <w:szCs w:val="24"/>
              </w:rPr>
            </w:pPr>
            <w:r w:rsidRPr="00C07839">
              <w:rPr>
                <w:sz w:val="24"/>
                <w:szCs w:val="24"/>
              </w:rPr>
              <w:t>1,88%</w:t>
            </w:r>
          </w:p>
        </w:tc>
      </w:tr>
    </w:tbl>
    <w:p w14:paraId="24242DFF" w14:textId="77777777" w:rsidR="00A9271D" w:rsidRPr="00C07839" w:rsidRDefault="00A9271D" w:rsidP="00E308C9">
      <w:pPr>
        <w:spacing w:after="0" w:line="360" w:lineRule="auto"/>
        <w:jc w:val="center"/>
        <w:rPr>
          <w:sz w:val="24"/>
          <w:szCs w:val="24"/>
        </w:rPr>
      </w:pPr>
      <w:r w:rsidRPr="00C07839">
        <w:rPr>
          <w:sz w:val="24"/>
          <w:szCs w:val="24"/>
        </w:rPr>
        <w:t>Fonte: Elaboração própria com dados dos questionários</w:t>
      </w:r>
    </w:p>
    <w:p w14:paraId="0E1E080D" w14:textId="77777777" w:rsidR="00015FCC" w:rsidRDefault="00015FCC" w:rsidP="00E308C9">
      <w:pPr>
        <w:spacing w:after="0" w:line="360" w:lineRule="auto"/>
        <w:ind w:firstLine="709"/>
        <w:jc w:val="both"/>
        <w:rPr>
          <w:sz w:val="24"/>
          <w:szCs w:val="24"/>
        </w:rPr>
      </w:pPr>
    </w:p>
    <w:p w14:paraId="35C6CBDF" w14:textId="62E5348E" w:rsidR="00A9271D" w:rsidRPr="00C07839" w:rsidRDefault="00A9271D" w:rsidP="00E308C9">
      <w:pPr>
        <w:spacing w:after="0" w:line="360" w:lineRule="auto"/>
        <w:ind w:firstLine="709"/>
        <w:jc w:val="both"/>
        <w:rPr>
          <w:sz w:val="24"/>
          <w:szCs w:val="24"/>
        </w:rPr>
      </w:pPr>
      <w:r w:rsidRPr="00C07839">
        <w:rPr>
          <w:sz w:val="24"/>
          <w:szCs w:val="24"/>
        </w:rPr>
        <w:t>Conforme Mello et al. (2001), o ensino superior é um dos setores da economia que não deve poupar esforços para identificar as expectativas e necessidades de seus clientes.</w:t>
      </w:r>
    </w:p>
    <w:p w14:paraId="2687E79B" w14:textId="77777777" w:rsidR="00A9271D" w:rsidRPr="00C07839" w:rsidRDefault="00A9271D" w:rsidP="00E308C9">
      <w:pPr>
        <w:spacing w:after="0" w:line="360" w:lineRule="auto"/>
        <w:ind w:firstLine="709"/>
        <w:jc w:val="both"/>
        <w:rPr>
          <w:sz w:val="24"/>
          <w:szCs w:val="24"/>
        </w:rPr>
      </w:pPr>
      <w:r w:rsidRPr="00C07839">
        <w:rPr>
          <w:sz w:val="24"/>
          <w:szCs w:val="24"/>
        </w:rPr>
        <w:t>De acordo com os dados quanto ao perfil dos entrevistados, pode-se perceber que as alunas do sexo feminino estão em número maior nos universos pesquisados. A amostra revelou que 36,89% dos alunos dos cursos são do sexo masculino, contra 63,13% do sexo feminino. O levantamento demonstra a procura feminina pelo curso de Economia. Isto também pode mostrar que a mulher busca ativamente sua profissão.</w:t>
      </w:r>
    </w:p>
    <w:p w14:paraId="46CCE49F" w14:textId="77777777" w:rsidR="00A9271D" w:rsidRPr="00C07839" w:rsidRDefault="00A9271D" w:rsidP="00E308C9">
      <w:pPr>
        <w:spacing w:after="0" w:line="360" w:lineRule="auto"/>
        <w:ind w:firstLine="709"/>
        <w:jc w:val="both"/>
        <w:rPr>
          <w:sz w:val="24"/>
          <w:szCs w:val="24"/>
        </w:rPr>
      </w:pPr>
      <w:r w:rsidRPr="00C07839">
        <w:rPr>
          <w:sz w:val="24"/>
          <w:szCs w:val="24"/>
        </w:rPr>
        <w:t xml:space="preserve">A participação 63,13% da mulher na amostra, revelando sua disposição em disputar com o homem tarefas bem como conquistar seu lugar numa sociedade onde tradicionalmente, o homem ocupa as posições de destaque. </w:t>
      </w:r>
    </w:p>
    <w:p w14:paraId="3D6B9442" w14:textId="77777777" w:rsidR="00A9271D" w:rsidRPr="00C07839" w:rsidRDefault="00A9271D" w:rsidP="00E308C9">
      <w:pPr>
        <w:spacing w:after="0" w:line="360" w:lineRule="auto"/>
        <w:ind w:firstLine="709"/>
        <w:jc w:val="both"/>
        <w:rPr>
          <w:sz w:val="24"/>
          <w:szCs w:val="24"/>
        </w:rPr>
      </w:pPr>
      <w:r w:rsidRPr="00C07839">
        <w:rPr>
          <w:sz w:val="24"/>
          <w:szCs w:val="24"/>
        </w:rPr>
        <w:t>De uma maneira geral, no que tange aos dados pessoais, observa-se uma maior tendência de homens solteiros optarem pelos cursos de Administração, Ciências Contábeis e Economia na U</w:t>
      </w:r>
      <w:r>
        <w:rPr>
          <w:sz w:val="24"/>
          <w:szCs w:val="24"/>
        </w:rPr>
        <w:t xml:space="preserve">niversidade </w:t>
      </w:r>
      <w:r w:rsidRPr="00C07839">
        <w:rPr>
          <w:sz w:val="24"/>
          <w:szCs w:val="24"/>
        </w:rPr>
        <w:t>F</w:t>
      </w:r>
      <w:r>
        <w:rPr>
          <w:sz w:val="24"/>
          <w:szCs w:val="24"/>
        </w:rPr>
        <w:t xml:space="preserve">ederal do </w:t>
      </w:r>
      <w:r w:rsidRPr="00C07839">
        <w:rPr>
          <w:sz w:val="24"/>
          <w:szCs w:val="24"/>
        </w:rPr>
        <w:t>R</w:t>
      </w:r>
      <w:r>
        <w:rPr>
          <w:sz w:val="24"/>
          <w:szCs w:val="24"/>
        </w:rPr>
        <w:t xml:space="preserve">io de </w:t>
      </w:r>
      <w:r w:rsidRPr="00C07839">
        <w:rPr>
          <w:sz w:val="24"/>
          <w:szCs w:val="24"/>
        </w:rPr>
        <w:t>J</w:t>
      </w:r>
      <w:r>
        <w:rPr>
          <w:sz w:val="24"/>
          <w:szCs w:val="24"/>
        </w:rPr>
        <w:t>aneiro</w:t>
      </w:r>
      <w:r w:rsidRPr="00C07839">
        <w:rPr>
          <w:sz w:val="24"/>
          <w:szCs w:val="24"/>
        </w:rPr>
        <w:t>, seja por curso ou como um todo. Não obstante, mais de 88% dos estudantes apresentam idade inferior a 25 anos. Este é o perfil típico das universidades federais, como é de comum observação, compõe-se de alunos solteiros e de pouca idade, que visam assegurar, através do ingresso na universidade, sua ascensão social. Estabelecendo uma correlação do estado civil e gênero. Assim observa-se que a mulher cada vez mais é obrigada ir para o mercado de trabalho para completar a renda familiar.</w:t>
      </w:r>
    </w:p>
    <w:p w14:paraId="6323826A" w14:textId="65D03915" w:rsidR="00A9271D" w:rsidRPr="00C07839" w:rsidRDefault="00A9271D" w:rsidP="00E308C9">
      <w:pPr>
        <w:spacing w:after="0" w:line="360" w:lineRule="auto"/>
        <w:ind w:firstLine="709"/>
        <w:jc w:val="both"/>
        <w:rPr>
          <w:sz w:val="24"/>
          <w:szCs w:val="24"/>
        </w:rPr>
      </w:pPr>
      <w:r w:rsidRPr="00C07839">
        <w:rPr>
          <w:sz w:val="24"/>
          <w:szCs w:val="24"/>
        </w:rPr>
        <w:t>Em relação às informações sociais, grande parte dos alunos são da cidade do Rio de Janeiro. Contudo, aproximadamente 10% dos entrevistados vieram de outras cidades do estado do Rio de Janeiro, 6% de outros estados do Brasil e 1% são estrangeiros – sendo este último grupo composto apenas por estudantes de Economia. Destes alunos, a maioria é egresso do ensino médio público, totalizando 60%, enquanto cerca de 30% estudaram em escolas particulares. Nota-se que no curso de Economia13,</w:t>
      </w:r>
      <w:r w:rsidR="00AC789A" w:rsidRPr="00C07839">
        <w:rPr>
          <w:sz w:val="24"/>
          <w:szCs w:val="24"/>
        </w:rPr>
        <w:t>13% são</w:t>
      </w:r>
      <w:r w:rsidRPr="00C07839">
        <w:rPr>
          <w:sz w:val="24"/>
          <w:szCs w:val="24"/>
        </w:rPr>
        <w:t xml:space="preserve"> </w:t>
      </w:r>
      <w:r w:rsidR="002E6F83" w:rsidRPr="00C07839">
        <w:rPr>
          <w:sz w:val="24"/>
          <w:szCs w:val="24"/>
        </w:rPr>
        <w:t>provenientes</w:t>
      </w:r>
      <w:r w:rsidRPr="00C07839">
        <w:rPr>
          <w:sz w:val="24"/>
          <w:szCs w:val="24"/>
        </w:rPr>
        <w:t xml:space="preserve"> de escolas particulares. Há também aqueles que cursaram supletivos ou equivalentes, totalizando 10% dos entrevistados. Além do ensino médio, parcela significativa dos alunos necessitou cursar pré-vestibulares para conseguirem a vaga na universidade, em que o patamar atinge 46%. Esse dado também se aproxima do perfil do aluno das universidades federais.</w:t>
      </w:r>
    </w:p>
    <w:p w14:paraId="644EFF90" w14:textId="77777777" w:rsidR="00A9271D" w:rsidRPr="00C07839" w:rsidRDefault="00A9271D" w:rsidP="00E308C9">
      <w:pPr>
        <w:spacing w:after="0" w:line="360" w:lineRule="auto"/>
        <w:ind w:firstLine="709"/>
        <w:jc w:val="both"/>
        <w:rPr>
          <w:sz w:val="24"/>
          <w:szCs w:val="24"/>
        </w:rPr>
      </w:pPr>
      <w:r w:rsidRPr="00C07839">
        <w:rPr>
          <w:sz w:val="24"/>
          <w:szCs w:val="24"/>
        </w:rPr>
        <w:t>A escolaridade dos pais, também pode ser um dado revelador de certo traço do perfil do aluno. Como já se viu anteriormente, os universitários moram com seus pais e, à sua sombra, são identificados com o mesmo perfil socioeconômico daqueles. O quadro é o seguinte: pai com ensino superior 55%, mãe com ensino superior 55%. Os alunos do curso de Economia possuem pai 29,38% e mãe 31,25%, que cursaram ensino superior, enquanto essa realidade é menos presente nos cursos de Administração 7,5% e 6,88%, Ciências Contábeis 18,33% e 16,88%. Observa-se, a predominância do nível médio como nível de instrução dos pais dos respondentes. Apesar da cidade oferecer condições de crescimento educacional formal a população desta região e a U</w:t>
      </w:r>
      <w:r>
        <w:rPr>
          <w:sz w:val="24"/>
          <w:szCs w:val="24"/>
        </w:rPr>
        <w:t xml:space="preserve">niversidade </w:t>
      </w:r>
      <w:r w:rsidRPr="00C07839">
        <w:rPr>
          <w:sz w:val="24"/>
          <w:szCs w:val="24"/>
        </w:rPr>
        <w:t>F</w:t>
      </w:r>
      <w:r>
        <w:rPr>
          <w:sz w:val="24"/>
          <w:szCs w:val="24"/>
        </w:rPr>
        <w:t xml:space="preserve">ederal do </w:t>
      </w:r>
      <w:r w:rsidRPr="00C07839">
        <w:rPr>
          <w:sz w:val="24"/>
          <w:szCs w:val="24"/>
        </w:rPr>
        <w:t>R</w:t>
      </w:r>
      <w:r>
        <w:rPr>
          <w:sz w:val="24"/>
          <w:szCs w:val="24"/>
        </w:rPr>
        <w:t xml:space="preserve">io de </w:t>
      </w:r>
      <w:r w:rsidRPr="00C07839">
        <w:rPr>
          <w:sz w:val="24"/>
          <w:szCs w:val="24"/>
        </w:rPr>
        <w:t>J</w:t>
      </w:r>
      <w:r>
        <w:rPr>
          <w:sz w:val="24"/>
          <w:szCs w:val="24"/>
        </w:rPr>
        <w:t>aneiro</w:t>
      </w:r>
      <w:r w:rsidRPr="00C07839">
        <w:rPr>
          <w:sz w:val="24"/>
          <w:szCs w:val="24"/>
        </w:rPr>
        <w:t xml:space="preserve"> estar instalada a 100 anos no Rio de Janeiro. Mais uma vez a escola aparece como a grande socializadora, como agente de mudança e modernização. </w:t>
      </w:r>
    </w:p>
    <w:p w14:paraId="45AF1619" w14:textId="77777777" w:rsidR="00A9271D" w:rsidRPr="00C07839" w:rsidRDefault="00A9271D" w:rsidP="00E308C9">
      <w:pPr>
        <w:spacing w:after="0" w:line="360" w:lineRule="auto"/>
        <w:ind w:firstLine="709"/>
        <w:jc w:val="both"/>
        <w:rPr>
          <w:sz w:val="24"/>
          <w:szCs w:val="24"/>
        </w:rPr>
      </w:pPr>
      <w:r w:rsidRPr="00C07839">
        <w:rPr>
          <w:sz w:val="24"/>
          <w:szCs w:val="24"/>
        </w:rPr>
        <w:t>Esta análise se faz particularmente interessante pelo fato de mostrar que em muitas famílias, a realidade do Ensino Superior é uma “novidade” até então não presenciada, o que, certamente, é uma conquista não somente dos agentes pesquisados, mas, também, de suas famílias.</w:t>
      </w:r>
    </w:p>
    <w:p w14:paraId="68EF8E4D" w14:textId="77777777" w:rsidR="00A9271D" w:rsidRPr="00C07839" w:rsidRDefault="00A9271D" w:rsidP="00E308C9">
      <w:pPr>
        <w:spacing w:after="0" w:line="360" w:lineRule="auto"/>
        <w:ind w:firstLine="709"/>
        <w:jc w:val="both"/>
        <w:rPr>
          <w:sz w:val="24"/>
          <w:szCs w:val="24"/>
        </w:rPr>
      </w:pPr>
      <w:r w:rsidRPr="00C07839">
        <w:rPr>
          <w:sz w:val="24"/>
          <w:szCs w:val="24"/>
        </w:rPr>
        <w:t xml:space="preserve">A única variável capaz de explicar estatisticamente a variação na participação das mulheres é a educação. As sem nenhum diploma têm taxas de participação baixas para qualquer nível de renda dos cônjuges, e as com diploma superior tem taxas altas, qualquer que seja o nível de renda dos cônjuges. Esses comportamentos sugerem um efeito preço que esconde um eventual efeito renda. </w:t>
      </w:r>
    </w:p>
    <w:p w14:paraId="49331C47" w14:textId="700F34B9" w:rsidR="00A9271D" w:rsidRPr="00C07839" w:rsidRDefault="00A9271D" w:rsidP="00E308C9">
      <w:pPr>
        <w:spacing w:after="0" w:line="360" w:lineRule="auto"/>
        <w:ind w:firstLine="709"/>
        <w:jc w:val="both"/>
        <w:rPr>
          <w:sz w:val="24"/>
          <w:szCs w:val="24"/>
        </w:rPr>
      </w:pPr>
      <w:r w:rsidRPr="00C07839">
        <w:rPr>
          <w:sz w:val="24"/>
          <w:szCs w:val="24"/>
        </w:rPr>
        <w:t xml:space="preserve">A melhoria educacional das mulheres cônjuges permitiu que estas entrassem fortemente no mercado de trabalho, mas a velocidade desta entrada </w:t>
      </w:r>
      <w:r w:rsidR="00121EC4" w:rsidRPr="00C07839">
        <w:rPr>
          <w:sz w:val="24"/>
          <w:szCs w:val="24"/>
        </w:rPr>
        <w:t>está</w:t>
      </w:r>
      <w:r w:rsidRPr="00C07839">
        <w:rPr>
          <w:sz w:val="24"/>
          <w:szCs w:val="24"/>
        </w:rPr>
        <w:t xml:space="preserve"> cada vez menor.</w:t>
      </w:r>
    </w:p>
    <w:p w14:paraId="48D0B6BF" w14:textId="5E8FA54E" w:rsidR="00A9271D" w:rsidRPr="00C07839" w:rsidRDefault="00A9271D" w:rsidP="00E308C9">
      <w:pPr>
        <w:spacing w:after="0" w:line="360" w:lineRule="auto"/>
        <w:ind w:firstLine="709"/>
        <w:jc w:val="both"/>
        <w:rPr>
          <w:sz w:val="24"/>
          <w:szCs w:val="24"/>
        </w:rPr>
      </w:pPr>
      <w:r w:rsidRPr="00C07839">
        <w:rPr>
          <w:sz w:val="24"/>
          <w:szCs w:val="24"/>
        </w:rPr>
        <w:t xml:space="preserve">No caso da situação financeira dos alunos, a amostra selecionada indica que muitos deles não trabalham (63,13%) e, dos que trabalham, apenas 11,25% contribuem parcial ou totalmente no sustento de suas famílias. Então essas despesas pessoais, universidade, residência são custeadas pela família do aluno ou pela soma dos recursos de ambos. Indicando que esta variável é um componente forte na caracterização do estudante universitário. Os entrevistados do curso de Economia são os que possuem maior renda mensal em </w:t>
      </w:r>
      <w:r w:rsidR="00AC789A" w:rsidRPr="00C07839">
        <w:rPr>
          <w:sz w:val="24"/>
          <w:szCs w:val="24"/>
        </w:rPr>
        <w:t>salários-mínimos</w:t>
      </w:r>
      <w:r w:rsidRPr="00C07839">
        <w:rPr>
          <w:sz w:val="24"/>
          <w:szCs w:val="24"/>
        </w:rPr>
        <w:t xml:space="preserve">. Nota-se que </w:t>
      </w:r>
      <w:r w:rsidR="00AC789A" w:rsidRPr="00C07839">
        <w:rPr>
          <w:sz w:val="24"/>
          <w:szCs w:val="24"/>
        </w:rPr>
        <w:t>4,38% dos pais dos alunos desse curso recebem</w:t>
      </w:r>
      <w:r w:rsidRPr="00C07839">
        <w:rPr>
          <w:sz w:val="24"/>
          <w:szCs w:val="24"/>
        </w:rPr>
        <w:t xml:space="preserve"> de 10 a 12 </w:t>
      </w:r>
      <w:r w:rsidR="007B72DA" w:rsidRPr="00C07839">
        <w:rPr>
          <w:sz w:val="24"/>
          <w:szCs w:val="24"/>
        </w:rPr>
        <w:t>salários-mínimos</w:t>
      </w:r>
      <w:r w:rsidRPr="00C07839">
        <w:rPr>
          <w:sz w:val="24"/>
          <w:szCs w:val="24"/>
        </w:rPr>
        <w:t xml:space="preserve"> e 5.63% recebem mais de 13 </w:t>
      </w:r>
      <w:r w:rsidR="00EA2C38" w:rsidRPr="00C07839">
        <w:rPr>
          <w:sz w:val="24"/>
          <w:szCs w:val="24"/>
        </w:rPr>
        <w:t>salários-mínimos</w:t>
      </w:r>
      <w:r w:rsidRPr="00C07839">
        <w:rPr>
          <w:sz w:val="24"/>
          <w:szCs w:val="24"/>
        </w:rPr>
        <w:t xml:space="preserve">. Por outro lado, os acadêmicos de Administração possuem menor renda mensal em </w:t>
      </w:r>
      <w:r w:rsidR="00AC789A" w:rsidRPr="00C07839">
        <w:rPr>
          <w:sz w:val="24"/>
          <w:szCs w:val="24"/>
        </w:rPr>
        <w:t>salários-mínimos</w:t>
      </w:r>
      <w:r w:rsidRPr="00C07839">
        <w:rPr>
          <w:sz w:val="24"/>
          <w:szCs w:val="24"/>
        </w:rPr>
        <w:t xml:space="preserve">. Ressalta-se que 7,5% dos pais dos estudantes recebem de 1 a 3 </w:t>
      </w:r>
      <w:r w:rsidR="00AC789A" w:rsidRPr="00C07839">
        <w:rPr>
          <w:sz w:val="24"/>
          <w:szCs w:val="24"/>
        </w:rPr>
        <w:t>salários-mínimos</w:t>
      </w:r>
      <w:r w:rsidRPr="00C07839">
        <w:rPr>
          <w:sz w:val="24"/>
          <w:szCs w:val="24"/>
        </w:rPr>
        <w:t>. Isto significa que os educandos provêm predominantemente da case média e bem poucos das classes abastadas, então procuram as universidades federais pela sua gratuidade e qualidade de ensino. Apesar de desfrutarem o conforto, estão bem longe de quaisquer sinais de riqueza.</w:t>
      </w:r>
    </w:p>
    <w:p w14:paraId="09FF86E5" w14:textId="77777777" w:rsidR="00A9271D" w:rsidRPr="00C07839" w:rsidRDefault="00A9271D" w:rsidP="00E308C9">
      <w:pPr>
        <w:spacing w:after="0" w:line="360" w:lineRule="auto"/>
        <w:ind w:firstLine="709"/>
        <w:jc w:val="both"/>
        <w:rPr>
          <w:sz w:val="24"/>
          <w:szCs w:val="24"/>
        </w:rPr>
      </w:pPr>
      <w:r w:rsidRPr="00C07839">
        <w:rPr>
          <w:sz w:val="24"/>
          <w:szCs w:val="24"/>
        </w:rPr>
        <w:t>Ao considerar a renda familiar total da família, os alunos de Economia parecem ter melhor condição econômica, já que ocupam maior parcela nas três faixas salariais mais elevadas.</w:t>
      </w:r>
    </w:p>
    <w:p w14:paraId="2AE6B9F0" w14:textId="77777777" w:rsidR="00A9271D" w:rsidRPr="00C07839" w:rsidRDefault="00A9271D" w:rsidP="00E308C9">
      <w:pPr>
        <w:spacing w:after="0" w:line="360" w:lineRule="auto"/>
        <w:ind w:firstLine="709"/>
        <w:jc w:val="both"/>
        <w:rPr>
          <w:sz w:val="24"/>
          <w:szCs w:val="24"/>
        </w:rPr>
      </w:pPr>
      <w:r w:rsidRPr="00C07839">
        <w:rPr>
          <w:sz w:val="24"/>
          <w:szCs w:val="24"/>
        </w:rPr>
        <w:t>Em se tratando do dispêndio da renda, gastos com alimentação, moradia e transporte são os itens que mais oneram os orçamentos familiares, com 28,75%, 21,25% e 17,50%, respectivamente. Quanto aos aspectos socioeconômicos verificou-se que os discentes da Administração, que é o maior index, residem com seus pais. O alto índice está certamente, ligado ao também elevado índice de solteiros, o que acaba acarretando encargo financeiro para a família. Estes itens costumam pesar no orçamento do estudante. Por outro lado, significa fonte de renda para as pessoas que possuem casas e/ou apartamentos para alugar. Portanto é um fator de desenvolvimento para a cidade. Os alunos do curso de Economia e Ciências Contábeis apresentam maior poder aquisitivo, pois possuem maiores despesas. Ainda se percebe que a grande maioria está concentrada nas classes C e D e reside no Rio de Janeiro.</w:t>
      </w:r>
    </w:p>
    <w:p w14:paraId="7077EF3F" w14:textId="0CF95E81" w:rsidR="00A9271D" w:rsidRPr="00C07839" w:rsidRDefault="00A9271D" w:rsidP="00E308C9">
      <w:pPr>
        <w:spacing w:after="0" w:line="360" w:lineRule="auto"/>
        <w:ind w:firstLine="709"/>
        <w:jc w:val="both"/>
        <w:rPr>
          <w:sz w:val="24"/>
          <w:szCs w:val="24"/>
        </w:rPr>
      </w:pPr>
      <w:r w:rsidRPr="00C07839">
        <w:rPr>
          <w:sz w:val="24"/>
          <w:szCs w:val="24"/>
        </w:rPr>
        <w:t xml:space="preserve">O meio de locomoção utilizado pelo discente pode traduzir alguns aspectos do seu perfil socioeconômico. As maiores despesas com transporte são dos alunos do curso de economia, 10.63%, levando a crer que o perfil dos universitários é razoavelmente elevado. É evidente a distinção que consegue causar o fato de alguma pessoa ser possuidor de um veículo automotor. Este caso tem significado, pois as áreas para estacionamento desses veículos ocupam espaços amplos e preciosos da universidade, além disso, ocasiona poluição sonora e ambiental com sua movimentação, o que pode vir a perturbar o bom andamento das aulas. Já </w:t>
      </w:r>
      <w:r w:rsidR="007B72DA" w:rsidRPr="00C07839">
        <w:rPr>
          <w:sz w:val="24"/>
          <w:szCs w:val="24"/>
        </w:rPr>
        <w:t>17,5% significam</w:t>
      </w:r>
      <w:r w:rsidRPr="00C07839">
        <w:rPr>
          <w:sz w:val="24"/>
          <w:szCs w:val="24"/>
        </w:rPr>
        <w:t xml:space="preserve"> que quase a totalidade reside relativamente perto da universidade e precisa de algum transporte e circulação. Os acadêmicos de Administração, 2,5%, são os que menos utilizam transporte.</w:t>
      </w:r>
    </w:p>
    <w:p w14:paraId="44223388" w14:textId="77777777" w:rsidR="00A9271D" w:rsidRPr="00C07839" w:rsidRDefault="00A9271D" w:rsidP="00E308C9">
      <w:pPr>
        <w:spacing w:after="0" w:line="360" w:lineRule="auto"/>
        <w:ind w:firstLine="709"/>
        <w:jc w:val="both"/>
        <w:rPr>
          <w:sz w:val="24"/>
          <w:szCs w:val="24"/>
        </w:rPr>
      </w:pPr>
      <w:r w:rsidRPr="00C07839">
        <w:rPr>
          <w:sz w:val="24"/>
          <w:szCs w:val="24"/>
        </w:rPr>
        <w:t xml:space="preserve"> Um último aspecto dos dados financeiros indica que 50,63 não utilizou benefícios da UFRJ, enquanto 25% já utilizou os benefícios. Assim, verifica-se que estes dados confirmam as ações já previamente estabelecidas no Projeto Pedagógico dos Cursos, que visam atender alunos que não possuem recursos próprios para bancar um curso de graduação. Para 20% dos entrevistados sequer conhecia o fato da universidade fornecer ajuda aos seus educandos.</w:t>
      </w:r>
    </w:p>
    <w:p w14:paraId="6F1FB4C1" w14:textId="77777777" w:rsidR="00A9271D" w:rsidRPr="00C07839" w:rsidRDefault="00A9271D" w:rsidP="00E308C9">
      <w:pPr>
        <w:spacing w:after="0" w:line="360" w:lineRule="auto"/>
        <w:ind w:firstLine="709"/>
        <w:jc w:val="both"/>
        <w:rPr>
          <w:sz w:val="24"/>
          <w:szCs w:val="24"/>
        </w:rPr>
      </w:pPr>
      <w:r w:rsidRPr="00C07839">
        <w:rPr>
          <w:sz w:val="24"/>
          <w:szCs w:val="24"/>
        </w:rPr>
        <w:t>Em motivo desses subsídios, vale lembrar que os cursos de Administração, Ciências Contábeis e Economia da U</w:t>
      </w:r>
      <w:r>
        <w:rPr>
          <w:sz w:val="24"/>
          <w:szCs w:val="24"/>
        </w:rPr>
        <w:t xml:space="preserve">niversidade </w:t>
      </w:r>
      <w:r w:rsidRPr="00C07839">
        <w:rPr>
          <w:sz w:val="24"/>
          <w:szCs w:val="24"/>
        </w:rPr>
        <w:t>F</w:t>
      </w:r>
      <w:r>
        <w:rPr>
          <w:sz w:val="24"/>
          <w:szCs w:val="24"/>
        </w:rPr>
        <w:t xml:space="preserve">ederal do </w:t>
      </w:r>
      <w:r w:rsidRPr="00C07839">
        <w:rPr>
          <w:sz w:val="24"/>
          <w:szCs w:val="24"/>
        </w:rPr>
        <w:t>R</w:t>
      </w:r>
      <w:r>
        <w:rPr>
          <w:sz w:val="24"/>
          <w:szCs w:val="24"/>
        </w:rPr>
        <w:t xml:space="preserve">io de </w:t>
      </w:r>
      <w:r w:rsidRPr="00C07839">
        <w:rPr>
          <w:sz w:val="24"/>
          <w:szCs w:val="24"/>
        </w:rPr>
        <w:t>J</w:t>
      </w:r>
      <w:r>
        <w:rPr>
          <w:sz w:val="24"/>
          <w:szCs w:val="24"/>
        </w:rPr>
        <w:t>aneiro</w:t>
      </w:r>
      <w:r w:rsidRPr="00C07839">
        <w:rPr>
          <w:sz w:val="24"/>
          <w:szCs w:val="24"/>
        </w:rPr>
        <w:t xml:space="preserve">, devem fazer uso, de modo mais intensivo, da internet para divulgação dos Auxílios da Política de Assistência Estudantil e atividades de pesquisa e extensão, uma vez que este parece ser o principal mecanismo de busca de informação sobre as Políticas Estudantis. Compete avultar, no entanto, que também há necessidade de maior divulgação junto às escolas de ensino médio. </w:t>
      </w:r>
    </w:p>
    <w:p w14:paraId="2E6653D7" w14:textId="77777777" w:rsidR="00A9271D" w:rsidRPr="00C07839" w:rsidRDefault="00A9271D" w:rsidP="00E308C9">
      <w:pPr>
        <w:spacing w:after="0" w:line="360" w:lineRule="auto"/>
        <w:ind w:firstLine="709"/>
        <w:jc w:val="both"/>
        <w:rPr>
          <w:sz w:val="24"/>
          <w:szCs w:val="24"/>
        </w:rPr>
      </w:pPr>
      <w:r w:rsidRPr="00C07839">
        <w:rPr>
          <w:sz w:val="24"/>
          <w:szCs w:val="24"/>
        </w:rPr>
        <w:t>Determinados discentes entram na Universidade sem avaliar a carreira e o curso escolhido. Ponderando o curso devido ao talento próprio e por possuírem habilidades matemáticas, mesmo sendo o curso originado das ciências sociais. Em um primeiro período, o fato de ingressar na Universidade pode requerer animação, satisfazendo todas as necessidades, livre das mudanças pessoais e profissionais e, após contato com o curso, professores e instituições, pode haver um sentimento de desapontamento ou dúvida pela escolha.</w:t>
      </w:r>
    </w:p>
    <w:p w14:paraId="26AB1F2C" w14:textId="29D21BA1" w:rsidR="00A9271D" w:rsidRPr="00C07839" w:rsidRDefault="00A9271D" w:rsidP="00E308C9">
      <w:pPr>
        <w:spacing w:after="0" w:line="360" w:lineRule="auto"/>
        <w:ind w:firstLine="709"/>
        <w:jc w:val="both"/>
        <w:rPr>
          <w:sz w:val="24"/>
          <w:szCs w:val="24"/>
        </w:rPr>
      </w:pPr>
      <w:r w:rsidRPr="00C07839">
        <w:rPr>
          <w:sz w:val="24"/>
          <w:szCs w:val="24"/>
        </w:rPr>
        <w:t xml:space="preserve">Mas a partir destes dados, torna-se possível inferir que o índice de satisfação com o curso é alto entre os alunos, em que </w:t>
      </w:r>
      <w:r w:rsidR="007B72DA" w:rsidRPr="00C07839">
        <w:rPr>
          <w:sz w:val="24"/>
          <w:szCs w:val="24"/>
        </w:rPr>
        <w:t>mais de 20% se encontram</w:t>
      </w:r>
      <w:r w:rsidRPr="00C07839">
        <w:rPr>
          <w:sz w:val="24"/>
          <w:szCs w:val="24"/>
        </w:rPr>
        <w:t xml:space="preserve"> totalmente satisfeito com a escolha e </w:t>
      </w:r>
      <w:r w:rsidR="00EA2C38" w:rsidRPr="00C07839">
        <w:rPr>
          <w:sz w:val="24"/>
          <w:szCs w:val="24"/>
        </w:rPr>
        <w:t>aproximadamente 65% se disseram</w:t>
      </w:r>
      <w:r w:rsidRPr="00C07839">
        <w:rPr>
          <w:sz w:val="24"/>
          <w:szCs w:val="24"/>
        </w:rPr>
        <w:t xml:space="preserve"> satisfeito. Vale ressaltar que nenhum aluno de Administração ou Ciências Contábeis se manifestou totalmente insatisfeito com o seu curso escolhido. Diversos fatores podem ter grande valor nesse resultado que considera que o curso de Economia, 33,75%, está de seu agrado, em especial o cenário político e econômico que o país enfrenta. Consideram-se inclinados ao curso devido ao talento próprio </w:t>
      </w:r>
      <w:proofErr w:type="gramStart"/>
      <w:r w:rsidRPr="00C07839">
        <w:rPr>
          <w:sz w:val="24"/>
          <w:szCs w:val="24"/>
        </w:rPr>
        <w:t>e também</w:t>
      </w:r>
      <w:proofErr w:type="gramEnd"/>
      <w:r w:rsidRPr="00C07839">
        <w:rPr>
          <w:sz w:val="24"/>
          <w:szCs w:val="24"/>
        </w:rPr>
        <w:t xml:space="preserve"> por possuírem habilidades matemáticas, mesmo sendo o curso originado das ciências sociais.</w:t>
      </w:r>
    </w:p>
    <w:p w14:paraId="0DD79A14" w14:textId="77777777" w:rsidR="00A9271D" w:rsidRPr="00C07839" w:rsidRDefault="00A9271D" w:rsidP="00E308C9">
      <w:pPr>
        <w:spacing w:after="0" w:line="360" w:lineRule="auto"/>
        <w:ind w:firstLine="709"/>
        <w:jc w:val="both"/>
        <w:rPr>
          <w:sz w:val="24"/>
          <w:szCs w:val="24"/>
        </w:rPr>
      </w:pPr>
      <w:r w:rsidRPr="00C07839">
        <w:rPr>
          <w:sz w:val="24"/>
          <w:szCs w:val="24"/>
        </w:rPr>
        <w:t xml:space="preserve">As esperanças acadêmicas e profissionais dos estudantes de Administração, Ciências Contábeis e Economia, são análogas, pois, independente da razão pela escolha do curso, do período analisado e das dificuldades encontradas, a procura por novas oportunidades no mercado de trabalho é apontado como a principal probabilidade. </w:t>
      </w:r>
    </w:p>
    <w:p w14:paraId="233EA27F" w14:textId="77777777" w:rsidR="00A9271D" w:rsidRPr="00C07839" w:rsidRDefault="00A9271D" w:rsidP="00E308C9">
      <w:pPr>
        <w:spacing w:after="0" w:line="360" w:lineRule="auto"/>
        <w:ind w:firstLine="709"/>
        <w:jc w:val="both"/>
        <w:rPr>
          <w:sz w:val="24"/>
          <w:szCs w:val="24"/>
        </w:rPr>
      </w:pPr>
      <w:r w:rsidRPr="00C07839">
        <w:rPr>
          <w:sz w:val="24"/>
          <w:szCs w:val="24"/>
        </w:rPr>
        <w:t>Observa-se que as políticas e/ou ações desenvolvidas na U</w:t>
      </w:r>
      <w:r>
        <w:rPr>
          <w:sz w:val="24"/>
          <w:szCs w:val="24"/>
        </w:rPr>
        <w:t>niversidade Federal do Rio de Janeiro</w:t>
      </w:r>
      <w:r w:rsidRPr="00C07839">
        <w:rPr>
          <w:sz w:val="24"/>
          <w:szCs w:val="24"/>
        </w:rPr>
        <w:t xml:space="preserve"> para identificar constrangimentos que podem levar a evasão e insatisfação compreendem, acolhimento dos ingressantes; capacitação contínua do corpo docente; alternativas e perspectivas da profissão. </w:t>
      </w:r>
    </w:p>
    <w:p w14:paraId="34ECA293" w14:textId="77777777" w:rsidR="00A9271D" w:rsidRPr="00C07839" w:rsidRDefault="00A9271D" w:rsidP="00E308C9">
      <w:pPr>
        <w:spacing w:after="0" w:line="360" w:lineRule="auto"/>
        <w:ind w:firstLine="709"/>
        <w:jc w:val="both"/>
        <w:rPr>
          <w:sz w:val="24"/>
          <w:szCs w:val="24"/>
        </w:rPr>
      </w:pPr>
      <w:r w:rsidRPr="00C07839">
        <w:rPr>
          <w:sz w:val="24"/>
          <w:szCs w:val="24"/>
        </w:rPr>
        <w:t>Enfim, percebe-se que a maioria dos alunos divergem e, ao mesmo tempo, rejeitam convicções intimas, evidenciando autenticidade, liberdade e determinação na definição do curso para sua vida.</w:t>
      </w:r>
    </w:p>
    <w:p w14:paraId="7525C355" w14:textId="3C899D60" w:rsidR="00A9271D" w:rsidRPr="00C07839" w:rsidRDefault="00A9271D" w:rsidP="00E308C9">
      <w:pPr>
        <w:spacing w:after="0" w:line="360" w:lineRule="auto"/>
        <w:ind w:firstLine="709"/>
        <w:jc w:val="both"/>
        <w:rPr>
          <w:sz w:val="24"/>
          <w:szCs w:val="24"/>
        </w:rPr>
      </w:pPr>
      <w:r w:rsidRPr="00C07839">
        <w:rPr>
          <w:sz w:val="24"/>
          <w:szCs w:val="24"/>
        </w:rPr>
        <w:t xml:space="preserve">Por fim a pesquisa revelou, na tabela 3 ainda, que </w:t>
      </w:r>
      <w:r w:rsidR="007B72DA" w:rsidRPr="00C07839">
        <w:rPr>
          <w:sz w:val="24"/>
          <w:szCs w:val="24"/>
        </w:rPr>
        <w:t>16,25% dos entrevistados têm</w:t>
      </w:r>
      <w:r w:rsidRPr="00C07839">
        <w:rPr>
          <w:sz w:val="24"/>
          <w:szCs w:val="24"/>
        </w:rPr>
        <w:t xml:space="preserve"> a leitura e a música como lazer; </w:t>
      </w:r>
      <w:r w:rsidR="00EA2C38" w:rsidRPr="00C07839">
        <w:rPr>
          <w:sz w:val="24"/>
          <w:szCs w:val="24"/>
        </w:rPr>
        <w:t>15% têm</w:t>
      </w:r>
      <w:r w:rsidRPr="00C07839">
        <w:rPr>
          <w:sz w:val="24"/>
          <w:szCs w:val="24"/>
        </w:rPr>
        <w:t xml:space="preserve"> o cinema; e 10,63% TV/vídeo. Pode-se considerar como possíveis causas da leitura, entre outras, o grau de exigência dos cursos; dificuldade na aprendizagem em disciplinas especificas da área administrativa, contábil e econômica; a falta de divulgação por parte dos órgãos de classe sobre o emprego; a percepção pelos respondentes das oportunidades de trabalho na profissão e o apoio familiar.</w:t>
      </w:r>
    </w:p>
    <w:p w14:paraId="44C37D3A" w14:textId="77777777" w:rsidR="00A9271D" w:rsidRPr="00C07839" w:rsidRDefault="00A9271D" w:rsidP="00E308C9">
      <w:pPr>
        <w:spacing w:after="0" w:line="360" w:lineRule="auto"/>
        <w:ind w:firstLine="709"/>
        <w:jc w:val="both"/>
        <w:rPr>
          <w:sz w:val="24"/>
          <w:szCs w:val="24"/>
        </w:rPr>
      </w:pPr>
      <w:r w:rsidRPr="00C07839">
        <w:rPr>
          <w:sz w:val="24"/>
          <w:szCs w:val="24"/>
        </w:rPr>
        <w:t xml:space="preserve">Cerca de 21,88% possuem a saída com amigos como lazer. Isso permite identificar que a maioria consegue, além do trabalho e das aulas na Universidade, conciliar outras atividades de aprendizagem. Por outro lado, mostra que a família está empenhada na busca do saber, e através dele desenvolver suas aptidões pessoais e com o ideal de contribuir para mudar a sociedade. A grande variável com poder explicativo é o aumento no nível educacional, que explica o aumento de participação da Universidade. </w:t>
      </w:r>
    </w:p>
    <w:p w14:paraId="4ADF56D6" w14:textId="77777777" w:rsidR="00467ACE" w:rsidRDefault="00467ACE" w:rsidP="00E308C9">
      <w:pPr>
        <w:spacing w:after="0" w:line="360" w:lineRule="auto"/>
        <w:jc w:val="both"/>
        <w:rPr>
          <w:sz w:val="24"/>
          <w:szCs w:val="24"/>
        </w:rPr>
      </w:pPr>
    </w:p>
    <w:p w14:paraId="40B128C2" w14:textId="77777777" w:rsidR="00EA2C38" w:rsidRDefault="00EA2C38" w:rsidP="00E308C9">
      <w:pPr>
        <w:spacing w:after="0" w:line="360" w:lineRule="auto"/>
        <w:jc w:val="both"/>
        <w:rPr>
          <w:sz w:val="24"/>
          <w:szCs w:val="24"/>
        </w:rPr>
      </w:pPr>
    </w:p>
    <w:p w14:paraId="21778807" w14:textId="77777777" w:rsidR="00EA2C38" w:rsidRDefault="00EA2C38" w:rsidP="00E308C9">
      <w:pPr>
        <w:spacing w:after="0" w:line="360" w:lineRule="auto"/>
        <w:jc w:val="both"/>
        <w:rPr>
          <w:sz w:val="24"/>
          <w:szCs w:val="24"/>
        </w:rPr>
      </w:pPr>
    </w:p>
    <w:p w14:paraId="7C7423F2" w14:textId="77777777" w:rsidR="00EA2C38" w:rsidRDefault="00EA2C38" w:rsidP="00E308C9">
      <w:pPr>
        <w:spacing w:after="0" w:line="360" w:lineRule="auto"/>
        <w:jc w:val="both"/>
        <w:rPr>
          <w:sz w:val="24"/>
          <w:szCs w:val="24"/>
        </w:rPr>
      </w:pPr>
    </w:p>
    <w:p w14:paraId="3A83E974" w14:textId="077266D3" w:rsidR="00A9271D" w:rsidRPr="00C07839" w:rsidRDefault="00817C37" w:rsidP="00E308C9">
      <w:pPr>
        <w:spacing w:after="0" w:line="360" w:lineRule="auto"/>
        <w:jc w:val="both"/>
        <w:rPr>
          <w:sz w:val="24"/>
          <w:szCs w:val="24"/>
        </w:rPr>
      </w:pPr>
      <w:r>
        <w:rPr>
          <w:sz w:val="24"/>
          <w:szCs w:val="24"/>
        </w:rPr>
        <w:t>3</w:t>
      </w:r>
      <w:r w:rsidR="00A9271D" w:rsidRPr="00C07839">
        <w:rPr>
          <w:sz w:val="24"/>
          <w:szCs w:val="24"/>
        </w:rPr>
        <w:t>.2. Metodologia Econométrica</w:t>
      </w:r>
    </w:p>
    <w:p w14:paraId="719FCDF2" w14:textId="77777777" w:rsidR="00A9271D" w:rsidRPr="00C07839" w:rsidRDefault="00A9271D" w:rsidP="00E308C9">
      <w:pPr>
        <w:spacing w:after="0" w:line="360" w:lineRule="auto"/>
        <w:jc w:val="both"/>
        <w:rPr>
          <w:sz w:val="24"/>
          <w:szCs w:val="24"/>
        </w:rPr>
      </w:pPr>
    </w:p>
    <w:p w14:paraId="1AACAFB5" w14:textId="77777777" w:rsidR="00A9271D" w:rsidRPr="00C07839" w:rsidRDefault="00A9271D" w:rsidP="00E308C9">
      <w:pPr>
        <w:spacing w:after="0" w:line="360" w:lineRule="auto"/>
        <w:ind w:firstLine="708"/>
        <w:jc w:val="both"/>
        <w:rPr>
          <w:sz w:val="24"/>
          <w:szCs w:val="24"/>
        </w:rPr>
      </w:pPr>
      <w:r w:rsidRPr="00C07839">
        <w:rPr>
          <w:sz w:val="24"/>
          <w:szCs w:val="24"/>
        </w:rPr>
        <w:t>Visando uma comparação entre o perfil socioeconômico dos alunos de Administração, Ciências Contábeis e Economia, foram feitas três estimações, sendo uma para cada curso. Nesse caso, as variáveis dependentes apresentam a característica binária, ou seja, o aluno é aluno ou não de determinado curso. De modo esquemático, a Tabela 4 apresenta as variáveis binárias dos modelos estimados:</w:t>
      </w:r>
    </w:p>
    <w:p w14:paraId="6DDD70B8" w14:textId="77777777" w:rsidR="00A9271D" w:rsidRDefault="00A9271D" w:rsidP="00E308C9">
      <w:pPr>
        <w:spacing w:after="0" w:line="360" w:lineRule="auto"/>
        <w:ind w:firstLine="708"/>
        <w:jc w:val="both"/>
        <w:rPr>
          <w:sz w:val="24"/>
          <w:szCs w:val="24"/>
        </w:rPr>
      </w:pPr>
    </w:p>
    <w:p w14:paraId="284DAD74" w14:textId="77777777" w:rsidR="00B065ED" w:rsidRPr="00C07839" w:rsidRDefault="00B065ED" w:rsidP="00E308C9">
      <w:pPr>
        <w:spacing w:after="0" w:line="360" w:lineRule="auto"/>
        <w:ind w:firstLine="708"/>
        <w:jc w:val="both"/>
        <w:rPr>
          <w:sz w:val="24"/>
          <w:szCs w:val="24"/>
        </w:rPr>
      </w:pPr>
    </w:p>
    <w:p w14:paraId="633A24FF" w14:textId="77777777" w:rsidR="00A9271D" w:rsidRPr="00C07839" w:rsidRDefault="00A9271D" w:rsidP="00E308C9">
      <w:pPr>
        <w:spacing w:after="0" w:line="360" w:lineRule="auto"/>
        <w:jc w:val="center"/>
        <w:rPr>
          <w:sz w:val="24"/>
          <w:szCs w:val="24"/>
        </w:rPr>
      </w:pPr>
      <w:r w:rsidRPr="00C07839">
        <w:rPr>
          <w:sz w:val="24"/>
          <w:szCs w:val="24"/>
        </w:rPr>
        <w:t>Tabela 4: Variáveis binárias dos modelos estimados</w:t>
      </w:r>
    </w:p>
    <w:tbl>
      <w:tblPr>
        <w:tblStyle w:val="Tabelacomgrade"/>
        <w:tblW w:w="8603" w:type="dxa"/>
        <w:jc w:val="center"/>
        <w:tblLook w:val="04A0" w:firstRow="1" w:lastRow="0" w:firstColumn="1" w:lastColumn="0" w:noHBand="0" w:noVBand="1"/>
      </w:tblPr>
      <w:tblGrid>
        <w:gridCol w:w="2867"/>
        <w:gridCol w:w="2868"/>
        <w:gridCol w:w="2868"/>
      </w:tblGrid>
      <w:tr w:rsidR="00A9271D" w:rsidRPr="00C07839" w14:paraId="400624EF" w14:textId="77777777" w:rsidTr="00891EF4">
        <w:trPr>
          <w:trHeight w:val="700"/>
          <w:jc w:val="center"/>
        </w:trPr>
        <w:tc>
          <w:tcPr>
            <w:tcW w:w="2867" w:type="dxa"/>
            <w:tcBorders>
              <w:top w:val="single" w:sz="4" w:space="0" w:color="auto"/>
              <w:left w:val="single" w:sz="4" w:space="0" w:color="auto"/>
              <w:bottom w:val="single" w:sz="4" w:space="0" w:color="auto"/>
              <w:right w:val="single" w:sz="4" w:space="0" w:color="auto"/>
            </w:tcBorders>
            <w:hideMark/>
          </w:tcPr>
          <w:p w14:paraId="48AA490A" w14:textId="77777777" w:rsidR="00A9271D" w:rsidRPr="00C07839" w:rsidRDefault="00A9271D" w:rsidP="00E308C9">
            <w:pPr>
              <w:spacing w:after="0" w:line="360" w:lineRule="auto"/>
              <w:jc w:val="center"/>
              <w:rPr>
                <w:b/>
                <w:bCs/>
                <w:sz w:val="24"/>
                <w:szCs w:val="24"/>
              </w:rPr>
            </w:pPr>
            <w:r w:rsidRPr="00C07839">
              <w:rPr>
                <w:b/>
                <w:bCs/>
                <w:sz w:val="24"/>
                <w:szCs w:val="24"/>
              </w:rPr>
              <w:t>Modelo 1: Administração</w:t>
            </w:r>
          </w:p>
        </w:tc>
        <w:tc>
          <w:tcPr>
            <w:tcW w:w="2868" w:type="dxa"/>
            <w:tcBorders>
              <w:top w:val="single" w:sz="4" w:space="0" w:color="auto"/>
              <w:left w:val="single" w:sz="4" w:space="0" w:color="auto"/>
              <w:bottom w:val="single" w:sz="4" w:space="0" w:color="auto"/>
              <w:right w:val="single" w:sz="4" w:space="0" w:color="auto"/>
            </w:tcBorders>
            <w:hideMark/>
          </w:tcPr>
          <w:p w14:paraId="47C0EEE2" w14:textId="77777777" w:rsidR="00A9271D" w:rsidRPr="00C07839" w:rsidRDefault="00A9271D" w:rsidP="00E308C9">
            <w:pPr>
              <w:spacing w:after="0" w:line="360" w:lineRule="auto"/>
              <w:jc w:val="center"/>
              <w:rPr>
                <w:b/>
                <w:bCs/>
                <w:sz w:val="24"/>
                <w:szCs w:val="24"/>
              </w:rPr>
            </w:pPr>
            <w:r w:rsidRPr="00C07839">
              <w:rPr>
                <w:b/>
                <w:bCs/>
                <w:sz w:val="24"/>
                <w:szCs w:val="24"/>
              </w:rPr>
              <w:t>Modelo 2: Ciências Contábeis</w:t>
            </w:r>
          </w:p>
        </w:tc>
        <w:tc>
          <w:tcPr>
            <w:tcW w:w="2868" w:type="dxa"/>
            <w:tcBorders>
              <w:top w:val="single" w:sz="4" w:space="0" w:color="auto"/>
              <w:left w:val="single" w:sz="4" w:space="0" w:color="auto"/>
              <w:bottom w:val="single" w:sz="4" w:space="0" w:color="auto"/>
              <w:right w:val="single" w:sz="4" w:space="0" w:color="auto"/>
            </w:tcBorders>
            <w:hideMark/>
          </w:tcPr>
          <w:p w14:paraId="4F991D4E" w14:textId="77777777" w:rsidR="00A9271D" w:rsidRPr="00C07839" w:rsidRDefault="00A9271D" w:rsidP="00E308C9">
            <w:pPr>
              <w:spacing w:after="0" w:line="360" w:lineRule="auto"/>
              <w:jc w:val="center"/>
              <w:rPr>
                <w:b/>
                <w:bCs/>
                <w:sz w:val="24"/>
                <w:szCs w:val="24"/>
              </w:rPr>
            </w:pPr>
            <w:r w:rsidRPr="00C07839">
              <w:rPr>
                <w:b/>
                <w:bCs/>
                <w:sz w:val="24"/>
                <w:szCs w:val="24"/>
              </w:rPr>
              <w:t>Modelo 3: Economia</w:t>
            </w:r>
          </w:p>
        </w:tc>
      </w:tr>
      <w:tr w:rsidR="00A9271D" w:rsidRPr="00C07839" w14:paraId="2E0873E4" w14:textId="77777777" w:rsidTr="00891EF4">
        <w:trPr>
          <w:trHeight w:val="1056"/>
          <w:jc w:val="center"/>
        </w:trPr>
        <w:tc>
          <w:tcPr>
            <w:tcW w:w="2867" w:type="dxa"/>
            <w:tcBorders>
              <w:top w:val="single" w:sz="4" w:space="0" w:color="auto"/>
              <w:left w:val="single" w:sz="4" w:space="0" w:color="auto"/>
              <w:bottom w:val="single" w:sz="4" w:space="0" w:color="auto"/>
              <w:right w:val="single" w:sz="4" w:space="0" w:color="auto"/>
            </w:tcBorders>
            <w:hideMark/>
          </w:tcPr>
          <w:p w14:paraId="46C3B85F" w14:textId="77777777" w:rsidR="00A9271D" w:rsidRPr="00C07839" w:rsidRDefault="00A9271D" w:rsidP="00E308C9">
            <w:pPr>
              <w:spacing w:after="0" w:line="360" w:lineRule="auto"/>
              <w:jc w:val="both"/>
              <w:rPr>
                <w:sz w:val="24"/>
                <w:szCs w:val="24"/>
              </w:rPr>
            </w:pPr>
            <m:oMath>
              <m:sSub>
                <m:sSubPr>
                  <m:ctrlPr>
                    <w:rPr>
                      <w:rFonts w:ascii="Cambria Math" w:hAnsi="Cambria Math"/>
                      <w:i/>
                      <w:sz w:val="24"/>
                      <w:szCs w:val="24"/>
                      <w:lang w:eastAsia="en-US"/>
                    </w:rPr>
                  </m:ctrlPr>
                </m:sSubPr>
                <m:e>
                  <m:r>
                    <w:rPr>
                      <w:rFonts w:ascii="Cambria Math" w:hAnsi="Cambria Math"/>
                      <w:sz w:val="24"/>
                      <w:szCs w:val="24"/>
                    </w:rPr>
                    <m:t>y</m:t>
                  </m:r>
                </m:e>
                <m:sub>
                  <m:r>
                    <w:rPr>
                      <w:rFonts w:ascii="Cambria Math" w:hAnsi="Cambria Math"/>
                      <w:sz w:val="24"/>
                      <w:szCs w:val="24"/>
                    </w:rPr>
                    <m:t>i</m:t>
                  </m:r>
                </m:sub>
              </m:sSub>
              <m:r>
                <w:rPr>
                  <w:rFonts w:ascii="Cambria Math" w:hAnsi="Cambria Math"/>
                  <w:sz w:val="24"/>
                  <w:szCs w:val="24"/>
                </w:rPr>
                <m:t>=1</m:t>
              </m:r>
            </m:oMath>
            <w:r w:rsidRPr="00C07839">
              <w:rPr>
                <w:rFonts w:eastAsiaTheme="minorEastAsia"/>
                <w:sz w:val="24"/>
                <w:szCs w:val="24"/>
              </w:rPr>
              <w:t>, se o aluno i cursa Administração</w:t>
            </w:r>
          </w:p>
        </w:tc>
        <w:tc>
          <w:tcPr>
            <w:tcW w:w="2868" w:type="dxa"/>
            <w:tcBorders>
              <w:top w:val="single" w:sz="4" w:space="0" w:color="auto"/>
              <w:left w:val="single" w:sz="4" w:space="0" w:color="auto"/>
              <w:bottom w:val="single" w:sz="4" w:space="0" w:color="auto"/>
              <w:right w:val="single" w:sz="4" w:space="0" w:color="auto"/>
            </w:tcBorders>
            <w:hideMark/>
          </w:tcPr>
          <w:p w14:paraId="5D84DC4B" w14:textId="77777777" w:rsidR="00A9271D" w:rsidRPr="00C07839" w:rsidRDefault="00A9271D" w:rsidP="00E308C9">
            <w:pPr>
              <w:spacing w:after="0" w:line="360" w:lineRule="auto"/>
              <w:jc w:val="both"/>
              <w:rPr>
                <w:sz w:val="24"/>
                <w:szCs w:val="24"/>
              </w:rPr>
            </w:pPr>
            <m:oMath>
              <m:sSub>
                <m:sSubPr>
                  <m:ctrlPr>
                    <w:rPr>
                      <w:rFonts w:ascii="Cambria Math" w:hAnsi="Cambria Math"/>
                      <w:i/>
                      <w:sz w:val="24"/>
                      <w:szCs w:val="24"/>
                      <w:lang w:eastAsia="en-US"/>
                    </w:rPr>
                  </m:ctrlPr>
                </m:sSubPr>
                <m:e>
                  <m:r>
                    <w:rPr>
                      <w:rFonts w:ascii="Cambria Math" w:hAnsi="Cambria Math"/>
                      <w:sz w:val="24"/>
                      <w:szCs w:val="24"/>
                    </w:rPr>
                    <m:t>y</m:t>
                  </m:r>
                </m:e>
                <m:sub>
                  <m:r>
                    <w:rPr>
                      <w:rFonts w:ascii="Cambria Math" w:hAnsi="Cambria Math"/>
                      <w:sz w:val="24"/>
                      <w:szCs w:val="24"/>
                    </w:rPr>
                    <m:t>i</m:t>
                  </m:r>
                </m:sub>
              </m:sSub>
              <m:r>
                <w:rPr>
                  <w:rFonts w:ascii="Cambria Math" w:hAnsi="Cambria Math"/>
                  <w:sz w:val="24"/>
                  <w:szCs w:val="24"/>
                </w:rPr>
                <m:t>=1</m:t>
              </m:r>
            </m:oMath>
            <w:r w:rsidRPr="00C07839">
              <w:rPr>
                <w:rFonts w:eastAsiaTheme="minorEastAsia"/>
                <w:sz w:val="24"/>
                <w:szCs w:val="24"/>
              </w:rPr>
              <w:t>, se o aluno i cursa Ciências Contábeis</w:t>
            </w:r>
          </w:p>
        </w:tc>
        <w:tc>
          <w:tcPr>
            <w:tcW w:w="2868" w:type="dxa"/>
            <w:tcBorders>
              <w:top w:val="single" w:sz="4" w:space="0" w:color="auto"/>
              <w:left w:val="single" w:sz="4" w:space="0" w:color="auto"/>
              <w:bottom w:val="single" w:sz="4" w:space="0" w:color="auto"/>
              <w:right w:val="single" w:sz="4" w:space="0" w:color="auto"/>
            </w:tcBorders>
            <w:hideMark/>
          </w:tcPr>
          <w:p w14:paraId="4D040389" w14:textId="77777777" w:rsidR="00A9271D" w:rsidRPr="00C07839" w:rsidRDefault="00A9271D" w:rsidP="00E308C9">
            <w:pPr>
              <w:spacing w:after="0" w:line="360" w:lineRule="auto"/>
              <w:jc w:val="both"/>
              <w:rPr>
                <w:sz w:val="24"/>
                <w:szCs w:val="24"/>
              </w:rPr>
            </w:pPr>
            <m:oMath>
              <m:sSub>
                <m:sSubPr>
                  <m:ctrlPr>
                    <w:rPr>
                      <w:rFonts w:ascii="Cambria Math" w:hAnsi="Cambria Math"/>
                      <w:i/>
                      <w:sz w:val="24"/>
                      <w:szCs w:val="24"/>
                      <w:lang w:eastAsia="en-US"/>
                    </w:rPr>
                  </m:ctrlPr>
                </m:sSubPr>
                <m:e>
                  <m:r>
                    <w:rPr>
                      <w:rFonts w:ascii="Cambria Math" w:hAnsi="Cambria Math"/>
                      <w:sz w:val="24"/>
                      <w:szCs w:val="24"/>
                    </w:rPr>
                    <m:t>y</m:t>
                  </m:r>
                </m:e>
                <m:sub>
                  <m:r>
                    <w:rPr>
                      <w:rFonts w:ascii="Cambria Math" w:hAnsi="Cambria Math"/>
                      <w:sz w:val="24"/>
                      <w:szCs w:val="24"/>
                    </w:rPr>
                    <m:t>i</m:t>
                  </m:r>
                </m:sub>
              </m:sSub>
              <m:r>
                <w:rPr>
                  <w:rFonts w:ascii="Cambria Math" w:hAnsi="Cambria Math"/>
                  <w:sz w:val="24"/>
                  <w:szCs w:val="24"/>
                </w:rPr>
                <m:t>=1</m:t>
              </m:r>
            </m:oMath>
            <w:r w:rsidRPr="00C07839">
              <w:rPr>
                <w:rFonts w:eastAsiaTheme="minorEastAsia"/>
                <w:sz w:val="24"/>
                <w:szCs w:val="24"/>
              </w:rPr>
              <w:t>, se o aluno i cursa Economia</w:t>
            </w:r>
          </w:p>
        </w:tc>
      </w:tr>
      <w:tr w:rsidR="00A9271D" w:rsidRPr="00C07839" w14:paraId="7DB089CF" w14:textId="77777777" w:rsidTr="00891EF4">
        <w:trPr>
          <w:trHeight w:val="1400"/>
          <w:jc w:val="center"/>
        </w:trPr>
        <w:tc>
          <w:tcPr>
            <w:tcW w:w="2867" w:type="dxa"/>
            <w:tcBorders>
              <w:top w:val="single" w:sz="4" w:space="0" w:color="auto"/>
              <w:left w:val="single" w:sz="4" w:space="0" w:color="auto"/>
              <w:bottom w:val="single" w:sz="4" w:space="0" w:color="auto"/>
              <w:right w:val="single" w:sz="4" w:space="0" w:color="auto"/>
            </w:tcBorders>
            <w:hideMark/>
          </w:tcPr>
          <w:p w14:paraId="1552B27F" w14:textId="77777777" w:rsidR="00A9271D" w:rsidRPr="00C07839" w:rsidRDefault="00A9271D" w:rsidP="00E308C9">
            <w:pPr>
              <w:spacing w:after="0" w:line="360" w:lineRule="auto"/>
              <w:jc w:val="both"/>
              <w:rPr>
                <w:sz w:val="24"/>
                <w:szCs w:val="24"/>
              </w:rPr>
            </w:pPr>
            <m:oMath>
              <m:sSub>
                <m:sSubPr>
                  <m:ctrlPr>
                    <w:rPr>
                      <w:rFonts w:ascii="Cambria Math" w:hAnsi="Cambria Math"/>
                      <w:i/>
                      <w:sz w:val="24"/>
                      <w:szCs w:val="24"/>
                      <w:lang w:eastAsia="en-US"/>
                    </w:rPr>
                  </m:ctrlPr>
                </m:sSubPr>
                <m:e>
                  <m:r>
                    <w:rPr>
                      <w:rFonts w:ascii="Cambria Math" w:hAnsi="Cambria Math"/>
                      <w:sz w:val="24"/>
                      <w:szCs w:val="24"/>
                    </w:rPr>
                    <m:t>y</m:t>
                  </m:r>
                </m:e>
                <m:sub>
                  <m:r>
                    <w:rPr>
                      <w:rFonts w:ascii="Cambria Math" w:hAnsi="Cambria Math"/>
                      <w:sz w:val="24"/>
                      <w:szCs w:val="24"/>
                    </w:rPr>
                    <m:t>i</m:t>
                  </m:r>
                </m:sub>
              </m:sSub>
              <m:r>
                <w:rPr>
                  <w:rFonts w:ascii="Cambria Math" w:hAnsi="Cambria Math"/>
                  <w:sz w:val="24"/>
                  <w:szCs w:val="24"/>
                </w:rPr>
                <m:t>=0</m:t>
              </m:r>
            </m:oMath>
            <w:r w:rsidRPr="00C07839">
              <w:rPr>
                <w:rFonts w:eastAsiaTheme="minorEastAsia"/>
                <w:sz w:val="24"/>
                <w:szCs w:val="24"/>
              </w:rPr>
              <w:t>, se o aluno i cursa Ciências Contábeis ou Economia</w:t>
            </w:r>
          </w:p>
        </w:tc>
        <w:tc>
          <w:tcPr>
            <w:tcW w:w="2868" w:type="dxa"/>
            <w:tcBorders>
              <w:top w:val="single" w:sz="4" w:space="0" w:color="auto"/>
              <w:left w:val="single" w:sz="4" w:space="0" w:color="auto"/>
              <w:bottom w:val="single" w:sz="4" w:space="0" w:color="auto"/>
              <w:right w:val="single" w:sz="4" w:space="0" w:color="auto"/>
            </w:tcBorders>
            <w:hideMark/>
          </w:tcPr>
          <w:p w14:paraId="20965C40" w14:textId="77777777" w:rsidR="00A9271D" w:rsidRPr="00C07839" w:rsidRDefault="00A9271D" w:rsidP="00E308C9">
            <w:pPr>
              <w:spacing w:after="0" w:line="360" w:lineRule="auto"/>
              <w:jc w:val="both"/>
              <w:rPr>
                <w:sz w:val="24"/>
                <w:szCs w:val="24"/>
              </w:rPr>
            </w:pPr>
            <m:oMath>
              <m:sSub>
                <m:sSubPr>
                  <m:ctrlPr>
                    <w:rPr>
                      <w:rFonts w:ascii="Cambria Math" w:hAnsi="Cambria Math"/>
                      <w:i/>
                      <w:sz w:val="24"/>
                      <w:szCs w:val="24"/>
                      <w:lang w:eastAsia="en-US"/>
                    </w:rPr>
                  </m:ctrlPr>
                </m:sSubPr>
                <m:e>
                  <m:r>
                    <w:rPr>
                      <w:rFonts w:ascii="Cambria Math" w:hAnsi="Cambria Math"/>
                      <w:sz w:val="24"/>
                      <w:szCs w:val="24"/>
                    </w:rPr>
                    <m:t>y</m:t>
                  </m:r>
                </m:e>
                <m:sub>
                  <m:r>
                    <w:rPr>
                      <w:rFonts w:ascii="Cambria Math" w:hAnsi="Cambria Math"/>
                      <w:sz w:val="24"/>
                      <w:szCs w:val="24"/>
                    </w:rPr>
                    <m:t>i</m:t>
                  </m:r>
                </m:sub>
              </m:sSub>
              <m:r>
                <w:rPr>
                  <w:rFonts w:ascii="Cambria Math" w:hAnsi="Cambria Math"/>
                  <w:sz w:val="24"/>
                  <w:szCs w:val="24"/>
                </w:rPr>
                <m:t>=0</m:t>
              </m:r>
            </m:oMath>
            <w:r w:rsidRPr="00C07839">
              <w:rPr>
                <w:rFonts w:eastAsiaTheme="minorEastAsia"/>
                <w:sz w:val="24"/>
                <w:szCs w:val="24"/>
              </w:rPr>
              <w:t>, se o aluno i cursa Administração ou Economia</w:t>
            </w:r>
          </w:p>
        </w:tc>
        <w:tc>
          <w:tcPr>
            <w:tcW w:w="2868" w:type="dxa"/>
            <w:tcBorders>
              <w:top w:val="single" w:sz="4" w:space="0" w:color="auto"/>
              <w:left w:val="single" w:sz="4" w:space="0" w:color="auto"/>
              <w:bottom w:val="single" w:sz="4" w:space="0" w:color="auto"/>
              <w:right w:val="single" w:sz="4" w:space="0" w:color="auto"/>
            </w:tcBorders>
            <w:hideMark/>
          </w:tcPr>
          <w:p w14:paraId="435DB9DF" w14:textId="77777777" w:rsidR="00A9271D" w:rsidRPr="00C07839" w:rsidRDefault="00A9271D" w:rsidP="00E308C9">
            <w:pPr>
              <w:spacing w:after="0" w:line="360" w:lineRule="auto"/>
              <w:jc w:val="both"/>
              <w:rPr>
                <w:sz w:val="24"/>
                <w:szCs w:val="24"/>
              </w:rPr>
            </w:pPr>
            <m:oMath>
              <m:sSub>
                <m:sSubPr>
                  <m:ctrlPr>
                    <w:rPr>
                      <w:rFonts w:ascii="Cambria Math" w:hAnsi="Cambria Math"/>
                      <w:i/>
                      <w:sz w:val="24"/>
                      <w:szCs w:val="24"/>
                      <w:lang w:eastAsia="en-US"/>
                    </w:rPr>
                  </m:ctrlPr>
                </m:sSubPr>
                <m:e>
                  <m:r>
                    <w:rPr>
                      <w:rFonts w:ascii="Cambria Math" w:hAnsi="Cambria Math"/>
                      <w:sz w:val="24"/>
                      <w:szCs w:val="24"/>
                    </w:rPr>
                    <m:t>y</m:t>
                  </m:r>
                </m:e>
                <m:sub>
                  <m:r>
                    <w:rPr>
                      <w:rFonts w:ascii="Cambria Math" w:hAnsi="Cambria Math"/>
                      <w:sz w:val="24"/>
                      <w:szCs w:val="24"/>
                    </w:rPr>
                    <m:t>i</m:t>
                  </m:r>
                </m:sub>
              </m:sSub>
              <m:r>
                <w:rPr>
                  <w:rFonts w:ascii="Cambria Math" w:hAnsi="Cambria Math"/>
                  <w:sz w:val="24"/>
                  <w:szCs w:val="24"/>
                </w:rPr>
                <m:t>=0</m:t>
              </m:r>
            </m:oMath>
            <w:r w:rsidRPr="00C07839">
              <w:rPr>
                <w:rFonts w:eastAsiaTheme="minorEastAsia"/>
                <w:sz w:val="24"/>
                <w:szCs w:val="24"/>
              </w:rPr>
              <w:t>, se o aluno i cursa Administração ou Ciências Contábeis</w:t>
            </w:r>
          </w:p>
        </w:tc>
      </w:tr>
    </w:tbl>
    <w:p w14:paraId="78A3B651" w14:textId="77777777" w:rsidR="00A9271D" w:rsidRPr="00C07839" w:rsidRDefault="00A9271D" w:rsidP="00E308C9">
      <w:pPr>
        <w:spacing w:after="0" w:line="360" w:lineRule="auto"/>
        <w:jc w:val="center"/>
        <w:rPr>
          <w:sz w:val="24"/>
          <w:szCs w:val="24"/>
        </w:rPr>
      </w:pPr>
      <w:r w:rsidRPr="00C07839">
        <w:rPr>
          <w:sz w:val="24"/>
          <w:szCs w:val="24"/>
        </w:rPr>
        <w:t>Fonte: Elaboração própria</w:t>
      </w:r>
    </w:p>
    <w:p w14:paraId="3B9645D3" w14:textId="77777777" w:rsidR="00A9271D" w:rsidRPr="00C07839" w:rsidRDefault="00A9271D" w:rsidP="00E308C9">
      <w:pPr>
        <w:spacing w:after="0" w:line="360" w:lineRule="auto"/>
        <w:ind w:firstLine="708"/>
        <w:jc w:val="both"/>
        <w:rPr>
          <w:sz w:val="24"/>
          <w:szCs w:val="24"/>
        </w:rPr>
      </w:pPr>
    </w:p>
    <w:p w14:paraId="0F0187FF" w14:textId="77777777" w:rsidR="00A9271D" w:rsidRPr="00C07839" w:rsidRDefault="00A9271D" w:rsidP="00E308C9">
      <w:pPr>
        <w:spacing w:after="0" w:line="360" w:lineRule="auto"/>
        <w:ind w:firstLine="708"/>
        <w:jc w:val="both"/>
        <w:rPr>
          <w:sz w:val="24"/>
          <w:szCs w:val="24"/>
        </w:rPr>
      </w:pPr>
      <w:r w:rsidRPr="00C07839">
        <w:rPr>
          <w:sz w:val="24"/>
          <w:szCs w:val="24"/>
        </w:rPr>
        <w:t>De acordo com Waltenberg et al (2016), por se tratar de uma variável binária, é possível estimar a probabilidade de o aluno i cursar determinado curso de acordo com suas características pessoais, sociais e econômicas. Com esse tipo de variável dependente, utiliza-se modelos que considerem variáveis latentes, ou seja, variáveis tidas como uma espécie de índice de utilidade não observável (Wooldridge, 2013, p. 563).</w:t>
      </w:r>
    </w:p>
    <w:p w14:paraId="48CAFB08" w14:textId="77777777" w:rsidR="00A9271D" w:rsidRPr="00C07839" w:rsidRDefault="00A9271D" w:rsidP="00E308C9">
      <w:pPr>
        <w:spacing w:after="0" w:line="360" w:lineRule="auto"/>
        <w:ind w:firstLine="708"/>
        <w:jc w:val="both"/>
        <w:rPr>
          <w:sz w:val="24"/>
          <w:szCs w:val="24"/>
        </w:rPr>
      </w:pPr>
      <w:r w:rsidRPr="00C07839">
        <w:rPr>
          <w:sz w:val="24"/>
          <w:szCs w:val="24"/>
        </w:rPr>
        <w:t>Uma variável latente pode ser modulada como uma variável contínua. De acordo com a notação de Waltenberg et al (2016), tem-se a equação 1.</w:t>
      </w:r>
    </w:p>
    <w:p w14:paraId="2E0D40FE" w14:textId="77777777" w:rsidR="00A9271D" w:rsidRPr="00C07839" w:rsidRDefault="00A9271D" w:rsidP="00E308C9">
      <w:pPr>
        <w:spacing w:after="0" w:line="360" w:lineRule="auto"/>
        <w:ind w:firstLine="708"/>
        <w:jc w:val="both"/>
        <w:rPr>
          <w:sz w:val="24"/>
          <w:szCs w:val="24"/>
        </w:rPr>
      </w:pPr>
    </w:p>
    <w:p w14:paraId="4D831701" w14:textId="77777777" w:rsidR="00A9271D" w:rsidRPr="00C07839" w:rsidRDefault="00A9271D" w:rsidP="00E308C9">
      <w:pPr>
        <w:spacing w:after="0" w:line="360" w:lineRule="auto"/>
        <w:ind w:firstLine="708"/>
        <w:jc w:val="right"/>
        <w:rPr>
          <w:sz w:val="24"/>
          <w:szCs w:val="24"/>
        </w:rPr>
      </w:pPr>
      <m:oMath>
        <m:sSubSup>
          <m:sSubSupPr>
            <m:ctrlPr>
              <w:rPr>
                <w:rFonts w:ascii="Cambria Math" w:hAnsi="Cambria Math"/>
                <w:i/>
                <w:sz w:val="24"/>
                <w:szCs w:val="24"/>
              </w:rPr>
            </m:ctrlPr>
          </m:sSubSupPr>
          <m:e>
            <m:r>
              <w:rPr>
                <w:rFonts w:ascii="Cambria Math" w:hAnsi="Cambria Math"/>
                <w:sz w:val="24"/>
                <w:szCs w:val="24"/>
              </w:rPr>
              <m:t>y</m:t>
            </m:r>
          </m:e>
          <m:sub>
            <m:r>
              <w:rPr>
                <w:rFonts w:ascii="Cambria Math" w:hAnsi="Cambria Math"/>
                <w:sz w:val="24"/>
                <w:szCs w:val="24"/>
              </w:rPr>
              <m:t>i</m:t>
            </m:r>
          </m:sub>
          <m:sup>
            <m:r>
              <w:rPr>
                <w:rFonts w:ascii="Cambria Math" w:hAnsi="Cambria Math"/>
                <w:sz w:val="24"/>
                <w:szCs w:val="24"/>
              </w:rPr>
              <m:t>*</m:t>
            </m:r>
          </m:sup>
        </m:sSubSup>
        <m:r>
          <w:rPr>
            <w:rFonts w:ascii="Cambria Math" w:hAnsi="Cambria Math"/>
            <w:sz w:val="24"/>
            <w:szCs w:val="24"/>
          </w:rPr>
          <m:t xml:space="preserve">= α+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 xml:space="preserve">β+ </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i</m:t>
            </m:r>
          </m:sub>
        </m:sSub>
      </m:oMath>
      <w:r w:rsidRPr="00C07839">
        <w:rPr>
          <w:rFonts w:eastAsiaTheme="minorEastAsia"/>
          <w:sz w:val="24"/>
          <w:szCs w:val="24"/>
        </w:rPr>
        <w:t xml:space="preserve">                                                  (1)</w:t>
      </w:r>
    </w:p>
    <w:p w14:paraId="39166D30" w14:textId="77777777" w:rsidR="00A9271D" w:rsidRPr="00C07839" w:rsidRDefault="00A9271D" w:rsidP="00E308C9">
      <w:pPr>
        <w:spacing w:after="0" w:line="360" w:lineRule="auto"/>
        <w:jc w:val="center"/>
        <w:rPr>
          <w:sz w:val="24"/>
          <w:szCs w:val="24"/>
        </w:rPr>
      </w:pPr>
      <w:r w:rsidRPr="00C07839">
        <w:rPr>
          <w:sz w:val="24"/>
          <w:szCs w:val="24"/>
        </w:rPr>
        <w:t xml:space="preserve">Se </w:t>
      </w:r>
      <m:oMath>
        <m:sSubSup>
          <m:sSubSupPr>
            <m:ctrlPr>
              <w:rPr>
                <w:rFonts w:ascii="Cambria Math" w:hAnsi="Cambria Math"/>
                <w:i/>
                <w:sz w:val="24"/>
                <w:szCs w:val="24"/>
              </w:rPr>
            </m:ctrlPr>
          </m:sSubSupPr>
          <m:e>
            <m:r>
              <w:rPr>
                <w:rFonts w:ascii="Cambria Math" w:hAnsi="Cambria Math"/>
                <w:sz w:val="24"/>
                <w:szCs w:val="24"/>
              </w:rPr>
              <m:t>y</m:t>
            </m:r>
          </m:e>
          <m:sub>
            <m:r>
              <w:rPr>
                <w:rFonts w:ascii="Cambria Math" w:hAnsi="Cambria Math"/>
                <w:sz w:val="24"/>
                <w:szCs w:val="24"/>
              </w:rPr>
              <m:t>i</m:t>
            </m:r>
          </m:sub>
          <m:sup>
            <m:r>
              <w:rPr>
                <w:rFonts w:ascii="Cambria Math" w:hAnsi="Cambria Math"/>
                <w:sz w:val="24"/>
                <w:szCs w:val="24"/>
              </w:rPr>
              <m:t xml:space="preserve">* </m:t>
            </m:r>
          </m:sup>
        </m:sSubSup>
        <m:r>
          <w:rPr>
            <w:rFonts w:ascii="Cambria Math" w:hAnsi="Cambria Math"/>
            <w:sz w:val="24"/>
            <w:szCs w:val="24"/>
          </w:rPr>
          <m:t xml:space="preserve">&gt;0 - </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r>
          <w:rPr>
            <w:rFonts w:ascii="Cambria Math" w:hAnsi="Cambria Math"/>
            <w:sz w:val="24"/>
            <w:szCs w:val="24"/>
          </w:rPr>
          <m:t>=1</m:t>
        </m:r>
      </m:oMath>
      <w:r w:rsidRPr="00C07839">
        <w:rPr>
          <w:sz w:val="24"/>
          <w:szCs w:val="24"/>
        </w:rPr>
        <w:fldChar w:fldCharType="begin"/>
      </w:r>
      <w:r w:rsidRPr="00C07839">
        <w:rPr>
          <w:sz w:val="24"/>
          <w:szCs w:val="24"/>
        </w:rPr>
        <w:instrText xml:space="preserve"> QUOTE </w:instrText>
      </w:r>
      <w:r>
        <w:rPr>
          <w:sz w:val="24"/>
          <w:szCs w:val="24"/>
        </w:rPr>
        <w:pict w14:anchorId="2F236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6pt" equationxml="&lt;">
            <v:imagedata r:id="rId7" o:title="" chromakey="white"/>
          </v:shape>
        </w:pict>
      </w:r>
      <w:r w:rsidRPr="00C07839">
        <w:rPr>
          <w:sz w:val="24"/>
          <w:szCs w:val="24"/>
        </w:rPr>
        <w:instrText xml:space="preserve"> </w:instrText>
      </w:r>
      <w:r w:rsidRPr="00C07839">
        <w:rPr>
          <w:sz w:val="24"/>
          <w:szCs w:val="24"/>
        </w:rPr>
        <w:fldChar w:fldCharType="end"/>
      </w:r>
      <w:r w:rsidRPr="00C07839">
        <w:rPr>
          <w:sz w:val="24"/>
          <w:szCs w:val="24"/>
        </w:rPr>
        <w:fldChar w:fldCharType="begin"/>
      </w:r>
      <w:r w:rsidRPr="00C07839">
        <w:rPr>
          <w:sz w:val="24"/>
          <w:szCs w:val="24"/>
        </w:rPr>
        <w:instrText xml:space="preserve"> QUOTE </w:instrText>
      </w:r>
      <w:r>
        <w:rPr>
          <w:sz w:val="24"/>
          <w:szCs w:val="24"/>
        </w:rPr>
        <w:pict w14:anchorId="7B9087A9">
          <v:shape id="_x0000_i1026" type="#_x0000_t75" style="width:39pt;height:16.5pt" equationxml="&lt;">
            <v:imagedata r:id="rId8" o:title="" chromakey="white"/>
          </v:shape>
        </w:pict>
      </w:r>
      <w:r w:rsidRPr="00C07839">
        <w:rPr>
          <w:sz w:val="24"/>
          <w:szCs w:val="24"/>
        </w:rPr>
        <w:instrText xml:space="preserve"> </w:instrText>
      </w:r>
      <w:r w:rsidRPr="00C07839">
        <w:rPr>
          <w:sz w:val="24"/>
          <w:szCs w:val="24"/>
        </w:rPr>
        <w:fldChar w:fldCharType="end"/>
      </w:r>
    </w:p>
    <w:p w14:paraId="2C678C87" w14:textId="77777777" w:rsidR="00A9271D" w:rsidRPr="00C07839" w:rsidRDefault="00A9271D" w:rsidP="00E308C9">
      <w:pPr>
        <w:spacing w:after="0" w:line="360" w:lineRule="auto"/>
        <w:jc w:val="center"/>
        <w:rPr>
          <w:sz w:val="24"/>
          <w:szCs w:val="24"/>
        </w:rPr>
      </w:pPr>
      <w:r w:rsidRPr="00C07839">
        <w:rPr>
          <w:sz w:val="24"/>
          <w:szCs w:val="24"/>
        </w:rPr>
        <w:t xml:space="preserve">Se </w:t>
      </w:r>
      <m:oMath>
        <m:sSubSup>
          <m:sSubSupPr>
            <m:ctrlPr>
              <w:rPr>
                <w:rFonts w:ascii="Cambria Math" w:hAnsi="Cambria Math"/>
                <w:i/>
                <w:sz w:val="24"/>
                <w:szCs w:val="24"/>
              </w:rPr>
            </m:ctrlPr>
          </m:sSubSupPr>
          <m:e>
            <m:r>
              <w:rPr>
                <w:rFonts w:ascii="Cambria Math" w:hAnsi="Cambria Math"/>
                <w:sz w:val="24"/>
                <w:szCs w:val="24"/>
              </w:rPr>
              <m:t>y</m:t>
            </m:r>
          </m:e>
          <m:sub>
            <m:r>
              <w:rPr>
                <w:rFonts w:ascii="Cambria Math" w:hAnsi="Cambria Math"/>
                <w:sz w:val="24"/>
                <w:szCs w:val="24"/>
              </w:rPr>
              <m:t>i</m:t>
            </m:r>
          </m:sub>
          <m:sup>
            <m:r>
              <w:rPr>
                <w:rFonts w:ascii="Cambria Math" w:hAnsi="Cambria Math"/>
                <w:sz w:val="24"/>
                <w:szCs w:val="24"/>
              </w:rPr>
              <m:t xml:space="preserve">* </m:t>
            </m:r>
          </m:sup>
        </m:sSubSup>
        <m:r>
          <w:rPr>
            <w:rFonts w:ascii="Cambria Math" w:hAnsi="Cambria Math"/>
            <w:sz w:val="24"/>
            <w:szCs w:val="24"/>
          </w:rPr>
          <m:t xml:space="preserve">≤0 - </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r>
          <w:rPr>
            <w:rFonts w:ascii="Cambria Math" w:hAnsi="Cambria Math"/>
            <w:sz w:val="24"/>
            <w:szCs w:val="24"/>
          </w:rPr>
          <m:t>=0</m:t>
        </m:r>
      </m:oMath>
    </w:p>
    <w:p w14:paraId="1B86D277" w14:textId="77777777" w:rsidR="00A9271D" w:rsidRPr="00C07839" w:rsidRDefault="00A9271D" w:rsidP="00E308C9">
      <w:pPr>
        <w:spacing w:after="0" w:line="360" w:lineRule="auto"/>
        <w:ind w:firstLine="708"/>
        <w:jc w:val="both"/>
        <w:rPr>
          <w:rFonts w:eastAsiaTheme="minorHAnsi"/>
          <w:sz w:val="24"/>
          <w:szCs w:val="24"/>
        </w:rPr>
      </w:pPr>
    </w:p>
    <w:p w14:paraId="1E44D448" w14:textId="77777777" w:rsidR="00A9271D" w:rsidRPr="00C07839" w:rsidRDefault="00A9271D" w:rsidP="00E308C9">
      <w:pPr>
        <w:spacing w:after="0" w:line="360" w:lineRule="auto"/>
        <w:ind w:firstLine="708"/>
        <w:jc w:val="both"/>
        <w:rPr>
          <w:sz w:val="24"/>
          <w:szCs w:val="24"/>
        </w:rPr>
      </w:pPr>
      <w:r w:rsidRPr="00C07839">
        <w:rPr>
          <w:sz w:val="24"/>
          <w:szCs w:val="24"/>
        </w:rPr>
        <w:t>sendo:</w:t>
      </w:r>
    </w:p>
    <w:p w14:paraId="519098B6" w14:textId="77777777" w:rsidR="00A9271D" w:rsidRPr="00C07839" w:rsidRDefault="00A9271D" w:rsidP="00E308C9">
      <w:pPr>
        <w:spacing w:after="0" w:line="360" w:lineRule="auto"/>
        <w:ind w:firstLine="708"/>
        <w:jc w:val="both"/>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oMath>
      <w:r w:rsidRPr="00C07839">
        <w:rPr>
          <w:rFonts w:eastAsiaTheme="minorEastAsia"/>
          <w:sz w:val="24"/>
          <w:szCs w:val="24"/>
        </w:rPr>
        <w:t xml:space="preserve"> o vetor com as características pessoais, sociais e econômicas do indivíduo i;</w:t>
      </w:r>
    </w:p>
    <w:p w14:paraId="333F4DB1" w14:textId="77777777" w:rsidR="00A9271D" w:rsidRPr="00C07839" w:rsidRDefault="00A9271D" w:rsidP="00E308C9">
      <w:pPr>
        <w:spacing w:after="0" w:line="360" w:lineRule="auto"/>
        <w:ind w:firstLine="708"/>
        <w:jc w:val="both"/>
        <w:rPr>
          <w:rFonts w:eastAsiaTheme="minorEastAsia"/>
          <w:sz w:val="24"/>
          <w:szCs w:val="24"/>
        </w:rPr>
      </w:pPr>
      <m:oMath>
        <m:r>
          <w:rPr>
            <w:rFonts w:ascii="Cambria Math" w:hAnsi="Cambria Math"/>
            <w:sz w:val="24"/>
            <w:szCs w:val="24"/>
          </w:rPr>
          <m:t>β</m:t>
        </m:r>
      </m:oMath>
      <w:r w:rsidRPr="00C07839">
        <w:rPr>
          <w:rFonts w:eastAsiaTheme="minorEastAsia"/>
          <w:sz w:val="24"/>
          <w:szCs w:val="24"/>
        </w:rPr>
        <w:t xml:space="preserve"> o vetor com os parâmetros a serem estimados; e</w:t>
      </w:r>
    </w:p>
    <w:p w14:paraId="1E945565" w14:textId="77777777" w:rsidR="00A9271D" w:rsidRPr="00C07839" w:rsidRDefault="00A9271D" w:rsidP="00E308C9">
      <w:pPr>
        <w:spacing w:after="0" w:line="360" w:lineRule="auto"/>
        <w:ind w:firstLine="708"/>
        <w:jc w:val="both"/>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i</m:t>
            </m:r>
          </m:sub>
        </m:sSub>
      </m:oMath>
      <w:r w:rsidRPr="00C07839">
        <w:rPr>
          <w:rFonts w:eastAsiaTheme="minorEastAsia"/>
          <w:sz w:val="24"/>
          <w:szCs w:val="24"/>
        </w:rPr>
        <w:t xml:space="preserve"> o termo de erro aleatório normalmente distribuído.</w:t>
      </w:r>
    </w:p>
    <w:p w14:paraId="3B9CD238" w14:textId="77777777" w:rsidR="00A9271D" w:rsidRPr="00C07839" w:rsidRDefault="00A9271D" w:rsidP="00E308C9">
      <w:pPr>
        <w:spacing w:after="0" w:line="360" w:lineRule="auto"/>
        <w:ind w:firstLine="708"/>
        <w:jc w:val="both"/>
        <w:rPr>
          <w:rFonts w:eastAsiaTheme="minorEastAsia"/>
          <w:sz w:val="24"/>
          <w:szCs w:val="24"/>
        </w:rPr>
      </w:pPr>
    </w:p>
    <w:p w14:paraId="0A396F9C" w14:textId="77777777" w:rsidR="00A9271D" w:rsidRPr="00C07839" w:rsidRDefault="00A9271D" w:rsidP="00E308C9">
      <w:pPr>
        <w:spacing w:after="0" w:line="360" w:lineRule="auto"/>
        <w:ind w:firstLine="708"/>
        <w:jc w:val="both"/>
        <w:rPr>
          <w:rFonts w:eastAsiaTheme="minorEastAsia"/>
          <w:sz w:val="24"/>
          <w:szCs w:val="24"/>
        </w:rPr>
      </w:pPr>
      <w:r w:rsidRPr="00C07839">
        <w:rPr>
          <w:rFonts w:eastAsiaTheme="minorEastAsia"/>
          <w:sz w:val="24"/>
          <w:szCs w:val="24"/>
        </w:rPr>
        <w:t>Adaptando-se a Equação 1 para o presente trabalho, as estimações feitas são as seguintes:</w:t>
      </w:r>
    </w:p>
    <w:p w14:paraId="587B6F2A" w14:textId="77777777" w:rsidR="00A9271D" w:rsidRPr="00C07839" w:rsidRDefault="00A9271D" w:rsidP="00E308C9">
      <w:pPr>
        <w:spacing w:after="0" w:line="360" w:lineRule="auto"/>
        <w:ind w:firstLine="708"/>
        <w:jc w:val="both"/>
        <w:rPr>
          <w:rFonts w:eastAsiaTheme="minorEastAsia"/>
          <w:sz w:val="24"/>
          <w:szCs w:val="24"/>
        </w:rPr>
      </w:pPr>
    </w:p>
    <w:p w14:paraId="126480A4" w14:textId="77777777" w:rsidR="00A9271D" w:rsidRPr="00C07839" w:rsidRDefault="00A9271D" w:rsidP="00E308C9">
      <w:pPr>
        <w:spacing w:after="0" w:line="360" w:lineRule="auto"/>
        <w:rPr>
          <w:rFonts w:eastAsiaTheme="minorEastAsia"/>
          <w:sz w:val="24"/>
          <w:szCs w:val="24"/>
        </w:rPr>
      </w:pP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adm</m:t>
            </m:r>
          </m:e>
          <m:sub>
            <m:r>
              <w:rPr>
                <w:rFonts w:ascii="Cambria Math" w:eastAsiaTheme="minorEastAsia" w:hAnsi="Cambria Math"/>
                <w:sz w:val="24"/>
                <w:szCs w:val="24"/>
              </w:rPr>
              <m:t>i</m:t>
            </m:r>
          </m:sub>
          <m:sup>
            <m:r>
              <w:rPr>
                <w:rFonts w:ascii="Cambria Math" w:eastAsiaTheme="minorEastAsia" w:hAnsi="Cambria Math"/>
                <w:sz w:val="24"/>
                <w:szCs w:val="24"/>
              </w:rPr>
              <m:t>*</m:t>
            </m:r>
          </m:sup>
        </m:sSubSup>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0</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1</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homem</m:t>
            </m:r>
          </m:e>
          <m:sub>
            <m:r>
              <w:rPr>
                <w:rFonts w:ascii="Cambria Math" w:eastAsiaTheme="minorEastAsia" w:hAnsi="Cambria Math"/>
                <w:sz w:val="24"/>
                <w:szCs w:val="24"/>
              </w:rPr>
              <m:t>i</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2</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solteiro</m:t>
            </m:r>
          </m:e>
          <m:sub>
            <m:r>
              <w:rPr>
                <w:rFonts w:ascii="Cambria Math" w:eastAsiaTheme="minorEastAsia" w:hAnsi="Cambria Math"/>
                <w:sz w:val="24"/>
                <w:szCs w:val="24"/>
              </w:rPr>
              <m:t>i</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3</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idade</m:t>
            </m:r>
          </m:e>
          <m:sub>
            <m:r>
              <w:rPr>
                <w:rFonts w:ascii="Cambria Math" w:eastAsiaTheme="minorEastAsia" w:hAnsi="Cambria Math"/>
                <w:sz w:val="24"/>
                <w:szCs w:val="24"/>
              </w:rPr>
              <m:t>i</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4</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religião</m:t>
            </m:r>
          </m:e>
          <m:sub>
            <m:r>
              <w:rPr>
                <w:rFonts w:ascii="Cambria Math" w:eastAsiaTheme="minorEastAsia" w:hAnsi="Cambria Math"/>
                <w:sz w:val="24"/>
                <w:szCs w:val="24"/>
              </w:rPr>
              <m:t>i</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5</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renda familiar</m:t>
            </m:r>
          </m:e>
          <m:sub>
            <m:r>
              <w:rPr>
                <w:rFonts w:ascii="Cambria Math" w:eastAsiaTheme="minorEastAsia" w:hAnsi="Cambria Math"/>
                <w:sz w:val="24"/>
                <w:szCs w:val="24"/>
              </w:rPr>
              <m:t>i</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6</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mudança de cidade</m:t>
            </m:r>
          </m:e>
          <m:sub>
            <m:r>
              <w:rPr>
                <w:rFonts w:ascii="Cambria Math" w:eastAsiaTheme="minorEastAsia" w:hAnsi="Cambria Math"/>
                <w:sz w:val="24"/>
                <w:szCs w:val="24"/>
              </w:rPr>
              <m:t>i</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7</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ensino médio</m:t>
            </m:r>
          </m:e>
          <m:sub>
            <m:r>
              <w:rPr>
                <w:rFonts w:ascii="Cambria Math" w:eastAsiaTheme="minorEastAsia" w:hAnsi="Cambria Math"/>
                <w:sz w:val="24"/>
                <w:szCs w:val="24"/>
              </w:rPr>
              <m:t>i</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8</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escolaridade dos pais</m:t>
            </m:r>
          </m:e>
          <m:sub>
            <m:r>
              <w:rPr>
                <w:rFonts w:ascii="Cambria Math" w:eastAsiaTheme="minorEastAsia" w:hAnsi="Cambria Math"/>
                <w:sz w:val="24"/>
                <w:szCs w:val="24"/>
              </w:rPr>
              <m:t>i</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9</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bolsa ou estágio</m:t>
            </m:r>
          </m:e>
          <m:sub>
            <m:r>
              <w:rPr>
                <w:rFonts w:ascii="Cambria Math" w:eastAsiaTheme="minorEastAsia" w:hAnsi="Cambria Math"/>
                <w:sz w:val="24"/>
                <w:szCs w:val="24"/>
              </w:rPr>
              <m:t>i</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ε</m:t>
            </m:r>
          </m:e>
          <m:sub>
            <m:r>
              <w:rPr>
                <w:rFonts w:ascii="Cambria Math" w:eastAsiaTheme="minorEastAsia" w:hAnsi="Cambria Math"/>
                <w:sz w:val="24"/>
                <w:szCs w:val="24"/>
              </w:rPr>
              <m:t>i</m:t>
            </m:r>
          </m:sub>
        </m:sSub>
        <m:r>
          <w:rPr>
            <w:rFonts w:ascii="Cambria Math" w:eastAsiaTheme="minorEastAsia" w:hAnsi="Cambria Math"/>
            <w:sz w:val="24"/>
            <w:szCs w:val="24"/>
          </w:rPr>
          <m:t xml:space="preserve"> </m:t>
        </m:r>
      </m:oMath>
      <w:r w:rsidRPr="00C07839">
        <w:rPr>
          <w:rFonts w:eastAsiaTheme="minorEastAsia"/>
          <w:sz w:val="24"/>
          <w:szCs w:val="24"/>
        </w:rPr>
        <w:t xml:space="preserve">                                          (2)</w:t>
      </w:r>
    </w:p>
    <w:p w14:paraId="34A7DA03" w14:textId="77777777" w:rsidR="00A9271D" w:rsidRPr="00C07839" w:rsidRDefault="00A9271D" w:rsidP="00E308C9">
      <w:pPr>
        <w:spacing w:after="0" w:line="360" w:lineRule="auto"/>
        <w:ind w:firstLine="708"/>
        <w:jc w:val="both"/>
        <w:rPr>
          <w:rFonts w:eastAsiaTheme="minorEastAsia"/>
          <w:sz w:val="24"/>
          <w:szCs w:val="24"/>
        </w:rPr>
      </w:pPr>
    </w:p>
    <w:p w14:paraId="2663750A" w14:textId="77777777" w:rsidR="00A9271D" w:rsidRPr="00C07839" w:rsidRDefault="00A9271D" w:rsidP="00E308C9">
      <w:pPr>
        <w:spacing w:after="0" w:line="360" w:lineRule="auto"/>
        <w:jc w:val="both"/>
        <w:rPr>
          <w:rFonts w:eastAsiaTheme="minorEastAsia"/>
          <w:sz w:val="24"/>
          <w:szCs w:val="24"/>
        </w:rPr>
      </w:pP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contab</m:t>
            </m:r>
          </m:e>
          <m:sub>
            <m:r>
              <w:rPr>
                <w:rFonts w:ascii="Cambria Math" w:eastAsiaTheme="minorEastAsia" w:hAnsi="Cambria Math"/>
                <w:sz w:val="24"/>
                <w:szCs w:val="24"/>
              </w:rPr>
              <m:t>i</m:t>
            </m:r>
          </m:sub>
          <m:sup>
            <m:r>
              <w:rPr>
                <w:rFonts w:ascii="Cambria Math" w:eastAsiaTheme="minorEastAsia" w:hAnsi="Cambria Math"/>
                <w:sz w:val="24"/>
                <w:szCs w:val="24"/>
              </w:rPr>
              <m:t>*</m:t>
            </m:r>
          </m:sup>
        </m:sSubSup>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0</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1</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homem</m:t>
            </m:r>
          </m:e>
          <m:sub>
            <m:r>
              <w:rPr>
                <w:rFonts w:ascii="Cambria Math" w:eastAsiaTheme="minorEastAsia" w:hAnsi="Cambria Math"/>
                <w:sz w:val="24"/>
                <w:szCs w:val="24"/>
              </w:rPr>
              <m:t>i</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2</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solteiro</m:t>
            </m:r>
          </m:e>
          <m:sub>
            <m:r>
              <w:rPr>
                <w:rFonts w:ascii="Cambria Math" w:eastAsiaTheme="minorEastAsia" w:hAnsi="Cambria Math"/>
                <w:sz w:val="24"/>
                <w:szCs w:val="24"/>
              </w:rPr>
              <m:t>i</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3</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idade</m:t>
            </m:r>
          </m:e>
          <m:sub>
            <m:r>
              <w:rPr>
                <w:rFonts w:ascii="Cambria Math" w:eastAsiaTheme="minorEastAsia" w:hAnsi="Cambria Math"/>
                <w:sz w:val="24"/>
                <w:szCs w:val="24"/>
              </w:rPr>
              <m:t>i</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4</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religião</m:t>
            </m:r>
          </m:e>
          <m:sub>
            <m:r>
              <w:rPr>
                <w:rFonts w:ascii="Cambria Math" w:eastAsiaTheme="minorEastAsia" w:hAnsi="Cambria Math"/>
                <w:sz w:val="24"/>
                <w:szCs w:val="24"/>
              </w:rPr>
              <m:t>i</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5</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renda familiar</m:t>
            </m:r>
          </m:e>
          <m:sub>
            <m:r>
              <w:rPr>
                <w:rFonts w:ascii="Cambria Math" w:eastAsiaTheme="minorEastAsia" w:hAnsi="Cambria Math"/>
                <w:sz w:val="24"/>
                <w:szCs w:val="24"/>
              </w:rPr>
              <m:t>i</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6</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mudança de cidade</m:t>
            </m:r>
          </m:e>
          <m:sub>
            <m:r>
              <w:rPr>
                <w:rFonts w:ascii="Cambria Math" w:eastAsiaTheme="minorEastAsia" w:hAnsi="Cambria Math"/>
                <w:sz w:val="24"/>
                <w:szCs w:val="24"/>
              </w:rPr>
              <m:t>i</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7</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ensino médio</m:t>
            </m:r>
          </m:e>
          <m:sub>
            <m:r>
              <w:rPr>
                <w:rFonts w:ascii="Cambria Math" w:eastAsiaTheme="minorEastAsia" w:hAnsi="Cambria Math"/>
                <w:sz w:val="24"/>
                <w:szCs w:val="24"/>
              </w:rPr>
              <m:t>i</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8</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escolaridade dos pais</m:t>
            </m:r>
          </m:e>
          <m:sub>
            <m:r>
              <w:rPr>
                <w:rFonts w:ascii="Cambria Math" w:eastAsiaTheme="minorEastAsia" w:hAnsi="Cambria Math"/>
                <w:sz w:val="24"/>
                <w:szCs w:val="24"/>
              </w:rPr>
              <m:t>i</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9</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bolsa ou estágio</m:t>
            </m:r>
          </m:e>
          <m:sub>
            <m:r>
              <w:rPr>
                <w:rFonts w:ascii="Cambria Math" w:eastAsiaTheme="minorEastAsia" w:hAnsi="Cambria Math"/>
                <w:sz w:val="24"/>
                <w:szCs w:val="24"/>
              </w:rPr>
              <m:t>i</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ε</m:t>
            </m:r>
          </m:e>
          <m:sub>
            <m:r>
              <w:rPr>
                <w:rFonts w:ascii="Cambria Math" w:eastAsiaTheme="minorEastAsia" w:hAnsi="Cambria Math"/>
                <w:sz w:val="24"/>
                <w:szCs w:val="24"/>
              </w:rPr>
              <m:t>i</m:t>
            </m:r>
          </m:sub>
        </m:sSub>
      </m:oMath>
      <w:r w:rsidRPr="00C07839">
        <w:rPr>
          <w:rFonts w:eastAsiaTheme="minorEastAsia"/>
          <w:sz w:val="24"/>
          <w:szCs w:val="24"/>
        </w:rPr>
        <w:t xml:space="preserve">                                            (3)</w:t>
      </w:r>
    </w:p>
    <w:p w14:paraId="508DD334" w14:textId="77777777" w:rsidR="00A9271D" w:rsidRPr="00C07839" w:rsidRDefault="00A9271D" w:rsidP="00E308C9">
      <w:pPr>
        <w:spacing w:after="0" w:line="360" w:lineRule="auto"/>
        <w:ind w:firstLine="708"/>
        <w:jc w:val="both"/>
        <w:rPr>
          <w:rFonts w:eastAsiaTheme="minorEastAsia"/>
          <w:sz w:val="24"/>
          <w:szCs w:val="24"/>
        </w:rPr>
      </w:pPr>
    </w:p>
    <w:p w14:paraId="6BEC522C" w14:textId="77777777" w:rsidR="00A9271D" w:rsidRPr="00C07839" w:rsidRDefault="00A9271D" w:rsidP="00E308C9">
      <w:pPr>
        <w:spacing w:after="0" w:line="360" w:lineRule="auto"/>
        <w:jc w:val="both"/>
        <w:rPr>
          <w:rFonts w:eastAsiaTheme="minorEastAsia"/>
          <w:sz w:val="24"/>
          <w:szCs w:val="24"/>
        </w:rPr>
      </w:pP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econ</m:t>
            </m:r>
          </m:e>
          <m:sub>
            <m:r>
              <w:rPr>
                <w:rFonts w:ascii="Cambria Math" w:eastAsiaTheme="minorEastAsia" w:hAnsi="Cambria Math"/>
                <w:sz w:val="24"/>
                <w:szCs w:val="24"/>
              </w:rPr>
              <m:t>i</m:t>
            </m:r>
          </m:sub>
          <m:sup>
            <m:r>
              <w:rPr>
                <w:rFonts w:ascii="Cambria Math" w:eastAsiaTheme="minorEastAsia" w:hAnsi="Cambria Math"/>
                <w:sz w:val="24"/>
                <w:szCs w:val="24"/>
              </w:rPr>
              <m:t>*</m:t>
            </m:r>
          </m:sup>
        </m:sSubSup>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0</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1</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homem</m:t>
            </m:r>
          </m:e>
          <m:sub>
            <m:r>
              <w:rPr>
                <w:rFonts w:ascii="Cambria Math" w:eastAsiaTheme="minorEastAsia" w:hAnsi="Cambria Math"/>
                <w:sz w:val="24"/>
                <w:szCs w:val="24"/>
              </w:rPr>
              <m:t>i</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2</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solteiro</m:t>
            </m:r>
          </m:e>
          <m:sub>
            <m:r>
              <w:rPr>
                <w:rFonts w:ascii="Cambria Math" w:eastAsiaTheme="minorEastAsia" w:hAnsi="Cambria Math"/>
                <w:sz w:val="24"/>
                <w:szCs w:val="24"/>
              </w:rPr>
              <m:t>i</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3</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idade</m:t>
            </m:r>
          </m:e>
          <m:sub>
            <m:r>
              <w:rPr>
                <w:rFonts w:ascii="Cambria Math" w:eastAsiaTheme="minorEastAsia" w:hAnsi="Cambria Math"/>
                <w:sz w:val="24"/>
                <w:szCs w:val="24"/>
              </w:rPr>
              <m:t>i</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4</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religião</m:t>
            </m:r>
          </m:e>
          <m:sub>
            <m:r>
              <w:rPr>
                <w:rFonts w:ascii="Cambria Math" w:eastAsiaTheme="minorEastAsia" w:hAnsi="Cambria Math"/>
                <w:sz w:val="24"/>
                <w:szCs w:val="24"/>
              </w:rPr>
              <m:t>i</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5</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renda familiar</m:t>
            </m:r>
          </m:e>
          <m:sub>
            <m:r>
              <w:rPr>
                <w:rFonts w:ascii="Cambria Math" w:eastAsiaTheme="minorEastAsia" w:hAnsi="Cambria Math"/>
                <w:sz w:val="24"/>
                <w:szCs w:val="24"/>
              </w:rPr>
              <m:t>i</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6</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mudança de cidade</m:t>
            </m:r>
          </m:e>
          <m:sub>
            <m:r>
              <w:rPr>
                <w:rFonts w:ascii="Cambria Math" w:eastAsiaTheme="minorEastAsia" w:hAnsi="Cambria Math"/>
                <w:sz w:val="24"/>
                <w:szCs w:val="24"/>
              </w:rPr>
              <m:t>i</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7</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ensino médio</m:t>
            </m:r>
          </m:e>
          <m:sub>
            <m:r>
              <w:rPr>
                <w:rFonts w:ascii="Cambria Math" w:eastAsiaTheme="minorEastAsia" w:hAnsi="Cambria Math"/>
                <w:sz w:val="24"/>
                <w:szCs w:val="24"/>
              </w:rPr>
              <m:t>i</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8</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escolaridade dos pais</m:t>
            </m:r>
          </m:e>
          <m:sub>
            <m:r>
              <w:rPr>
                <w:rFonts w:ascii="Cambria Math" w:eastAsiaTheme="minorEastAsia" w:hAnsi="Cambria Math"/>
                <w:sz w:val="24"/>
                <w:szCs w:val="24"/>
              </w:rPr>
              <m:t>i</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9</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bolsa ou estágio</m:t>
            </m:r>
          </m:e>
          <m:sub>
            <m:r>
              <w:rPr>
                <w:rFonts w:ascii="Cambria Math" w:eastAsiaTheme="minorEastAsia" w:hAnsi="Cambria Math"/>
                <w:sz w:val="24"/>
                <w:szCs w:val="24"/>
              </w:rPr>
              <m:t>i</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ε</m:t>
            </m:r>
          </m:e>
          <m:sub>
            <m:r>
              <w:rPr>
                <w:rFonts w:ascii="Cambria Math" w:eastAsiaTheme="minorEastAsia" w:hAnsi="Cambria Math"/>
                <w:sz w:val="24"/>
                <w:szCs w:val="24"/>
              </w:rPr>
              <m:t>i</m:t>
            </m:r>
          </m:sub>
        </m:sSub>
      </m:oMath>
      <w:r w:rsidRPr="00C07839">
        <w:rPr>
          <w:rFonts w:eastAsiaTheme="minorEastAsia"/>
          <w:sz w:val="24"/>
          <w:szCs w:val="24"/>
        </w:rPr>
        <w:t xml:space="preserve">                                           (4)</w:t>
      </w:r>
    </w:p>
    <w:p w14:paraId="64194B7B" w14:textId="77777777" w:rsidR="00A9271D" w:rsidRPr="00C07839" w:rsidRDefault="00A9271D" w:rsidP="00E308C9">
      <w:pPr>
        <w:spacing w:after="0" w:line="360" w:lineRule="auto"/>
        <w:jc w:val="both"/>
        <w:rPr>
          <w:rFonts w:eastAsiaTheme="minorEastAsia"/>
          <w:sz w:val="24"/>
          <w:szCs w:val="24"/>
        </w:rPr>
      </w:pPr>
    </w:p>
    <w:p w14:paraId="3971A44C" w14:textId="77777777" w:rsidR="00A9271D" w:rsidRPr="00C07839" w:rsidRDefault="00A9271D" w:rsidP="00E308C9">
      <w:pPr>
        <w:spacing w:after="0" w:line="360" w:lineRule="auto"/>
        <w:ind w:firstLine="708"/>
        <w:jc w:val="both"/>
        <w:rPr>
          <w:sz w:val="24"/>
          <w:szCs w:val="24"/>
        </w:rPr>
      </w:pPr>
      <w:r w:rsidRPr="00C07839">
        <w:rPr>
          <w:sz w:val="24"/>
          <w:szCs w:val="24"/>
        </w:rPr>
        <w:t xml:space="preserve">Para estimar (2), (3) e (4), será utilizada a metodologia </w:t>
      </w:r>
      <w:r w:rsidRPr="00C07839">
        <w:rPr>
          <w:i/>
          <w:iCs/>
          <w:sz w:val="24"/>
          <w:szCs w:val="24"/>
        </w:rPr>
        <w:t xml:space="preserve">probit (Probability Unity) </w:t>
      </w:r>
      <w:r w:rsidRPr="00C07839">
        <w:rPr>
          <w:sz w:val="24"/>
          <w:szCs w:val="24"/>
        </w:rPr>
        <w:t xml:space="preserve">no programa Stata, que é um </w:t>
      </w:r>
      <w:r w:rsidRPr="00C07839">
        <w:rPr>
          <w:i/>
          <w:iCs/>
          <w:sz w:val="24"/>
          <w:szCs w:val="24"/>
        </w:rPr>
        <w:t>software</w:t>
      </w:r>
      <w:r w:rsidRPr="00C07839">
        <w:rPr>
          <w:sz w:val="24"/>
          <w:szCs w:val="24"/>
        </w:rPr>
        <w:t xml:space="preserve"> estatístico e econométrico. O objetivo é determinar qualitativamente quais as características apresentadas pelos indivíduos i, de um determinado curso, os distingue daqueles que são alunos de outros cursos. Para isso, foram criadas variáveis do tipo </w:t>
      </w:r>
      <w:r w:rsidRPr="00C07839">
        <w:rPr>
          <w:i/>
          <w:iCs/>
          <w:sz w:val="24"/>
          <w:szCs w:val="24"/>
        </w:rPr>
        <w:t>dummy</w:t>
      </w:r>
      <w:r w:rsidRPr="00C07839">
        <w:rPr>
          <w:sz w:val="24"/>
          <w:szCs w:val="24"/>
        </w:rPr>
        <w:t>, em que estas apresentam valor 1 caso o indivíduo i apresente o atributo em questão, e 0 caso contrário. Os resultados estão dispostos na Tabela 5, abaixo:</w:t>
      </w:r>
    </w:p>
    <w:p w14:paraId="57B8BFB0" w14:textId="77777777" w:rsidR="00A9271D" w:rsidRDefault="00A9271D" w:rsidP="00E308C9">
      <w:pPr>
        <w:spacing w:after="0" w:line="360" w:lineRule="auto"/>
        <w:ind w:firstLine="708"/>
        <w:jc w:val="both"/>
        <w:rPr>
          <w:sz w:val="24"/>
          <w:szCs w:val="24"/>
        </w:rPr>
      </w:pPr>
    </w:p>
    <w:p w14:paraId="3C4C8982" w14:textId="77777777" w:rsidR="000D3BF2" w:rsidRPr="00C07839" w:rsidRDefault="000D3BF2" w:rsidP="00E308C9">
      <w:pPr>
        <w:spacing w:after="0" w:line="360" w:lineRule="auto"/>
        <w:ind w:firstLine="708"/>
        <w:jc w:val="both"/>
        <w:rPr>
          <w:sz w:val="24"/>
          <w:szCs w:val="24"/>
        </w:rPr>
      </w:pPr>
    </w:p>
    <w:p w14:paraId="659EB919" w14:textId="444B0678" w:rsidR="00A9271D" w:rsidRPr="00C07839" w:rsidRDefault="00A9271D" w:rsidP="00E308C9">
      <w:pPr>
        <w:spacing w:after="0" w:line="360" w:lineRule="auto"/>
        <w:jc w:val="center"/>
        <w:rPr>
          <w:sz w:val="24"/>
          <w:szCs w:val="24"/>
        </w:rPr>
      </w:pPr>
      <w:r w:rsidRPr="00C07839">
        <w:rPr>
          <w:sz w:val="24"/>
          <w:szCs w:val="24"/>
        </w:rPr>
        <w:t xml:space="preserve">Tabela </w:t>
      </w:r>
      <w:r w:rsidR="00E01686">
        <w:rPr>
          <w:sz w:val="24"/>
          <w:szCs w:val="24"/>
        </w:rPr>
        <w:t>4</w:t>
      </w:r>
      <w:r w:rsidRPr="00C07839">
        <w:rPr>
          <w:sz w:val="24"/>
          <w:szCs w:val="24"/>
        </w:rPr>
        <w:t>: Resultados das Estimações</w:t>
      </w:r>
    </w:p>
    <w:tbl>
      <w:tblPr>
        <w:tblW w:w="8744" w:type="dxa"/>
        <w:tblCellMar>
          <w:left w:w="70" w:type="dxa"/>
          <w:right w:w="70" w:type="dxa"/>
        </w:tblCellMar>
        <w:tblLook w:val="04A0" w:firstRow="1" w:lastRow="0" w:firstColumn="1" w:lastColumn="0" w:noHBand="0" w:noVBand="1"/>
      </w:tblPr>
      <w:tblGrid>
        <w:gridCol w:w="3539"/>
        <w:gridCol w:w="1701"/>
        <w:gridCol w:w="2126"/>
        <w:gridCol w:w="1378"/>
      </w:tblGrid>
      <w:tr w:rsidR="00A9271D" w:rsidRPr="00C07839" w14:paraId="699607DE" w14:textId="77777777" w:rsidTr="00891EF4">
        <w:trPr>
          <w:trHeight w:val="315"/>
        </w:trPr>
        <w:tc>
          <w:tcPr>
            <w:tcW w:w="3539" w:type="dxa"/>
            <w:vMerge w:val="restart"/>
            <w:tcBorders>
              <w:top w:val="single" w:sz="4" w:space="0" w:color="auto"/>
              <w:left w:val="single" w:sz="4" w:space="0" w:color="auto"/>
              <w:bottom w:val="single" w:sz="4" w:space="0" w:color="000000"/>
              <w:right w:val="single" w:sz="4" w:space="0" w:color="auto"/>
            </w:tcBorders>
            <w:noWrap/>
            <w:vAlign w:val="center"/>
            <w:hideMark/>
          </w:tcPr>
          <w:p w14:paraId="152FDF15" w14:textId="77777777" w:rsidR="00A9271D" w:rsidRPr="00C07839" w:rsidRDefault="00A9271D" w:rsidP="00E308C9">
            <w:pPr>
              <w:spacing w:after="0" w:line="360" w:lineRule="auto"/>
              <w:jc w:val="center"/>
              <w:rPr>
                <w:b/>
                <w:bCs/>
                <w:color w:val="000000"/>
                <w:sz w:val="24"/>
                <w:szCs w:val="24"/>
              </w:rPr>
            </w:pPr>
            <w:r w:rsidRPr="00C07839">
              <w:rPr>
                <w:b/>
                <w:bCs/>
                <w:color w:val="000000"/>
                <w:sz w:val="24"/>
                <w:szCs w:val="24"/>
              </w:rPr>
              <w:t>Variáveis</w:t>
            </w:r>
          </w:p>
        </w:tc>
        <w:tc>
          <w:tcPr>
            <w:tcW w:w="1701" w:type="dxa"/>
            <w:tcBorders>
              <w:top w:val="single" w:sz="4" w:space="0" w:color="auto"/>
              <w:left w:val="nil"/>
              <w:bottom w:val="nil"/>
              <w:right w:val="single" w:sz="4" w:space="0" w:color="auto"/>
            </w:tcBorders>
            <w:noWrap/>
            <w:vAlign w:val="bottom"/>
            <w:hideMark/>
          </w:tcPr>
          <w:p w14:paraId="688DEACA" w14:textId="77777777" w:rsidR="00A9271D" w:rsidRPr="00C07839" w:rsidRDefault="00A9271D" w:rsidP="00E308C9">
            <w:pPr>
              <w:spacing w:after="0" w:line="360" w:lineRule="auto"/>
              <w:jc w:val="center"/>
              <w:rPr>
                <w:b/>
                <w:bCs/>
                <w:color w:val="000000"/>
                <w:sz w:val="24"/>
                <w:szCs w:val="24"/>
              </w:rPr>
            </w:pPr>
            <w:r w:rsidRPr="00C07839">
              <w:rPr>
                <w:b/>
                <w:bCs/>
                <w:color w:val="000000"/>
                <w:sz w:val="24"/>
                <w:szCs w:val="24"/>
              </w:rPr>
              <w:t>Modelo 1</w:t>
            </w:r>
          </w:p>
        </w:tc>
        <w:tc>
          <w:tcPr>
            <w:tcW w:w="2126" w:type="dxa"/>
            <w:tcBorders>
              <w:top w:val="single" w:sz="4" w:space="0" w:color="auto"/>
              <w:left w:val="single" w:sz="4" w:space="0" w:color="auto"/>
              <w:bottom w:val="nil"/>
              <w:right w:val="single" w:sz="4" w:space="0" w:color="auto"/>
            </w:tcBorders>
            <w:noWrap/>
            <w:vAlign w:val="bottom"/>
            <w:hideMark/>
          </w:tcPr>
          <w:p w14:paraId="27753022" w14:textId="77777777" w:rsidR="00A9271D" w:rsidRPr="00C07839" w:rsidRDefault="00A9271D" w:rsidP="00E308C9">
            <w:pPr>
              <w:spacing w:after="0" w:line="360" w:lineRule="auto"/>
              <w:jc w:val="center"/>
              <w:rPr>
                <w:b/>
                <w:bCs/>
                <w:color w:val="000000"/>
                <w:sz w:val="24"/>
                <w:szCs w:val="24"/>
              </w:rPr>
            </w:pPr>
            <w:r w:rsidRPr="00C07839">
              <w:rPr>
                <w:b/>
                <w:bCs/>
                <w:color w:val="000000"/>
                <w:sz w:val="24"/>
                <w:szCs w:val="24"/>
              </w:rPr>
              <w:t>Modelo 2</w:t>
            </w:r>
          </w:p>
        </w:tc>
        <w:tc>
          <w:tcPr>
            <w:tcW w:w="1378" w:type="dxa"/>
            <w:tcBorders>
              <w:top w:val="single" w:sz="4" w:space="0" w:color="auto"/>
              <w:left w:val="single" w:sz="4" w:space="0" w:color="auto"/>
              <w:bottom w:val="nil"/>
              <w:right w:val="single" w:sz="4" w:space="0" w:color="auto"/>
            </w:tcBorders>
            <w:noWrap/>
            <w:vAlign w:val="bottom"/>
            <w:hideMark/>
          </w:tcPr>
          <w:p w14:paraId="55C45FA4" w14:textId="77777777" w:rsidR="00A9271D" w:rsidRPr="00C07839" w:rsidRDefault="00A9271D" w:rsidP="00E308C9">
            <w:pPr>
              <w:spacing w:after="0" w:line="360" w:lineRule="auto"/>
              <w:jc w:val="center"/>
              <w:rPr>
                <w:b/>
                <w:bCs/>
                <w:color w:val="000000"/>
                <w:sz w:val="24"/>
                <w:szCs w:val="24"/>
              </w:rPr>
            </w:pPr>
            <w:r w:rsidRPr="00C07839">
              <w:rPr>
                <w:b/>
                <w:bCs/>
                <w:color w:val="000000"/>
                <w:sz w:val="24"/>
                <w:szCs w:val="24"/>
              </w:rPr>
              <w:t>Modelo 3</w:t>
            </w:r>
          </w:p>
        </w:tc>
      </w:tr>
      <w:tr w:rsidR="00A9271D" w:rsidRPr="00C07839" w14:paraId="527BE9C7" w14:textId="77777777" w:rsidTr="00891EF4">
        <w:trPr>
          <w:trHeight w:val="315"/>
        </w:trPr>
        <w:tc>
          <w:tcPr>
            <w:tcW w:w="3539" w:type="dxa"/>
            <w:vMerge/>
            <w:tcBorders>
              <w:top w:val="single" w:sz="4" w:space="0" w:color="auto"/>
              <w:left w:val="single" w:sz="4" w:space="0" w:color="auto"/>
              <w:bottom w:val="single" w:sz="4" w:space="0" w:color="000000"/>
              <w:right w:val="single" w:sz="4" w:space="0" w:color="auto"/>
            </w:tcBorders>
            <w:vAlign w:val="center"/>
            <w:hideMark/>
          </w:tcPr>
          <w:p w14:paraId="3BB8C211" w14:textId="77777777" w:rsidR="00A9271D" w:rsidRPr="00C07839" w:rsidRDefault="00A9271D" w:rsidP="00E308C9">
            <w:pPr>
              <w:spacing w:after="0" w:line="360" w:lineRule="auto"/>
              <w:rPr>
                <w:b/>
                <w:bCs/>
                <w:color w:val="000000"/>
                <w:sz w:val="24"/>
                <w:szCs w:val="24"/>
              </w:rPr>
            </w:pPr>
          </w:p>
        </w:tc>
        <w:tc>
          <w:tcPr>
            <w:tcW w:w="1701" w:type="dxa"/>
            <w:tcBorders>
              <w:top w:val="nil"/>
              <w:left w:val="nil"/>
              <w:bottom w:val="nil"/>
              <w:right w:val="single" w:sz="4" w:space="0" w:color="auto"/>
            </w:tcBorders>
            <w:noWrap/>
            <w:vAlign w:val="bottom"/>
            <w:hideMark/>
          </w:tcPr>
          <w:p w14:paraId="39F9C7AA" w14:textId="77777777" w:rsidR="00A9271D" w:rsidRPr="00C07839" w:rsidRDefault="00A9271D" w:rsidP="00E308C9">
            <w:pPr>
              <w:spacing w:after="0" w:line="360" w:lineRule="auto"/>
              <w:jc w:val="center"/>
              <w:rPr>
                <w:b/>
                <w:bCs/>
                <w:color w:val="000000"/>
                <w:sz w:val="24"/>
                <w:szCs w:val="24"/>
              </w:rPr>
            </w:pPr>
            <w:r w:rsidRPr="00C07839">
              <w:rPr>
                <w:b/>
                <w:bCs/>
                <w:color w:val="000000"/>
                <w:sz w:val="24"/>
                <w:szCs w:val="24"/>
              </w:rPr>
              <w:t>Administração</w:t>
            </w:r>
          </w:p>
        </w:tc>
        <w:tc>
          <w:tcPr>
            <w:tcW w:w="2126" w:type="dxa"/>
            <w:tcBorders>
              <w:top w:val="nil"/>
              <w:left w:val="single" w:sz="4" w:space="0" w:color="auto"/>
              <w:bottom w:val="nil"/>
              <w:right w:val="single" w:sz="4" w:space="0" w:color="auto"/>
            </w:tcBorders>
            <w:noWrap/>
            <w:vAlign w:val="bottom"/>
            <w:hideMark/>
          </w:tcPr>
          <w:p w14:paraId="3E6D9528" w14:textId="77777777" w:rsidR="00A9271D" w:rsidRPr="00C07839" w:rsidRDefault="00A9271D" w:rsidP="00E308C9">
            <w:pPr>
              <w:spacing w:after="0" w:line="360" w:lineRule="auto"/>
              <w:jc w:val="center"/>
              <w:rPr>
                <w:b/>
                <w:bCs/>
                <w:color w:val="000000"/>
                <w:sz w:val="24"/>
                <w:szCs w:val="24"/>
              </w:rPr>
            </w:pPr>
            <w:r w:rsidRPr="00C07839">
              <w:rPr>
                <w:b/>
                <w:bCs/>
                <w:color w:val="000000"/>
                <w:sz w:val="24"/>
                <w:szCs w:val="24"/>
              </w:rPr>
              <w:t>Ciências Contábeis</w:t>
            </w:r>
          </w:p>
        </w:tc>
        <w:tc>
          <w:tcPr>
            <w:tcW w:w="1378" w:type="dxa"/>
            <w:tcBorders>
              <w:top w:val="nil"/>
              <w:left w:val="single" w:sz="4" w:space="0" w:color="auto"/>
              <w:bottom w:val="nil"/>
              <w:right w:val="single" w:sz="4" w:space="0" w:color="auto"/>
            </w:tcBorders>
            <w:noWrap/>
            <w:vAlign w:val="bottom"/>
            <w:hideMark/>
          </w:tcPr>
          <w:p w14:paraId="0CFFF58D" w14:textId="77777777" w:rsidR="00A9271D" w:rsidRPr="00C07839" w:rsidRDefault="00A9271D" w:rsidP="00E308C9">
            <w:pPr>
              <w:spacing w:after="0" w:line="360" w:lineRule="auto"/>
              <w:jc w:val="center"/>
              <w:rPr>
                <w:b/>
                <w:bCs/>
                <w:color w:val="000000"/>
                <w:sz w:val="24"/>
                <w:szCs w:val="24"/>
              </w:rPr>
            </w:pPr>
            <w:r w:rsidRPr="00C07839">
              <w:rPr>
                <w:b/>
                <w:bCs/>
                <w:color w:val="000000"/>
                <w:sz w:val="24"/>
                <w:szCs w:val="24"/>
              </w:rPr>
              <w:t>Economia</w:t>
            </w:r>
          </w:p>
        </w:tc>
      </w:tr>
      <w:tr w:rsidR="00A9271D" w:rsidRPr="00C07839" w14:paraId="16EEB48A" w14:textId="77777777" w:rsidTr="00891EF4">
        <w:trPr>
          <w:trHeight w:val="315"/>
        </w:trPr>
        <w:tc>
          <w:tcPr>
            <w:tcW w:w="3539" w:type="dxa"/>
            <w:tcBorders>
              <w:top w:val="nil"/>
              <w:left w:val="single" w:sz="4" w:space="0" w:color="auto"/>
              <w:bottom w:val="nil"/>
              <w:right w:val="single" w:sz="4" w:space="0" w:color="auto"/>
            </w:tcBorders>
            <w:noWrap/>
            <w:vAlign w:val="bottom"/>
            <w:hideMark/>
          </w:tcPr>
          <w:p w14:paraId="76C46309" w14:textId="77777777" w:rsidR="00A9271D" w:rsidRPr="00C07839" w:rsidRDefault="00A9271D" w:rsidP="00E308C9">
            <w:pPr>
              <w:spacing w:after="0" w:line="360" w:lineRule="auto"/>
              <w:rPr>
                <w:color w:val="000000"/>
                <w:sz w:val="24"/>
                <w:szCs w:val="24"/>
              </w:rPr>
            </w:pPr>
            <w:r w:rsidRPr="00C07839">
              <w:rPr>
                <w:color w:val="000000"/>
                <w:sz w:val="24"/>
                <w:szCs w:val="24"/>
              </w:rPr>
              <w:t>Homem</w:t>
            </w:r>
          </w:p>
        </w:tc>
        <w:tc>
          <w:tcPr>
            <w:tcW w:w="1701" w:type="dxa"/>
            <w:tcBorders>
              <w:top w:val="single" w:sz="4" w:space="0" w:color="auto"/>
              <w:left w:val="nil"/>
              <w:bottom w:val="nil"/>
              <w:right w:val="single" w:sz="4" w:space="0" w:color="auto"/>
            </w:tcBorders>
            <w:noWrap/>
            <w:vAlign w:val="bottom"/>
            <w:hideMark/>
          </w:tcPr>
          <w:p w14:paraId="6718581D"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0,0481</w:t>
            </w:r>
          </w:p>
        </w:tc>
        <w:tc>
          <w:tcPr>
            <w:tcW w:w="2126" w:type="dxa"/>
            <w:tcBorders>
              <w:top w:val="single" w:sz="4" w:space="0" w:color="auto"/>
              <w:left w:val="single" w:sz="4" w:space="0" w:color="auto"/>
              <w:bottom w:val="nil"/>
              <w:right w:val="single" w:sz="4" w:space="0" w:color="auto"/>
            </w:tcBorders>
            <w:noWrap/>
            <w:vAlign w:val="bottom"/>
            <w:hideMark/>
          </w:tcPr>
          <w:p w14:paraId="2BF93684"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-0,0902</w:t>
            </w:r>
          </w:p>
        </w:tc>
        <w:tc>
          <w:tcPr>
            <w:tcW w:w="1378" w:type="dxa"/>
            <w:tcBorders>
              <w:top w:val="single" w:sz="4" w:space="0" w:color="auto"/>
              <w:left w:val="single" w:sz="4" w:space="0" w:color="auto"/>
              <w:bottom w:val="nil"/>
              <w:right w:val="single" w:sz="4" w:space="0" w:color="auto"/>
            </w:tcBorders>
            <w:noWrap/>
            <w:vAlign w:val="bottom"/>
            <w:hideMark/>
          </w:tcPr>
          <w:p w14:paraId="12AD2199"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0,0407</w:t>
            </w:r>
          </w:p>
        </w:tc>
      </w:tr>
      <w:tr w:rsidR="00A9271D" w:rsidRPr="00C07839" w14:paraId="695FB4D2" w14:textId="77777777" w:rsidTr="00891EF4">
        <w:trPr>
          <w:trHeight w:val="315"/>
        </w:trPr>
        <w:tc>
          <w:tcPr>
            <w:tcW w:w="3539" w:type="dxa"/>
            <w:tcBorders>
              <w:top w:val="nil"/>
              <w:left w:val="single" w:sz="4" w:space="0" w:color="auto"/>
              <w:bottom w:val="single" w:sz="4" w:space="0" w:color="auto"/>
              <w:right w:val="single" w:sz="4" w:space="0" w:color="auto"/>
            </w:tcBorders>
            <w:noWrap/>
            <w:vAlign w:val="bottom"/>
            <w:hideMark/>
          </w:tcPr>
          <w:p w14:paraId="5E90D052" w14:textId="77777777" w:rsidR="00A9271D" w:rsidRPr="00C07839" w:rsidRDefault="00A9271D" w:rsidP="00E308C9">
            <w:pPr>
              <w:spacing w:after="0" w:line="360" w:lineRule="auto"/>
              <w:rPr>
                <w:color w:val="000000"/>
                <w:sz w:val="24"/>
                <w:szCs w:val="24"/>
              </w:rPr>
            </w:pPr>
            <w:r w:rsidRPr="00C07839">
              <w:rPr>
                <w:color w:val="000000"/>
                <w:sz w:val="24"/>
                <w:szCs w:val="24"/>
              </w:rPr>
              <w:t> </w:t>
            </w:r>
          </w:p>
        </w:tc>
        <w:tc>
          <w:tcPr>
            <w:tcW w:w="1701" w:type="dxa"/>
            <w:tcBorders>
              <w:top w:val="nil"/>
              <w:left w:val="nil"/>
              <w:bottom w:val="single" w:sz="4" w:space="0" w:color="auto"/>
              <w:right w:val="single" w:sz="4" w:space="0" w:color="auto"/>
            </w:tcBorders>
            <w:noWrap/>
            <w:vAlign w:val="bottom"/>
            <w:hideMark/>
          </w:tcPr>
          <w:p w14:paraId="7494D0D9"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(0.293)</w:t>
            </w:r>
          </w:p>
        </w:tc>
        <w:tc>
          <w:tcPr>
            <w:tcW w:w="2126" w:type="dxa"/>
            <w:tcBorders>
              <w:top w:val="nil"/>
              <w:left w:val="single" w:sz="4" w:space="0" w:color="auto"/>
              <w:bottom w:val="single" w:sz="4" w:space="0" w:color="auto"/>
              <w:right w:val="single" w:sz="4" w:space="0" w:color="auto"/>
            </w:tcBorders>
            <w:noWrap/>
            <w:vAlign w:val="bottom"/>
            <w:hideMark/>
          </w:tcPr>
          <w:p w14:paraId="0C1D06BA"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(0.236)</w:t>
            </w:r>
          </w:p>
        </w:tc>
        <w:tc>
          <w:tcPr>
            <w:tcW w:w="1378" w:type="dxa"/>
            <w:tcBorders>
              <w:top w:val="nil"/>
              <w:left w:val="single" w:sz="4" w:space="0" w:color="auto"/>
              <w:bottom w:val="single" w:sz="4" w:space="0" w:color="auto"/>
              <w:right w:val="single" w:sz="4" w:space="0" w:color="auto"/>
            </w:tcBorders>
            <w:noWrap/>
            <w:vAlign w:val="bottom"/>
            <w:hideMark/>
          </w:tcPr>
          <w:p w14:paraId="5097C4A4"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(0.236)</w:t>
            </w:r>
          </w:p>
        </w:tc>
      </w:tr>
      <w:tr w:rsidR="00A9271D" w:rsidRPr="00C07839" w14:paraId="469EA9D5" w14:textId="77777777" w:rsidTr="00891EF4">
        <w:trPr>
          <w:trHeight w:val="315"/>
        </w:trPr>
        <w:tc>
          <w:tcPr>
            <w:tcW w:w="3539" w:type="dxa"/>
            <w:tcBorders>
              <w:top w:val="nil"/>
              <w:left w:val="single" w:sz="4" w:space="0" w:color="auto"/>
              <w:bottom w:val="nil"/>
              <w:right w:val="single" w:sz="4" w:space="0" w:color="auto"/>
            </w:tcBorders>
            <w:noWrap/>
            <w:vAlign w:val="bottom"/>
            <w:hideMark/>
          </w:tcPr>
          <w:p w14:paraId="17A8D60D" w14:textId="77777777" w:rsidR="00A9271D" w:rsidRPr="00C07839" w:rsidRDefault="00A9271D" w:rsidP="00E308C9">
            <w:pPr>
              <w:spacing w:after="0" w:line="360" w:lineRule="auto"/>
              <w:rPr>
                <w:color w:val="000000"/>
                <w:sz w:val="24"/>
                <w:szCs w:val="24"/>
              </w:rPr>
            </w:pPr>
            <w:r w:rsidRPr="00C07839">
              <w:rPr>
                <w:color w:val="000000"/>
                <w:sz w:val="24"/>
                <w:szCs w:val="24"/>
              </w:rPr>
              <w:t>Solteiro</w:t>
            </w:r>
          </w:p>
        </w:tc>
        <w:tc>
          <w:tcPr>
            <w:tcW w:w="1701" w:type="dxa"/>
            <w:tcBorders>
              <w:top w:val="nil"/>
              <w:left w:val="nil"/>
              <w:bottom w:val="nil"/>
              <w:right w:val="single" w:sz="4" w:space="0" w:color="auto"/>
            </w:tcBorders>
            <w:noWrap/>
            <w:vAlign w:val="bottom"/>
            <w:hideMark/>
          </w:tcPr>
          <w:p w14:paraId="43286A91"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-0,577</w:t>
            </w:r>
          </w:p>
        </w:tc>
        <w:tc>
          <w:tcPr>
            <w:tcW w:w="2126" w:type="dxa"/>
            <w:tcBorders>
              <w:top w:val="nil"/>
              <w:left w:val="single" w:sz="4" w:space="0" w:color="auto"/>
              <w:bottom w:val="nil"/>
              <w:right w:val="single" w:sz="4" w:space="0" w:color="auto"/>
            </w:tcBorders>
            <w:noWrap/>
            <w:vAlign w:val="bottom"/>
            <w:hideMark/>
          </w:tcPr>
          <w:p w14:paraId="008D1F36"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-0,384</w:t>
            </w:r>
          </w:p>
        </w:tc>
        <w:tc>
          <w:tcPr>
            <w:tcW w:w="1378" w:type="dxa"/>
            <w:tcBorders>
              <w:top w:val="nil"/>
              <w:left w:val="single" w:sz="4" w:space="0" w:color="auto"/>
              <w:bottom w:val="nil"/>
              <w:right w:val="single" w:sz="4" w:space="0" w:color="auto"/>
            </w:tcBorders>
            <w:noWrap/>
            <w:vAlign w:val="bottom"/>
            <w:hideMark/>
          </w:tcPr>
          <w:p w14:paraId="40F308A0" w14:textId="77777777" w:rsidR="00A9271D" w:rsidRPr="00C07839" w:rsidRDefault="00A9271D" w:rsidP="00E308C9">
            <w:pPr>
              <w:spacing w:after="0" w:line="360" w:lineRule="auto"/>
              <w:jc w:val="center"/>
              <w:rPr>
                <w:color w:val="000000"/>
                <w:sz w:val="24"/>
                <w:szCs w:val="24"/>
              </w:rPr>
            </w:pPr>
            <w:r w:rsidRPr="00C07839">
              <w:rPr>
                <w:color w:val="000000"/>
                <w:sz w:val="24"/>
                <w:szCs w:val="24"/>
              </w:rPr>
              <w:t>-</w:t>
            </w:r>
          </w:p>
        </w:tc>
      </w:tr>
      <w:tr w:rsidR="00A9271D" w:rsidRPr="00C07839" w14:paraId="4EB0D4C5" w14:textId="77777777" w:rsidTr="00891EF4">
        <w:trPr>
          <w:trHeight w:val="315"/>
        </w:trPr>
        <w:tc>
          <w:tcPr>
            <w:tcW w:w="3539" w:type="dxa"/>
            <w:tcBorders>
              <w:top w:val="nil"/>
              <w:left w:val="single" w:sz="4" w:space="0" w:color="auto"/>
              <w:bottom w:val="single" w:sz="4" w:space="0" w:color="auto"/>
              <w:right w:val="single" w:sz="4" w:space="0" w:color="auto"/>
            </w:tcBorders>
            <w:noWrap/>
            <w:vAlign w:val="bottom"/>
            <w:hideMark/>
          </w:tcPr>
          <w:p w14:paraId="4FE62F2A" w14:textId="77777777" w:rsidR="00A9271D" w:rsidRPr="00C07839" w:rsidRDefault="00A9271D" w:rsidP="00E308C9">
            <w:pPr>
              <w:spacing w:after="0" w:line="360" w:lineRule="auto"/>
              <w:rPr>
                <w:color w:val="000000"/>
                <w:sz w:val="24"/>
                <w:szCs w:val="24"/>
              </w:rPr>
            </w:pPr>
            <w:r w:rsidRPr="00C07839">
              <w:rPr>
                <w:color w:val="000000"/>
                <w:sz w:val="24"/>
                <w:szCs w:val="24"/>
              </w:rPr>
              <w:t> </w:t>
            </w:r>
          </w:p>
        </w:tc>
        <w:tc>
          <w:tcPr>
            <w:tcW w:w="1701" w:type="dxa"/>
            <w:tcBorders>
              <w:top w:val="nil"/>
              <w:left w:val="nil"/>
              <w:bottom w:val="single" w:sz="4" w:space="0" w:color="auto"/>
              <w:right w:val="single" w:sz="4" w:space="0" w:color="auto"/>
            </w:tcBorders>
            <w:noWrap/>
            <w:vAlign w:val="bottom"/>
            <w:hideMark/>
          </w:tcPr>
          <w:p w14:paraId="4CAC2F7B"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(0.580)</w:t>
            </w:r>
          </w:p>
        </w:tc>
        <w:tc>
          <w:tcPr>
            <w:tcW w:w="2126" w:type="dxa"/>
            <w:tcBorders>
              <w:top w:val="nil"/>
              <w:left w:val="single" w:sz="4" w:space="0" w:color="auto"/>
              <w:bottom w:val="single" w:sz="4" w:space="0" w:color="auto"/>
              <w:right w:val="single" w:sz="4" w:space="0" w:color="auto"/>
            </w:tcBorders>
            <w:noWrap/>
            <w:vAlign w:val="bottom"/>
            <w:hideMark/>
          </w:tcPr>
          <w:p w14:paraId="04A657A1"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(0.531)</w:t>
            </w:r>
          </w:p>
        </w:tc>
        <w:tc>
          <w:tcPr>
            <w:tcW w:w="1378" w:type="dxa"/>
            <w:tcBorders>
              <w:top w:val="nil"/>
              <w:left w:val="single" w:sz="4" w:space="0" w:color="auto"/>
              <w:bottom w:val="single" w:sz="4" w:space="0" w:color="auto"/>
              <w:right w:val="single" w:sz="4" w:space="0" w:color="auto"/>
            </w:tcBorders>
            <w:noWrap/>
            <w:vAlign w:val="bottom"/>
            <w:hideMark/>
          </w:tcPr>
          <w:p w14:paraId="7C7C7C13" w14:textId="77777777" w:rsidR="00A9271D" w:rsidRPr="00C07839" w:rsidRDefault="00A9271D" w:rsidP="00E308C9">
            <w:pPr>
              <w:spacing w:after="0" w:line="360" w:lineRule="auto"/>
              <w:jc w:val="center"/>
              <w:rPr>
                <w:color w:val="000000"/>
                <w:sz w:val="24"/>
                <w:szCs w:val="24"/>
              </w:rPr>
            </w:pPr>
            <w:r w:rsidRPr="00C07839">
              <w:rPr>
                <w:color w:val="000000"/>
                <w:sz w:val="24"/>
                <w:szCs w:val="24"/>
              </w:rPr>
              <w:t> </w:t>
            </w:r>
          </w:p>
        </w:tc>
      </w:tr>
      <w:tr w:rsidR="00A9271D" w:rsidRPr="00C07839" w14:paraId="1245C0C5" w14:textId="77777777" w:rsidTr="00891EF4">
        <w:trPr>
          <w:trHeight w:val="315"/>
        </w:trPr>
        <w:tc>
          <w:tcPr>
            <w:tcW w:w="3539" w:type="dxa"/>
            <w:tcBorders>
              <w:top w:val="nil"/>
              <w:left w:val="single" w:sz="4" w:space="0" w:color="auto"/>
              <w:bottom w:val="nil"/>
              <w:right w:val="single" w:sz="4" w:space="0" w:color="auto"/>
            </w:tcBorders>
            <w:noWrap/>
            <w:vAlign w:val="bottom"/>
            <w:hideMark/>
          </w:tcPr>
          <w:p w14:paraId="70DF6ABF" w14:textId="77777777" w:rsidR="00A9271D" w:rsidRPr="00C07839" w:rsidRDefault="00A9271D" w:rsidP="00E308C9">
            <w:pPr>
              <w:spacing w:after="0" w:line="360" w:lineRule="auto"/>
              <w:rPr>
                <w:color w:val="000000"/>
                <w:sz w:val="24"/>
                <w:szCs w:val="24"/>
              </w:rPr>
            </w:pPr>
            <w:r w:rsidRPr="00C07839">
              <w:rPr>
                <w:color w:val="000000"/>
                <w:sz w:val="24"/>
                <w:szCs w:val="24"/>
              </w:rPr>
              <w:t>Até 20 anos</w:t>
            </w:r>
          </w:p>
        </w:tc>
        <w:tc>
          <w:tcPr>
            <w:tcW w:w="1701" w:type="dxa"/>
            <w:tcBorders>
              <w:top w:val="nil"/>
              <w:left w:val="nil"/>
              <w:bottom w:val="nil"/>
              <w:right w:val="single" w:sz="4" w:space="0" w:color="auto"/>
            </w:tcBorders>
            <w:noWrap/>
            <w:vAlign w:val="bottom"/>
            <w:hideMark/>
          </w:tcPr>
          <w:p w14:paraId="460F11C7"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-0,357</w:t>
            </w:r>
          </w:p>
        </w:tc>
        <w:tc>
          <w:tcPr>
            <w:tcW w:w="2126" w:type="dxa"/>
            <w:tcBorders>
              <w:top w:val="nil"/>
              <w:left w:val="single" w:sz="4" w:space="0" w:color="auto"/>
              <w:bottom w:val="nil"/>
              <w:right w:val="single" w:sz="4" w:space="0" w:color="auto"/>
            </w:tcBorders>
            <w:noWrap/>
            <w:vAlign w:val="bottom"/>
            <w:hideMark/>
          </w:tcPr>
          <w:p w14:paraId="4B29EAD1"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0,1</w:t>
            </w:r>
          </w:p>
        </w:tc>
        <w:tc>
          <w:tcPr>
            <w:tcW w:w="1378" w:type="dxa"/>
            <w:tcBorders>
              <w:top w:val="nil"/>
              <w:left w:val="single" w:sz="4" w:space="0" w:color="auto"/>
              <w:bottom w:val="nil"/>
              <w:right w:val="single" w:sz="4" w:space="0" w:color="auto"/>
            </w:tcBorders>
            <w:noWrap/>
            <w:vAlign w:val="bottom"/>
            <w:hideMark/>
          </w:tcPr>
          <w:p w14:paraId="22222081"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0,12</w:t>
            </w:r>
          </w:p>
        </w:tc>
      </w:tr>
      <w:tr w:rsidR="00A9271D" w:rsidRPr="00C07839" w14:paraId="23D3E50D" w14:textId="77777777" w:rsidTr="00891EF4">
        <w:trPr>
          <w:trHeight w:val="315"/>
        </w:trPr>
        <w:tc>
          <w:tcPr>
            <w:tcW w:w="3539" w:type="dxa"/>
            <w:tcBorders>
              <w:top w:val="nil"/>
              <w:left w:val="single" w:sz="4" w:space="0" w:color="auto"/>
              <w:bottom w:val="single" w:sz="4" w:space="0" w:color="auto"/>
              <w:right w:val="single" w:sz="4" w:space="0" w:color="auto"/>
            </w:tcBorders>
            <w:noWrap/>
            <w:vAlign w:val="bottom"/>
            <w:hideMark/>
          </w:tcPr>
          <w:p w14:paraId="1900F91F" w14:textId="77777777" w:rsidR="00A9271D" w:rsidRPr="00C07839" w:rsidRDefault="00A9271D" w:rsidP="00E308C9">
            <w:pPr>
              <w:spacing w:after="0" w:line="360" w:lineRule="auto"/>
              <w:rPr>
                <w:color w:val="000000"/>
                <w:sz w:val="24"/>
                <w:szCs w:val="24"/>
              </w:rPr>
            </w:pPr>
            <w:r w:rsidRPr="00C07839">
              <w:rPr>
                <w:color w:val="000000"/>
                <w:sz w:val="24"/>
                <w:szCs w:val="24"/>
              </w:rPr>
              <w:t> </w:t>
            </w:r>
          </w:p>
        </w:tc>
        <w:tc>
          <w:tcPr>
            <w:tcW w:w="1701" w:type="dxa"/>
            <w:tcBorders>
              <w:top w:val="nil"/>
              <w:left w:val="nil"/>
              <w:bottom w:val="single" w:sz="4" w:space="0" w:color="auto"/>
              <w:right w:val="single" w:sz="4" w:space="0" w:color="auto"/>
            </w:tcBorders>
            <w:noWrap/>
            <w:vAlign w:val="bottom"/>
            <w:hideMark/>
          </w:tcPr>
          <w:p w14:paraId="5561CC8A"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(0.296)</w:t>
            </w:r>
          </w:p>
        </w:tc>
        <w:tc>
          <w:tcPr>
            <w:tcW w:w="2126" w:type="dxa"/>
            <w:tcBorders>
              <w:top w:val="nil"/>
              <w:left w:val="single" w:sz="4" w:space="0" w:color="auto"/>
              <w:bottom w:val="single" w:sz="4" w:space="0" w:color="auto"/>
              <w:right w:val="single" w:sz="4" w:space="0" w:color="auto"/>
            </w:tcBorders>
            <w:noWrap/>
            <w:vAlign w:val="bottom"/>
            <w:hideMark/>
          </w:tcPr>
          <w:p w14:paraId="23F09F67"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(0.227)</w:t>
            </w:r>
          </w:p>
        </w:tc>
        <w:tc>
          <w:tcPr>
            <w:tcW w:w="1378" w:type="dxa"/>
            <w:tcBorders>
              <w:top w:val="nil"/>
              <w:left w:val="single" w:sz="4" w:space="0" w:color="auto"/>
              <w:bottom w:val="single" w:sz="4" w:space="0" w:color="auto"/>
              <w:right w:val="single" w:sz="4" w:space="0" w:color="auto"/>
            </w:tcBorders>
            <w:noWrap/>
            <w:vAlign w:val="bottom"/>
            <w:hideMark/>
          </w:tcPr>
          <w:p w14:paraId="61200104"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(0.218)</w:t>
            </w:r>
          </w:p>
        </w:tc>
      </w:tr>
      <w:tr w:rsidR="00A9271D" w:rsidRPr="00C07839" w14:paraId="0A0B4387" w14:textId="77777777" w:rsidTr="00891EF4">
        <w:trPr>
          <w:trHeight w:val="315"/>
        </w:trPr>
        <w:tc>
          <w:tcPr>
            <w:tcW w:w="3539" w:type="dxa"/>
            <w:tcBorders>
              <w:top w:val="nil"/>
              <w:left w:val="single" w:sz="4" w:space="0" w:color="auto"/>
              <w:bottom w:val="nil"/>
              <w:right w:val="single" w:sz="4" w:space="0" w:color="auto"/>
            </w:tcBorders>
            <w:noWrap/>
            <w:vAlign w:val="bottom"/>
            <w:hideMark/>
          </w:tcPr>
          <w:p w14:paraId="1306DB19" w14:textId="77777777" w:rsidR="00A9271D" w:rsidRPr="00C07839" w:rsidRDefault="00A9271D" w:rsidP="00E308C9">
            <w:pPr>
              <w:spacing w:after="0" w:line="360" w:lineRule="auto"/>
              <w:rPr>
                <w:color w:val="000000"/>
                <w:sz w:val="24"/>
                <w:szCs w:val="24"/>
              </w:rPr>
            </w:pPr>
            <w:r w:rsidRPr="00C07839">
              <w:rPr>
                <w:color w:val="000000"/>
                <w:sz w:val="24"/>
                <w:szCs w:val="24"/>
              </w:rPr>
              <w:t>Sem religião</w:t>
            </w:r>
          </w:p>
        </w:tc>
        <w:tc>
          <w:tcPr>
            <w:tcW w:w="1701" w:type="dxa"/>
            <w:tcBorders>
              <w:top w:val="nil"/>
              <w:left w:val="nil"/>
              <w:bottom w:val="nil"/>
              <w:right w:val="single" w:sz="4" w:space="0" w:color="auto"/>
            </w:tcBorders>
            <w:noWrap/>
            <w:vAlign w:val="bottom"/>
            <w:hideMark/>
          </w:tcPr>
          <w:p w14:paraId="09100A7A"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0,166</w:t>
            </w:r>
          </w:p>
        </w:tc>
        <w:tc>
          <w:tcPr>
            <w:tcW w:w="2126" w:type="dxa"/>
            <w:tcBorders>
              <w:top w:val="nil"/>
              <w:left w:val="single" w:sz="4" w:space="0" w:color="auto"/>
              <w:bottom w:val="nil"/>
              <w:right w:val="single" w:sz="4" w:space="0" w:color="auto"/>
            </w:tcBorders>
            <w:noWrap/>
            <w:vAlign w:val="bottom"/>
            <w:hideMark/>
          </w:tcPr>
          <w:p w14:paraId="476EAD3B"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-0,846***</w:t>
            </w:r>
          </w:p>
        </w:tc>
        <w:tc>
          <w:tcPr>
            <w:tcW w:w="1378" w:type="dxa"/>
            <w:tcBorders>
              <w:top w:val="nil"/>
              <w:left w:val="single" w:sz="4" w:space="0" w:color="auto"/>
              <w:bottom w:val="nil"/>
              <w:right w:val="single" w:sz="4" w:space="0" w:color="auto"/>
            </w:tcBorders>
            <w:noWrap/>
            <w:vAlign w:val="bottom"/>
            <w:hideMark/>
          </w:tcPr>
          <w:p w14:paraId="7BF89223"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0,672***</w:t>
            </w:r>
          </w:p>
        </w:tc>
      </w:tr>
      <w:tr w:rsidR="00A9271D" w:rsidRPr="00C07839" w14:paraId="347FE49A" w14:textId="77777777" w:rsidTr="00891EF4">
        <w:trPr>
          <w:trHeight w:val="315"/>
        </w:trPr>
        <w:tc>
          <w:tcPr>
            <w:tcW w:w="3539" w:type="dxa"/>
            <w:tcBorders>
              <w:top w:val="nil"/>
              <w:left w:val="single" w:sz="4" w:space="0" w:color="auto"/>
              <w:bottom w:val="single" w:sz="4" w:space="0" w:color="auto"/>
              <w:right w:val="single" w:sz="4" w:space="0" w:color="auto"/>
            </w:tcBorders>
            <w:noWrap/>
            <w:vAlign w:val="bottom"/>
            <w:hideMark/>
          </w:tcPr>
          <w:p w14:paraId="6D2A3A6D" w14:textId="77777777" w:rsidR="00A9271D" w:rsidRPr="00C07839" w:rsidRDefault="00A9271D" w:rsidP="00E308C9">
            <w:pPr>
              <w:spacing w:after="0" w:line="360" w:lineRule="auto"/>
              <w:rPr>
                <w:color w:val="000000"/>
                <w:sz w:val="24"/>
                <w:szCs w:val="24"/>
              </w:rPr>
            </w:pPr>
            <w:r w:rsidRPr="00C07839">
              <w:rPr>
                <w:color w:val="000000"/>
                <w:sz w:val="24"/>
                <w:szCs w:val="24"/>
              </w:rPr>
              <w:t> </w:t>
            </w:r>
          </w:p>
        </w:tc>
        <w:tc>
          <w:tcPr>
            <w:tcW w:w="1701" w:type="dxa"/>
            <w:tcBorders>
              <w:top w:val="nil"/>
              <w:left w:val="nil"/>
              <w:bottom w:val="single" w:sz="4" w:space="0" w:color="auto"/>
              <w:right w:val="single" w:sz="4" w:space="0" w:color="auto"/>
            </w:tcBorders>
            <w:noWrap/>
            <w:vAlign w:val="bottom"/>
            <w:hideMark/>
          </w:tcPr>
          <w:p w14:paraId="08106422"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(0.274)</w:t>
            </w:r>
          </w:p>
        </w:tc>
        <w:tc>
          <w:tcPr>
            <w:tcW w:w="2126" w:type="dxa"/>
            <w:tcBorders>
              <w:top w:val="nil"/>
              <w:left w:val="single" w:sz="4" w:space="0" w:color="auto"/>
              <w:bottom w:val="single" w:sz="4" w:space="0" w:color="auto"/>
              <w:right w:val="single" w:sz="4" w:space="0" w:color="auto"/>
            </w:tcBorders>
            <w:noWrap/>
            <w:vAlign w:val="bottom"/>
            <w:hideMark/>
          </w:tcPr>
          <w:p w14:paraId="77DE1BA1"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(0.231)</w:t>
            </w:r>
          </w:p>
        </w:tc>
        <w:tc>
          <w:tcPr>
            <w:tcW w:w="1378" w:type="dxa"/>
            <w:tcBorders>
              <w:top w:val="nil"/>
              <w:left w:val="single" w:sz="4" w:space="0" w:color="auto"/>
              <w:bottom w:val="single" w:sz="4" w:space="0" w:color="auto"/>
              <w:right w:val="single" w:sz="4" w:space="0" w:color="auto"/>
            </w:tcBorders>
            <w:noWrap/>
            <w:vAlign w:val="bottom"/>
            <w:hideMark/>
          </w:tcPr>
          <w:p w14:paraId="1ED6E0EF"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(0.218)</w:t>
            </w:r>
          </w:p>
        </w:tc>
      </w:tr>
      <w:tr w:rsidR="00A9271D" w:rsidRPr="00C07839" w14:paraId="3E59E7EA" w14:textId="77777777" w:rsidTr="00891EF4">
        <w:trPr>
          <w:trHeight w:val="315"/>
        </w:trPr>
        <w:tc>
          <w:tcPr>
            <w:tcW w:w="3539" w:type="dxa"/>
            <w:vMerge w:val="restart"/>
            <w:tcBorders>
              <w:top w:val="nil"/>
              <w:left w:val="single" w:sz="4" w:space="0" w:color="auto"/>
              <w:bottom w:val="single" w:sz="4" w:space="0" w:color="auto"/>
              <w:right w:val="single" w:sz="4" w:space="0" w:color="auto"/>
            </w:tcBorders>
            <w:noWrap/>
            <w:vAlign w:val="bottom"/>
            <w:hideMark/>
          </w:tcPr>
          <w:p w14:paraId="2971AF21" w14:textId="18AE1104" w:rsidR="00A9271D" w:rsidRPr="00C07839" w:rsidRDefault="00A9271D" w:rsidP="00E308C9">
            <w:pPr>
              <w:spacing w:after="0" w:line="360" w:lineRule="auto"/>
              <w:rPr>
                <w:color w:val="000000"/>
                <w:sz w:val="24"/>
                <w:szCs w:val="24"/>
              </w:rPr>
            </w:pPr>
            <w:r w:rsidRPr="00C07839">
              <w:rPr>
                <w:color w:val="000000"/>
                <w:sz w:val="24"/>
                <w:szCs w:val="24"/>
              </w:rPr>
              <w:t xml:space="preserve">Rendimentos acima de 6 </w:t>
            </w:r>
            <w:r w:rsidR="007B72DA" w:rsidRPr="00C07839">
              <w:rPr>
                <w:color w:val="000000"/>
                <w:sz w:val="24"/>
                <w:szCs w:val="24"/>
              </w:rPr>
              <w:t>Salários-Mínimos</w:t>
            </w:r>
            <w:r w:rsidRPr="00C07839">
              <w:rPr>
                <w:color w:val="000000"/>
                <w:sz w:val="24"/>
                <w:szCs w:val="24"/>
              </w:rPr>
              <w:t> </w:t>
            </w:r>
          </w:p>
        </w:tc>
        <w:tc>
          <w:tcPr>
            <w:tcW w:w="1701" w:type="dxa"/>
            <w:tcBorders>
              <w:top w:val="nil"/>
              <w:left w:val="nil"/>
              <w:bottom w:val="nil"/>
              <w:right w:val="single" w:sz="4" w:space="0" w:color="auto"/>
            </w:tcBorders>
            <w:noWrap/>
            <w:vAlign w:val="bottom"/>
            <w:hideMark/>
          </w:tcPr>
          <w:p w14:paraId="09584DE6"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-0,494</w:t>
            </w:r>
          </w:p>
        </w:tc>
        <w:tc>
          <w:tcPr>
            <w:tcW w:w="2126" w:type="dxa"/>
            <w:tcBorders>
              <w:top w:val="nil"/>
              <w:left w:val="single" w:sz="4" w:space="0" w:color="auto"/>
              <w:bottom w:val="nil"/>
              <w:right w:val="single" w:sz="4" w:space="0" w:color="auto"/>
            </w:tcBorders>
            <w:noWrap/>
            <w:vAlign w:val="bottom"/>
            <w:hideMark/>
          </w:tcPr>
          <w:p w14:paraId="1BB119EB"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-0,137</w:t>
            </w:r>
          </w:p>
        </w:tc>
        <w:tc>
          <w:tcPr>
            <w:tcW w:w="1378" w:type="dxa"/>
            <w:tcBorders>
              <w:top w:val="nil"/>
              <w:left w:val="single" w:sz="4" w:space="0" w:color="auto"/>
              <w:bottom w:val="nil"/>
              <w:right w:val="single" w:sz="4" w:space="0" w:color="auto"/>
            </w:tcBorders>
            <w:noWrap/>
            <w:vAlign w:val="bottom"/>
            <w:hideMark/>
          </w:tcPr>
          <w:p w14:paraId="743C0A09"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0,438*</w:t>
            </w:r>
          </w:p>
        </w:tc>
      </w:tr>
      <w:tr w:rsidR="00A9271D" w:rsidRPr="00C07839" w14:paraId="0D94182F" w14:textId="77777777" w:rsidTr="00891EF4">
        <w:trPr>
          <w:trHeight w:val="315"/>
        </w:trPr>
        <w:tc>
          <w:tcPr>
            <w:tcW w:w="3539" w:type="dxa"/>
            <w:vMerge/>
            <w:tcBorders>
              <w:top w:val="nil"/>
              <w:left w:val="single" w:sz="4" w:space="0" w:color="auto"/>
              <w:bottom w:val="single" w:sz="4" w:space="0" w:color="auto"/>
              <w:right w:val="single" w:sz="4" w:space="0" w:color="auto"/>
            </w:tcBorders>
            <w:vAlign w:val="center"/>
            <w:hideMark/>
          </w:tcPr>
          <w:p w14:paraId="1A22E489" w14:textId="77777777" w:rsidR="00A9271D" w:rsidRPr="00C07839" w:rsidRDefault="00A9271D" w:rsidP="00E308C9">
            <w:pPr>
              <w:spacing w:after="0" w:line="360" w:lineRule="auto"/>
              <w:rPr>
                <w:color w:val="000000"/>
                <w:sz w:val="24"/>
                <w:szCs w:val="24"/>
              </w:rPr>
            </w:pPr>
          </w:p>
        </w:tc>
        <w:tc>
          <w:tcPr>
            <w:tcW w:w="1701" w:type="dxa"/>
            <w:tcBorders>
              <w:top w:val="nil"/>
              <w:left w:val="nil"/>
              <w:bottom w:val="single" w:sz="4" w:space="0" w:color="auto"/>
              <w:right w:val="single" w:sz="4" w:space="0" w:color="auto"/>
            </w:tcBorders>
            <w:noWrap/>
            <w:vAlign w:val="bottom"/>
            <w:hideMark/>
          </w:tcPr>
          <w:p w14:paraId="47A61E28"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(0.319)</w:t>
            </w:r>
          </w:p>
        </w:tc>
        <w:tc>
          <w:tcPr>
            <w:tcW w:w="2126" w:type="dxa"/>
            <w:tcBorders>
              <w:top w:val="nil"/>
              <w:left w:val="single" w:sz="4" w:space="0" w:color="auto"/>
              <w:bottom w:val="single" w:sz="4" w:space="0" w:color="auto"/>
              <w:right w:val="single" w:sz="4" w:space="0" w:color="auto"/>
            </w:tcBorders>
            <w:noWrap/>
            <w:vAlign w:val="bottom"/>
            <w:hideMark/>
          </w:tcPr>
          <w:p w14:paraId="4ADFBBD3"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(0.258)</w:t>
            </w:r>
          </w:p>
        </w:tc>
        <w:tc>
          <w:tcPr>
            <w:tcW w:w="1378" w:type="dxa"/>
            <w:tcBorders>
              <w:top w:val="nil"/>
              <w:left w:val="single" w:sz="4" w:space="0" w:color="auto"/>
              <w:bottom w:val="single" w:sz="4" w:space="0" w:color="auto"/>
              <w:right w:val="single" w:sz="4" w:space="0" w:color="auto"/>
            </w:tcBorders>
            <w:noWrap/>
            <w:vAlign w:val="bottom"/>
            <w:hideMark/>
          </w:tcPr>
          <w:p w14:paraId="04355896"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(0.250)</w:t>
            </w:r>
          </w:p>
        </w:tc>
      </w:tr>
      <w:tr w:rsidR="00A9271D" w:rsidRPr="00C07839" w14:paraId="787524CF" w14:textId="77777777" w:rsidTr="00891EF4">
        <w:trPr>
          <w:trHeight w:val="315"/>
        </w:trPr>
        <w:tc>
          <w:tcPr>
            <w:tcW w:w="3539" w:type="dxa"/>
            <w:tcBorders>
              <w:top w:val="nil"/>
              <w:left w:val="single" w:sz="4" w:space="0" w:color="auto"/>
              <w:bottom w:val="nil"/>
              <w:right w:val="single" w:sz="4" w:space="0" w:color="auto"/>
            </w:tcBorders>
            <w:noWrap/>
            <w:vAlign w:val="bottom"/>
            <w:hideMark/>
          </w:tcPr>
          <w:p w14:paraId="05708491" w14:textId="77777777" w:rsidR="00A9271D" w:rsidRPr="00C07839" w:rsidRDefault="00A9271D" w:rsidP="00E308C9">
            <w:pPr>
              <w:spacing w:after="0" w:line="360" w:lineRule="auto"/>
              <w:rPr>
                <w:color w:val="000000"/>
                <w:sz w:val="24"/>
                <w:szCs w:val="24"/>
              </w:rPr>
            </w:pPr>
            <w:r w:rsidRPr="00C07839">
              <w:rPr>
                <w:color w:val="000000"/>
                <w:sz w:val="24"/>
                <w:szCs w:val="24"/>
              </w:rPr>
              <w:t>Mudou de Domicílio</w:t>
            </w:r>
          </w:p>
        </w:tc>
        <w:tc>
          <w:tcPr>
            <w:tcW w:w="1701" w:type="dxa"/>
            <w:tcBorders>
              <w:top w:val="nil"/>
              <w:left w:val="nil"/>
              <w:bottom w:val="nil"/>
              <w:right w:val="single" w:sz="4" w:space="0" w:color="auto"/>
            </w:tcBorders>
            <w:noWrap/>
            <w:vAlign w:val="bottom"/>
            <w:hideMark/>
          </w:tcPr>
          <w:p w14:paraId="489A58B6"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-0,167</w:t>
            </w:r>
          </w:p>
        </w:tc>
        <w:tc>
          <w:tcPr>
            <w:tcW w:w="2126" w:type="dxa"/>
            <w:tcBorders>
              <w:top w:val="nil"/>
              <w:left w:val="single" w:sz="4" w:space="0" w:color="auto"/>
              <w:bottom w:val="nil"/>
              <w:right w:val="single" w:sz="4" w:space="0" w:color="auto"/>
            </w:tcBorders>
            <w:noWrap/>
            <w:vAlign w:val="bottom"/>
            <w:hideMark/>
          </w:tcPr>
          <w:p w14:paraId="644A1422"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-0,299</w:t>
            </w:r>
          </w:p>
        </w:tc>
        <w:tc>
          <w:tcPr>
            <w:tcW w:w="1378" w:type="dxa"/>
            <w:tcBorders>
              <w:top w:val="nil"/>
              <w:left w:val="single" w:sz="4" w:space="0" w:color="auto"/>
              <w:bottom w:val="nil"/>
              <w:right w:val="single" w:sz="4" w:space="0" w:color="auto"/>
            </w:tcBorders>
            <w:noWrap/>
            <w:vAlign w:val="bottom"/>
            <w:hideMark/>
          </w:tcPr>
          <w:p w14:paraId="08F34A46"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0,39</w:t>
            </w:r>
          </w:p>
        </w:tc>
      </w:tr>
      <w:tr w:rsidR="00A9271D" w:rsidRPr="00C07839" w14:paraId="38159CA1" w14:textId="77777777" w:rsidTr="00891EF4">
        <w:trPr>
          <w:trHeight w:val="315"/>
        </w:trPr>
        <w:tc>
          <w:tcPr>
            <w:tcW w:w="3539" w:type="dxa"/>
            <w:tcBorders>
              <w:top w:val="nil"/>
              <w:left w:val="single" w:sz="4" w:space="0" w:color="auto"/>
              <w:bottom w:val="single" w:sz="4" w:space="0" w:color="auto"/>
              <w:right w:val="single" w:sz="4" w:space="0" w:color="auto"/>
            </w:tcBorders>
            <w:noWrap/>
            <w:vAlign w:val="bottom"/>
            <w:hideMark/>
          </w:tcPr>
          <w:p w14:paraId="4112210B" w14:textId="77777777" w:rsidR="00A9271D" w:rsidRPr="00C07839" w:rsidRDefault="00A9271D" w:rsidP="00E308C9">
            <w:pPr>
              <w:spacing w:after="0" w:line="360" w:lineRule="auto"/>
              <w:rPr>
                <w:color w:val="000000"/>
                <w:sz w:val="24"/>
                <w:szCs w:val="24"/>
              </w:rPr>
            </w:pPr>
            <w:r w:rsidRPr="00C07839">
              <w:rPr>
                <w:color w:val="000000"/>
                <w:sz w:val="24"/>
                <w:szCs w:val="24"/>
              </w:rPr>
              <w:t> </w:t>
            </w:r>
          </w:p>
        </w:tc>
        <w:tc>
          <w:tcPr>
            <w:tcW w:w="1701" w:type="dxa"/>
            <w:tcBorders>
              <w:top w:val="nil"/>
              <w:left w:val="nil"/>
              <w:bottom w:val="single" w:sz="4" w:space="0" w:color="auto"/>
              <w:right w:val="single" w:sz="4" w:space="0" w:color="auto"/>
            </w:tcBorders>
            <w:noWrap/>
            <w:vAlign w:val="bottom"/>
            <w:hideMark/>
          </w:tcPr>
          <w:p w14:paraId="6F8A88F9"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(0.365)</w:t>
            </w:r>
          </w:p>
        </w:tc>
        <w:tc>
          <w:tcPr>
            <w:tcW w:w="2126" w:type="dxa"/>
            <w:tcBorders>
              <w:top w:val="nil"/>
              <w:left w:val="single" w:sz="4" w:space="0" w:color="auto"/>
              <w:bottom w:val="single" w:sz="4" w:space="0" w:color="auto"/>
              <w:right w:val="single" w:sz="4" w:space="0" w:color="auto"/>
            </w:tcBorders>
            <w:noWrap/>
            <w:vAlign w:val="bottom"/>
            <w:hideMark/>
          </w:tcPr>
          <w:p w14:paraId="30B59A77"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(0.300)</w:t>
            </w:r>
          </w:p>
        </w:tc>
        <w:tc>
          <w:tcPr>
            <w:tcW w:w="1378" w:type="dxa"/>
            <w:tcBorders>
              <w:top w:val="nil"/>
              <w:left w:val="single" w:sz="4" w:space="0" w:color="auto"/>
              <w:bottom w:val="single" w:sz="4" w:space="0" w:color="auto"/>
              <w:right w:val="single" w:sz="4" w:space="0" w:color="auto"/>
            </w:tcBorders>
            <w:noWrap/>
            <w:vAlign w:val="bottom"/>
            <w:hideMark/>
          </w:tcPr>
          <w:p w14:paraId="41F3912F"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(0.283)</w:t>
            </w:r>
          </w:p>
        </w:tc>
      </w:tr>
      <w:tr w:rsidR="00A9271D" w:rsidRPr="00C07839" w14:paraId="28A74243" w14:textId="77777777" w:rsidTr="00891EF4">
        <w:trPr>
          <w:trHeight w:val="315"/>
        </w:trPr>
        <w:tc>
          <w:tcPr>
            <w:tcW w:w="3539" w:type="dxa"/>
            <w:vMerge w:val="restart"/>
            <w:tcBorders>
              <w:top w:val="nil"/>
              <w:left w:val="single" w:sz="4" w:space="0" w:color="auto"/>
              <w:bottom w:val="single" w:sz="4" w:space="0" w:color="auto"/>
              <w:right w:val="single" w:sz="4" w:space="0" w:color="auto"/>
            </w:tcBorders>
            <w:noWrap/>
            <w:vAlign w:val="bottom"/>
            <w:hideMark/>
          </w:tcPr>
          <w:p w14:paraId="30269D30" w14:textId="77777777" w:rsidR="00A9271D" w:rsidRPr="00C07839" w:rsidRDefault="00A9271D" w:rsidP="00E308C9">
            <w:pPr>
              <w:spacing w:after="0" w:line="360" w:lineRule="auto"/>
              <w:rPr>
                <w:color w:val="000000"/>
                <w:sz w:val="24"/>
                <w:szCs w:val="24"/>
              </w:rPr>
            </w:pPr>
            <w:r w:rsidRPr="00C07839">
              <w:rPr>
                <w:color w:val="000000"/>
                <w:sz w:val="24"/>
                <w:szCs w:val="24"/>
              </w:rPr>
              <w:t>Ensino Médio na rede pública </w:t>
            </w:r>
          </w:p>
        </w:tc>
        <w:tc>
          <w:tcPr>
            <w:tcW w:w="1701" w:type="dxa"/>
            <w:tcBorders>
              <w:top w:val="nil"/>
              <w:left w:val="nil"/>
              <w:bottom w:val="nil"/>
              <w:right w:val="single" w:sz="4" w:space="0" w:color="auto"/>
            </w:tcBorders>
            <w:noWrap/>
            <w:vAlign w:val="bottom"/>
            <w:hideMark/>
          </w:tcPr>
          <w:p w14:paraId="546905F7"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-0,285</w:t>
            </w:r>
          </w:p>
        </w:tc>
        <w:tc>
          <w:tcPr>
            <w:tcW w:w="2126" w:type="dxa"/>
            <w:tcBorders>
              <w:top w:val="nil"/>
              <w:left w:val="single" w:sz="4" w:space="0" w:color="auto"/>
              <w:bottom w:val="nil"/>
              <w:right w:val="single" w:sz="4" w:space="0" w:color="auto"/>
            </w:tcBorders>
            <w:noWrap/>
            <w:vAlign w:val="bottom"/>
            <w:hideMark/>
          </w:tcPr>
          <w:p w14:paraId="5C16B22A"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0,248</w:t>
            </w:r>
          </w:p>
        </w:tc>
        <w:tc>
          <w:tcPr>
            <w:tcW w:w="1378" w:type="dxa"/>
            <w:tcBorders>
              <w:top w:val="nil"/>
              <w:left w:val="single" w:sz="4" w:space="0" w:color="auto"/>
              <w:bottom w:val="nil"/>
              <w:right w:val="single" w:sz="4" w:space="0" w:color="auto"/>
            </w:tcBorders>
            <w:noWrap/>
            <w:vAlign w:val="bottom"/>
            <w:hideMark/>
          </w:tcPr>
          <w:p w14:paraId="6DBDE280"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-0,00838</w:t>
            </w:r>
          </w:p>
        </w:tc>
      </w:tr>
      <w:tr w:rsidR="00A9271D" w:rsidRPr="00C07839" w14:paraId="2C3FB0EF" w14:textId="77777777" w:rsidTr="00891EF4">
        <w:trPr>
          <w:trHeight w:val="315"/>
        </w:trPr>
        <w:tc>
          <w:tcPr>
            <w:tcW w:w="3539" w:type="dxa"/>
            <w:vMerge/>
            <w:tcBorders>
              <w:top w:val="nil"/>
              <w:left w:val="single" w:sz="4" w:space="0" w:color="auto"/>
              <w:bottom w:val="single" w:sz="4" w:space="0" w:color="auto"/>
              <w:right w:val="single" w:sz="4" w:space="0" w:color="auto"/>
            </w:tcBorders>
            <w:vAlign w:val="center"/>
            <w:hideMark/>
          </w:tcPr>
          <w:p w14:paraId="33A5BE43" w14:textId="77777777" w:rsidR="00A9271D" w:rsidRPr="00C07839" w:rsidRDefault="00A9271D" w:rsidP="00E308C9">
            <w:pPr>
              <w:spacing w:after="0" w:line="360" w:lineRule="auto"/>
              <w:rPr>
                <w:color w:val="000000"/>
                <w:sz w:val="24"/>
                <w:szCs w:val="24"/>
              </w:rPr>
            </w:pPr>
          </w:p>
        </w:tc>
        <w:tc>
          <w:tcPr>
            <w:tcW w:w="1701" w:type="dxa"/>
            <w:tcBorders>
              <w:top w:val="nil"/>
              <w:left w:val="nil"/>
              <w:bottom w:val="single" w:sz="4" w:space="0" w:color="auto"/>
              <w:right w:val="single" w:sz="4" w:space="0" w:color="auto"/>
            </w:tcBorders>
            <w:noWrap/>
            <w:vAlign w:val="bottom"/>
            <w:hideMark/>
          </w:tcPr>
          <w:p w14:paraId="7880D379"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(0.283)</w:t>
            </w:r>
          </w:p>
        </w:tc>
        <w:tc>
          <w:tcPr>
            <w:tcW w:w="2126" w:type="dxa"/>
            <w:tcBorders>
              <w:top w:val="nil"/>
              <w:left w:val="single" w:sz="4" w:space="0" w:color="auto"/>
              <w:bottom w:val="single" w:sz="4" w:space="0" w:color="auto"/>
              <w:right w:val="single" w:sz="4" w:space="0" w:color="auto"/>
            </w:tcBorders>
            <w:noWrap/>
            <w:vAlign w:val="bottom"/>
            <w:hideMark/>
          </w:tcPr>
          <w:p w14:paraId="013DBF93"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(0.232)</w:t>
            </w:r>
          </w:p>
        </w:tc>
        <w:tc>
          <w:tcPr>
            <w:tcW w:w="1378" w:type="dxa"/>
            <w:tcBorders>
              <w:top w:val="nil"/>
              <w:left w:val="single" w:sz="4" w:space="0" w:color="auto"/>
              <w:bottom w:val="single" w:sz="4" w:space="0" w:color="auto"/>
              <w:right w:val="single" w:sz="4" w:space="0" w:color="auto"/>
            </w:tcBorders>
            <w:noWrap/>
            <w:vAlign w:val="bottom"/>
            <w:hideMark/>
          </w:tcPr>
          <w:p w14:paraId="38EB0C32"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(0.231)</w:t>
            </w:r>
          </w:p>
        </w:tc>
      </w:tr>
      <w:tr w:rsidR="00A9271D" w:rsidRPr="00C07839" w14:paraId="13F4563A" w14:textId="77777777" w:rsidTr="00891EF4">
        <w:trPr>
          <w:trHeight w:val="315"/>
        </w:trPr>
        <w:tc>
          <w:tcPr>
            <w:tcW w:w="3539" w:type="dxa"/>
            <w:vMerge w:val="restart"/>
            <w:tcBorders>
              <w:top w:val="nil"/>
              <w:left w:val="single" w:sz="4" w:space="0" w:color="auto"/>
              <w:bottom w:val="single" w:sz="4" w:space="0" w:color="auto"/>
              <w:right w:val="single" w:sz="4" w:space="0" w:color="auto"/>
            </w:tcBorders>
            <w:noWrap/>
            <w:vAlign w:val="bottom"/>
            <w:hideMark/>
          </w:tcPr>
          <w:p w14:paraId="22738CCE" w14:textId="77777777" w:rsidR="00A9271D" w:rsidRPr="00C07839" w:rsidRDefault="00A9271D" w:rsidP="00E308C9">
            <w:pPr>
              <w:spacing w:after="0" w:line="360" w:lineRule="auto"/>
              <w:rPr>
                <w:color w:val="000000"/>
                <w:sz w:val="24"/>
                <w:szCs w:val="24"/>
              </w:rPr>
            </w:pPr>
            <w:r w:rsidRPr="00C07839">
              <w:rPr>
                <w:color w:val="000000"/>
                <w:sz w:val="24"/>
                <w:szCs w:val="24"/>
              </w:rPr>
              <w:t>Pais possuem ensino superior </w:t>
            </w:r>
          </w:p>
        </w:tc>
        <w:tc>
          <w:tcPr>
            <w:tcW w:w="1701" w:type="dxa"/>
            <w:tcBorders>
              <w:top w:val="nil"/>
              <w:left w:val="nil"/>
              <w:bottom w:val="nil"/>
              <w:right w:val="single" w:sz="4" w:space="0" w:color="auto"/>
            </w:tcBorders>
            <w:noWrap/>
            <w:vAlign w:val="bottom"/>
            <w:hideMark/>
          </w:tcPr>
          <w:p w14:paraId="45ED755B"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0,381</w:t>
            </w:r>
          </w:p>
        </w:tc>
        <w:tc>
          <w:tcPr>
            <w:tcW w:w="2126" w:type="dxa"/>
            <w:tcBorders>
              <w:top w:val="nil"/>
              <w:left w:val="single" w:sz="4" w:space="0" w:color="auto"/>
              <w:bottom w:val="nil"/>
              <w:right w:val="single" w:sz="4" w:space="0" w:color="auto"/>
            </w:tcBorders>
            <w:noWrap/>
            <w:vAlign w:val="bottom"/>
            <w:hideMark/>
          </w:tcPr>
          <w:p w14:paraId="41BBF894"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-0,617**</w:t>
            </w:r>
          </w:p>
        </w:tc>
        <w:tc>
          <w:tcPr>
            <w:tcW w:w="1378" w:type="dxa"/>
            <w:tcBorders>
              <w:top w:val="nil"/>
              <w:left w:val="single" w:sz="4" w:space="0" w:color="auto"/>
              <w:bottom w:val="nil"/>
              <w:right w:val="single" w:sz="4" w:space="0" w:color="auto"/>
            </w:tcBorders>
            <w:noWrap/>
            <w:vAlign w:val="bottom"/>
            <w:hideMark/>
          </w:tcPr>
          <w:p w14:paraId="633C1B68"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0,358</w:t>
            </w:r>
          </w:p>
        </w:tc>
      </w:tr>
      <w:tr w:rsidR="00A9271D" w:rsidRPr="00C07839" w14:paraId="395D05BC" w14:textId="77777777" w:rsidTr="00891EF4">
        <w:trPr>
          <w:trHeight w:val="315"/>
        </w:trPr>
        <w:tc>
          <w:tcPr>
            <w:tcW w:w="3539" w:type="dxa"/>
            <w:vMerge/>
            <w:tcBorders>
              <w:top w:val="nil"/>
              <w:left w:val="single" w:sz="4" w:space="0" w:color="auto"/>
              <w:bottom w:val="single" w:sz="4" w:space="0" w:color="auto"/>
              <w:right w:val="single" w:sz="4" w:space="0" w:color="auto"/>
            </w:tcBorders>
            <w:vAlign w:val="center"/>
            <w:hideMark/>
          </w:tcPr>
          <w:p w14:paraId="1F9CA2B3" w14:textId="77777777" w:rsidR="00A9271D" w:rsidRPr="00C07839" w:rsidRDefault="00A9271D" w:rsidP="00E308C9">
            <w:pPr>
              <w:spacing w:after="0" w:line="360" w:lineRule="auto"/>
              <w:rPr>
                <w:color w:val="000000"/>
                <w:sz w:val="24"/>
                <w:szCs w:val="24"/>
              </w:rPr>
            </w:pPr>
          </w:p>
        </w:tc>
        <w:tc>
          <w:tcPr>
            <w:tcW w:w="1701" w:type="dxa"/>
            <w:tcBorders>
              <w:top w:val="nil"/>
              <w:left w:val="nil"/>
              <w:bottom w:val="single" w:sz="4" w:space="0" w:color="auto"/>
              <w:right w:val="single" w:sz="4" w:space="0" w:color="auto"/>
            </w:tcBorders>
            <w:noWrap/>
            <w:vAlign w:val="bottom"/>
            <w:hideMark/>
          </w:tcPr>
          <w:p w14:paraId="571A6645"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(0.317)</w:t>
            </w:r>
          </w:p>
        </w:tc>
        <w:tc>
          <w:tcPr>
            <w:tcW w:w="2126" w:type="dxa"/>
            <w:tcBorders>
              <w:top w:val="nil"/>
              <w:left w:val="single" w:sz="4" w:space="0" w:color="auto"/>
              <w:bottom w:val="single" w:sz="4" w:space="0" w:color="auto"/>
              <w:right w:val="single" w:sz="4" w:space="0" w:color="auto"/>
            </w:tcBorders>
            <w:noWrap/>
            <w:vAlign w:val="bottom"/>
            <w:hideMark/>
          </w:tcPr>
          <w:p w14:paraId="2AD25C94"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(0.271)</w:t>
            </w:r>
          </w:p>
        </w:tc>
        <w:tc>
          <w:tcPr>
            <w:tcW w:w="1378" w:type="dxa"/>
            <w:tcBorders>
              <w:top w:val="nil"/>
              <w:left w:val="single" w:sz="4" w:space="0" w:color="auto"/>
              <w:bottom w:val="single" w:sz="4" w:space="0" w:color="auto"/>
              <w:right w:val="single" w:sz="4" w:space="0" w:color="auto"/>
            </w:tcBorders>
            <w:noWrap/>
            <w:vAlign w:val="bottom"/>
            <w:hideMark/>
          </w:tcPr>
          <w:p w14:paraId="633668BD"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(0.257)</w:t>
            </w:r>
          </w:p>
        </w:tc>
      </w:tr>
      <w:tr w:rsidR="00A9271D" w:rsidRPr="00C07839" w14:paraId="76DE2BB9" w14:textId="77777777" w:rsidTr="00891EF4">
        <w:trPr>
          <w:trHeight w:val="315"/>
        </w:trPr>
        <w:tc>
          <w:tcPr>
            <w:tcW w:w="3539" w:type="dxa"/>
            <w:tcBorders>
              <w:top w:val="nil"/>
              <w:left w:val="single" w:sz="4" w:space="0" w:color="auto"/>
              <w:bottom w:val="nil"/>
              <w:right w:val="single" w:sz="4" w:space="0" w:color="auto"/>
            </w:tcBorders>
            <w:noWrap/>
            <w:vAlign w:val="bottom"/>
            <w:hideMark/>
          </w:tcPr>
          <w:p w14:paraId="40B1C66D" w14:textId="77777777" w:rsidR="00A9271D" w:rsidRPr="00C07839" w:rsidRDefault="00A9271D" w:rsidP="00E308C9">
            <w:pPr>
              <w:spacing w:after="0" w:line="360" w:lineRule="auto"/>
              <w:rPr>
                <w:color w:val="000000"/>
                <w:sz w:val="24"/>
                <w:szCs w:val="24"/>
              </w:rPr>
            </w:pPr>
            <w:r w:rsidRPr="00C07839">
              <w:rPr>
                <w:color w:val="000000"/>
                <w:sz w:val="24"/>
                <w:szCs w:val="24"/>
              </w:rPr>
              <w:t>Recebe Bolsa ou faz Estágio</w:t>
            </w:r>
          </w:p>
        </w:tc>
        <w:tc>
          <w:tcPr>
            <w:tcW w:w="1701" w:type="dxa"/>
            <w:tcBorders>
              <w:top w:val="nil"/>
              <w:left w:val="nil"/>
              <w:bottom w:val="nil"/>
              <w:right w:val="single" w:sz="4" w:space="0" w:color="auto"/>
            </w:tcBorders>
            <w:noWrap/>
            <w:vAlign w:val="bottom"/>
            <w:hideMark/>
          </w:tcPr>
          <w:p w14:paraId="7F162839"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0,0642</w:t>
            </w:r>
          </w:p>
        </w:tc>
        <w:tc>
          <w:tcPr>
            <w:tcW w:w="2126" w:type="dxa"/>
            <w:tcBorders>
              <w:top w:val="nil"/>
              <w:left w:val="single" w:sz="4" w:space="0" w:color="auto"/>
              <w:bottom w:val="nil"/>
              <w:right w:val="single" w:sz="4" w:space="0" w:color="auto"/>
            </w:tcBorders>
            <w:noWrap/>
            <w:vAlign w:val="bottom"/>
            <w:hideMark/>
          </w:tcPr>
          <w:p w14:paraId="101210BD"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-0,362</w:t>
            </w:r>
          </w:p>
        </w:tc>
        <w:tc>
          <w:tcPr>
            <w:tcW w:w="1378" w:type="dxa"/>
            <w:tcBorders>
              <w:top w:val="nil"/>
              <w:left w:val="single" w:sz="4" w:space="0" w:color="auto"/>
              <w:bottom w:val="nil"/>
              <w:right w:val="single" w:sz="4" w:space="0" w:color="auto"/>
            </w:tcBorders>
            <w:noWrap/>
            <w:vAlign w:val="bottom"/>
            <w:hideMark/>
          </w:tcPr>
          <w:p w14:paraId="2018EA38"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0,279</w:t>
            </w:r>
          </w:p>
        </w:tc>
      </w:tr>
      <w:tr w:rsidR="00A9271D" w:rsidRPr="00C07839" w14:paraId="7D70DB42" w14:textId="77777777" w:rsidTr="00891EF4">
        <w:trPr>
          <w:trHeight w:val="315"/>
        </w:trPr>
        <w:tc>
          <w:tcPr>
            <w:tcW w:w="3539" w:type="dxa"/>
            <w:tcBorders>
              <w:top w:val="nil"/>
              <w:left w:val="single" w:sz="4" w:space="0" w:color="auto"/>
              <w:bottom w:val="single" w:sz="4" w:space="0" w:color="auto"/>
              <w:right w:val="single" w:sz="4" w:space="0" w:color="auto"/>
            </w:tcBorders>
            <w:noWrap/>
            <w:vAlign w:val="bottom"/>
            <w:hideMark/>
          </w:tcPr>
          <w:p w14:paraId="4440600D" w14:textId="77777777" w:rsidR="00A9271D" w:rsidRPr="00C07839" w:rsidRDefault="00A9271D" w:rsidP="00E308C9">
            <w:pPr>
              <w:spacing w:after="0" w:line="360" w:lineRule="auto"/>
              <w:rPr>
                <w:color w:val="000000"/>
                <w:sz w:val="24"/>
                <w:szCs w:val="24"/>
              </w:rPr>
            </w:pPr>
            <w:r w:rsidRPr="00C07839">
              <w:rPr>
                <w:color w:val="000000"/>
                <w:sz w:val="24"/>
                <w:szCs w:val="24"/>
              </w:rPr>
              <w:t> </w:t>
            </w:r>
          </w:p>
        </w:tc>
        <w:tc>
          <w:tcPr>
            <w:tcW w:w="1701" w:type="dxa"/>
            <w:tcBorders>
              <w:top w:val="nil"/>
              <w:left w:val="nil"/>
              <w:bottom w:val="single" w:sz="4" w:space="0" w:color="auto"/>
              <w:right w:val="single" w:sz="4" w:space="0" w:color="auto"/>
            </w:tcBorders>
            <w:noWrap/>
            <w:vAlign w:val="bottom"/>
            <w:hideMark/>
          </w:tcPr>
          <w:p w14:paraId="74B1B8B2"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(0.312)</w:t>
            </w:r>
          </w:p>
        </w:tc>
        <w:tc>
          <w:tcPr>
            <w:tcW w:w="2126" w:type="dxa"/>
            <w:tcBorders>
              <w:top w:val="nil"/>
              <w:left w:val="single" w:sz="4" w:space="0" w:color="auto"/>
              <w:bottom w:val="single" w:sz="4" w:space="0" w:color="auto"/>
              <w:right w:val="single" w:sz="4" w:space="0" w:color="auto"/>
            </w:tcBorders>
            <w:noWrap/>
            <w:vAlign w:val="bottom"/>
            <w:hideMark/>
          </w:tcPr>
          <w:p w14:paraId="61078D08"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(0.256)</w:t>
            </w:r>
          </w:p>
        </w:tc>
        <w:tc>
          <w:tcPr>
            <w:tcW w:w="1378" w:type="dxa"/>
            <w:tcBorders>
              <w:top w:val="nil"/>
              <w:left w:val="single" w:sz="4" w:space="0" w:color="auto"/>
              <w:bottom w:val="single" w:sz="4" w:space="0" w:color="auto"/>
              <w:right w:val="single" w:sz="4" w:space="0" w:color="auto"/>
            </w:tcBorders>
            <w:noWrap/>
            <w:vAlign w:val="bottom"/>
            <w:hideMark/>
          </w:tcPr>
          <w:p w14:paraId="79BA5C38"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(0.249)</w:t>
            </w:r>
          </w:p>
        </w:tc>
      </w:tr>
      <w:tr w:rsidR="00A9271D" w:rsidRPr="00C07839" w14:paraId="130F9F12" w14:textId="77777777" w:rsidTr="00891EF4">
        <w:trPr>
          <w:trHeight w:val="315"/>
        </w:trPr>
        <w:tc>
          <w:tcPr>
            <w:tcW w:w="3539" w:type="dxa"/>
            <w:tcBorders>
              <w:top w:val="nil"/>
              <w:left w:val="single" w:sz="4" w:space="0" w:color="auto"/>
              <w:bottom w:val="nil"/>
              <w:right w:val="single" w:sz="4" w:space="0" w:color="auto"/>
            </w:tcBorders>
            <w:noWrap/>
            <w:vAlign w:val="bottom"/>
            <w:hideMark/>
          </w:tcPr>
          <w:p w14:paraId="6D986A2F" w14:textId="77777777" w:rsidR="00A9271D" w:rsidRPr="00C07839" w:rsidRDefault="00A9271D" w:rsidP="00E308C9">
            <w:pPr>
              <w:spacing w:after="0" w:line="360" w:lineRule="auto"/>
              <w:rPr>
                <w:color w:val="000000"/>
                <w:sz w:val="24"/>
                <w:szCs w:val="24"/>
              </w:rPr>
            </w:pPr>
            <w:r w:rsidRPr="00C07839">
              <w:rPr>
                <w:color w:val="000000"/>
                <w:sz w:val="24"/>
                <w:szCs w:val="24"/>
              </w:rPr>
              <w:t>Constante</w:t>
            </w:r>
          </w:p>
        </w:tc>
        <w:tc>
          <w:tcPr>
            <w:tcW w:w="1701" w:type="dxa"/>
            <w:tcBorders>
              <w:top w:val="nil"/>
              <w:left w:val="nil"/>
              <w:bottom w:val="nil"/>
              <w:right w:val="single" w:sz="4" w:space="0" w:color="auto"/>
            </w:tcBorders>
            <w:noWrap/>
            <w:vAlign w:val="bottom"/>
            <w:hideMark/>
          </w:tcPr>
          <w:p w14:paraId="0B2E8CFB"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-0,386</w:t>
            </w:r>
          </w:p>
        </w:tc>
        <w:tc>
          <w:tcPr>
            <w:tcW w:w="2126" w:type="dxa"/>
            <w:tcBorders>
              <w:top w:val="nil"/>
              <w:left w:val="single" w:sz="4" w:space="0" w:color="auto"/>
              <w:bottom w:val="nil"/>
              <w:right w:val="single" w:sz="4" w:space="0" w:color="auto"/>
            </w:tcBorders>
            <w:noWrap/>
            <w:vAlign w:val="bottom"/>
            <w:hideMark/>
          </w:tcPr>
          <w:p w14:paraId="13E32F0F"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0,723</w:t>
            </w:r>
          </w:p>
        </w:tc>
        <w:tc>
          <w:tcPr>
            <w:tcW w:w="1378" w:type="dxa"/>
            <w:tcBorders>
              <w:top w:val="nil"/>
              <w:left w:val="single" w:sz="4" w:space="0" w:color="auto"/>
              <w:bottom w:val="nil"/>
              <w:right w:val="single" w:sz="4" w:space="0" w:color="auto"/>
            </w:tcBorders>
            <w:noWrap/>
            <w:vAlign w:val="bottom"/>
            <w:hideMark/>
          </w:tcPr>
          <w:p w14:paraId="0D911CEE"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-0,832**</w:t>
            </w:r>
          </w:p>
        </w:tc>
      </w:tr>
      <w:tr w:rsidR="00A9271D" w:rsidRPr="00C07839" w14:paraId="5DD09BE2" w14:textId="77777777" w:rsidTr="00891EF4">
        <w:trPr>
          <w:trHeight w:val="315"/>
        </w:trPr>
        <w:tc>
          <w:tcPr>
            <w:tcW w:w="3539" w:type="dxa"/>
            <w:tcBorders>
              <w:top w:val="nil"/>
              <w:left w:val="single" w:sz="4" w:space="0" w:color="auto"/>
              <w:bottom w:val="single" w:sz="4" w:space="0" w:color="auto"/>
              <w:right w:val="single" w:sz="4" w:space="0" w:color="auto"/>
            </w:tcBorders>
            <w:noWrap/>
            <w:vAlign w:val="bottom"/>
            <w:hideMark/>
          </w:tcPr>
          <w:p w14:paraId="59562963" w14:textId="77777777" w:rsidR="00A9271D" w:rsidRPr="00C07839" w:rsidRDefault="00A9271D" w:rsidP="00E308C9">
            <w:pPr>
              <w:spacing w:after="0" w:line="360" w:lineRule="auto"/>
              <w:rPr>
                <w:color w:val="000000"/>
                <w:sz w:val="24"/>
                <w:szCs w:val="24"/>
              </w:rPr>
            </w:pPr>
            <w:r w:rsidRPr="00C07839">
              <w:rPr>
                <w:color w:val="000000"/>
                <w:sz w:val="24"/>
                <w:szCs w:val="24"/>
              </w:rPr>
              <w:t> </w:t>
            </w:r>
          </w:p>
        </w:tc>
        <w:tc>
          <w:tcPr>
            <w:tcW w:w="1701" w:type="dxa"/>
            <w:tcBorders>
              <w:top w:val="nil"/>
              <w:left w:val="nil"/>
              <w:bottom w:val="single" w:sz="4" w:space="0" w:color="auto"/>
              <w:right w:val="single" w:sz="4" w:space="0" w:color="auto"/>
            </w:tcBorders>
            <w:noWrap/>
            <w:vAlign w:val="bottom"/>
            <w:hideMark/>
          </w:tcPr>
          <w:p w14:paraId="597EAF7A"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(0.546)</w:t>
            </w:r>
          </w:p>
        </w:tc>
        <w:tc>
          <w:tcPr>
            <w:tcW w:w="2126" w:type="dxa"/>
            <w:tcBorders>
              <w:top w:val="nil"/>
              <w:left w:val="single" w:sz="4" w:space="0" w:color="auto"/>
              <w:bottom w:val="single" w:sz="4" w:space="0" w:color="auto"/>
              <w:right w:val="single" w:sz="4" w:space="0" w:color="auto"/>
            </w:tcBorders>
            <w:noWrap/>
            <w:vAlign w:val="bottom"/>
            <w:hideMark/>
          </w:tcPr>
          <w:p w14:paraId="6C1EC677"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(0.516)</w:t>
            </w:r>
          </w:p>
        </w:tc>
        <w:tc>
          <w:tcPr>
            <w:tcW w:w="1378" w:type="dxa"/>
            <w:tcBorders>
              <w:top w:val="nil"/>
              <w:left w:val="single" w:sz="4" w:space="0" w:color="auto"/>
              <w:bottom w:val="single" w:sz="4" w:space="0" w:color="auto"/>
              <w:right w:val="single" w:sz="4" w:space="0" w:color="auto"/>
            </w:tcBorders>
            <w:noWrap/>
            <w:vAlign w:val="bottom"/>
            <w:hideMark/>
          </w:tcPr>
          <w:p w14:paraId="73B0B9B0" w14:textId="77777777" w:rsidR="00A9271D" w:rsidRPr="00C07839" w:rsidRDefault="00A9271D" w:rsidP="00E308C9">
            <w:pPr>
              <w:spacing w:after="0" w:line="360" w:lineRule="auto"/>
              <w:jc w:val="center"/>
              <w:rPr>
                <w:color w:val="000000"/>
                <w:sz w:val="24"/>
                <w:szCs w:val="24"/>
              </w:rPr>
            </w:pPr>
            <w:r w:rsidRPr="00C07839">
              <w:rPr>
                <w:color w:val="000000"/>
                <w:sz w:val="24"/>
                <w:szCs w:val="24"/>
              </w:rPr>
              <w:t>(0.341)</w:t>
            </w:r>
          </w:p>
        </w:tc>
      </w:tr>
      <w:tr w:rsidR="00A9271D" w:rsidRPr="00C07839" w14:paraId="3B55542C" w14:textId="77777777" w:rsidTr="00891EF4">
        <w:trPr>
          <w:trHeight w:val="315"/>
        </w:trPr>
        <w:tc>
          <w:tcPr>
            <w:tcW w:w="8744" w:type="dxa"/>
            <w:gridSpan w:val="4"/>
            <w:tcBorders>
              <w:top w:val="nil"/>
              <w:left w:val="single" w:sz="4" w:space="0" w:color="auto"/>
              <w:bottom w:val="nil"/>
              <w:right w:val="single" w:sz="4" w:space="0" w:color="auto"/>
            </w:tcBorders>
            <w:noWrap/>
            <w:vAlign w:val="bottom"/>
            <w:hideMark/>
          </w:tcPr>
          <w:p w14:paraId="26F90C30" w14:textId="77777777" w:rsidR="00A9271D" w:rsidRPr="00C07839" w:rsidRDefault="00A9271D" w:rsidP="00E308C9">
            <w:pPr>
              <w:spacing w:after="0" w:line="360" w:lineRule="auto"/>
              <w:rPr>
                <w:color w:val="000000"/>
                <w:sz w:val="24"/>
                <w:szCs w:val="24"/>
              </w:rPr>
            </w:pPr>
            <w:r w:rsidRPr="00C07839">
              <w:rPr>
                <w:color w:val="000000"/>
                <w:sz w:val="24"/>
                <w:szCs w:val="24"/>
              </w:rPr>
              <w:t>Erros padrão entre parênteses </w:t>
            </w:r>
          </w:p>
        </w:tc>
      </w:tr>
      <w:tr w:rsidR="00A9271D" w:rsidRPr="00C07839" w14:paraId="6208D448" w14:textId="77777777" w:rsidTr="00891EF4">
        <w:trPr>
          <w:trHeight w:val="315"/>
        </w:trPr>
        <w:tc>
          <w:tcPr>
            <w:tcW w:w="7366" w:type="dxa"/>
            <w:gridSpan w:val="3"/>
            <w:tcBorders>
              <w:top w:val="nil"/>
              <w:left w:val="single" w:sz="4" w:space="0" w:color="auto"/>
              <w:bottom w:val="single" w:sz="4" w:space="0" w:color="auto"/>
              <w:right w:val="nil"/>
            </w:tcBorders>
            <w:noWrap/>
            <w:vAlign w:val="bottom"/>
            <w:hideMark/>
          </w:tcPr>
          <w:p w14:paraId="538AE171" w14:textId="77777777" w:rsidR="00A9271D" w:rsidRPr="00C07839" w:rsidRDefault="00A9271D" w:rsidP="00E308C9">
            <w:pPr>
              <w:spacing w:after="0" w:line="360" w:lineRule="auto"/>
              <w:rPr>
                <w:color w:val="000000"/>
                <w:sz w:val="24"/>
                <w:szCs w:val="24"/>
              </w:rPr>
            </w:pPr>
            <w:r w:rsidRPr="00C07839">
              <w:rPr>
                <w:color w:val="000000"/>
                <w:sz w:val="24"/>
                <w:szCs w:val="24"/>
              </w:rPr>
              <w:t>*** p-valor &lt; 0,01; ** p-valor &lt; 0,05; * p-valor &lt; 0,10.</w:t>
            </w:r>
          </w:p>
        </w:tc>
        <w:tc>
          <w:tcPr>
            <w:tcW w:w="1378" w:type="dxa"/>
            <w:tcBorders>
              <w:top w:val="nil"/>
              <w:left w:val="nil"/>
              <w:bottom w:val="single" w:sz="4" w:space="0" w:color="auto"/>
              <w:right w:val="single" w:sz="4" w:space="0" w:color="auto"/>
            </w:tcBorders>
            <w:noWrap/>
            <w:vAlign w:val="bottom"/>
            <w:hideMark/>
          </w:tcPr>
          <w:p w14:paraId="11F79481" w14:textId="77777777" w:rsidR="00A9271D" w:rsidRPr="00C07839" w:rsidRDefault="00A9271D" w:rsidP="00E308C9">
            <w:pPr>
              <w:spacing w:after="0" w:line="360" w:lineRule="auto"/>
              <w:jc w:val="center"/>
              <w:rPr>
                <w:color w:val="000000"/>
                <w:sz w:val="24"/>
                <w:szCs w:val="24"/>
              </w:rPr>
            </w:pPr>
            <w:r w:rsidRPr="00C07839">
              <w:rPr>
                <w:color w:val="000000"/>
                <w:sz w:val="24"/>
                <w:szCs w:val="24"/>
              </w:rPr>
              <w:t> </w:t>
            </w:r>
          </w:p>
        </w:tc>
      </w:tr>
    </w:tbl>
    <w:p w14:paraId="07C4A993" w14:textId="77777777" w:rsidR="00A9271D" w:rsidRPr="00C07839" w:rsidRDefault="00A9271D" w:rsidP="00E308C9">
      <w:pPr>
        <w:spacing w:after="0" w:line="360" w:lineRule="auto"/>
        <w:jc w:val="center"/>
        <w:rPr>
          <w:rFonts w:eastAsiaTheme="minorHAnsi"/>
          <w:sz w:val="24"/>
          <w:szCs w:val="24"/>
        </w:rPr>
      </w:pPr>
      <w:r w:rsidRPr="00C07839">
        <w:rPr>
          <w:sz w:val="24"/>
          <w:szCs w:val="24"/>
        </w:rPr>
        <w:t>Fonte: Elaboração própria a partir dos dados dos questionários</w:t>
      </w:r>
    </w:p>
    <w:p w14:paraId="1EAA1098" w14:textId="77777777" w:rsidR="00A9271D" w:rsidRPr="00C07839" w:rsidRDefault="00A9271D" w:rsidP="00E308C9">
      <w:pPr>
        <w:spacing w:after="0" w:line="360" w:lineRule="auto"/>
        <w:ind w:firstLine="708"/>
        <w:jc w:val="both"/>
        <w:rPr>
          <w:rFonts w:eastAsiaTheme="minorHAnsi"/>
          <w:sz w:val="24"/>
          <w:szCs w:val="24"/>
        </w:rPr>
      </w:pPr>
    </w:p>
    <w:p w14:paraId="7D4B66CA" w14:textId="77777777" w:rsidR="00A9271D" w:rsidRPr="00C07839" w:rsidRDefault="00A9271D" w:rsidP="00E308C9">
      <w:pPr>
        <w:spacing w:after="0" w:line="360" w:lineRule="auto"/>
        <w:ind w:firstLine="709"/>
        <w:jc w:val="both"/>
        <w:rPr>
          <w:sz w:val="24"/>
          <w:szCs w:val="24"/>
        </w:rPr>
      </w:pPr>
      <w:r w:rsidRPr="00C07839">
        <w:rPr>
          <w:sz w:val="24"/>
          <w:szCs w:val="24"/>
        </w:rPr>
        <w:t>Os resultados, de uma maneira geral, não possuem significância estatística. Acredita-se que isso seja consequência da amostra, tendo em vista que Administração, Ciências Contábeis e Economia são cursos que atraem um público com um perfil semelhante, quando comparados às dezenas de cursos superiores existentes hoje em dia. Nesse sentido, vale ressaltar que os resultados serão discutidos independentemente de significância estatística. Para interpretá-los, deve-se levar em conta o sinal dos coeficientes estimados. Sinais positivos indicam maior probabilidade de o atributo analisado ser característica do aluno i de determinado curso. Analogamente, sinais negativos indicam menor probabilidade de o atributo analisado ser característica do aluno i do curso em questão.</w:t>
      </w:r>
    </w:p>
    <w:p w14:paraId="50B34FD7" w14:textId="35F38E25" w:rsidR="00A9271D" w:rsidRPr="00C07839" w:rsidRDefault="00A9271D" w:rsidP="00E308C9">
      <w:pPr>
        <w:spacing w:after="0" w:line="360" w:lineRule="auto"/>
        <w:ind w:firstLine="709"/>
        <w:jc w:val="both"/>
        <w:rPr>
          <w:sz w:val="24"/>
          <w:szCs w:val="24"/>
        </w:rPr>
      </w:pPr>
      <w:r w:rsidRPr="00C07839">
        <w:rPr>
          <w:sz w:val="24"/>
          <w:szCs w:val="24"/>
        </w:rPr>
        <w:t xml:space="preserve">Primeiramente, ao analisar o curso de Administração, observa-se uma maior probabilidade de homens escolhendo o curso. Também se nota que não ser solteiro, ter mais de 20 anos e não possuir religião são atributos que compõem o perfil dos estudantes de Administração. No que tange às características familiares, fazer parte de uma família cujos rendimentos sejam inferiores a seis </w:t>
      </w:r>
      <w:r w:rsidR="00183AB8" w:rsidRPr="00C07839">
        <w:rPr>
          <w:sz w:val="24"/>
          <w:szCs w:val="24"/>
        </w:rPr>
        <w:t>salários-mínimos</w:t>
      </w:r>
      <w:r w:rsidRPr="00C07839">
        <w:rPr>
          <w:sz w:val="24"/>
          <w:szCs w:val="24"/>
        </w:rPr>
        <w:t xml:space="preserve"> e ter pais com formação educacional superior é mais comum para este grupo. Por fim, são alunos que não cursaram ensino médio em escolas da rede pública de ensino, não mudaram de domicílio para cursar a faculdade e que recebem algum tipo de bolsa e/ou que fazem estágio remunerado.</w:t>
      </w:r>
    </w:p>
    <w:p w14:paraId="0A0AB9B5" w14:textId="46C9CDE0" w:rsidR="00A9271D" w:rsidRPr="00C07839" w:rsidRDefault="00A9271D" w:rsidP="00E308C9">
      <w:pPr>
        <w:spacing w:after="0" w:line="360" w:lineRule="auto"/>
        <w:ind w:firstLine="709"/>
        <w:jc w:val="both"/>
        <w:rPr>
          <w:sz w:val="24"/>
          <w:szCs w:val="24"/>
        </w:rPr>
      </w:pPr>
      <w:r w:rsidRPr="00C07839">
        <w:rPr>
          <w:sz w:val="24"/>
          <w:szCs w:val="24"/>
        </w:rPr>
        <w:t xml:space="preserve">Em se tratando do curso de Ciências Contábeis, a presença feminina parece ser mais relevante que nos cursos de Administração e de Economia. Ademais, o perfil do aluno é formado por não solteiros com até 20 anos de idade e que possuem religião. É importante destacar que o fato do estudante de Contabilidade possuir algum tipo de religião se mostrou significativo a 1%. Os rendimentos da família do aluno são inferiores a seis </w:t>
      </w:r>
      <w:r w:rsidR="00183AB8" w:rsidRPr="00C07839">
        <w:rPr>
          <w:sz w:val="24"/>
          <w:szCs w:val="24"/>
        </w:rPr>
        <w:t>salários-mínimos</w:t>
      </w:r>
      <w:r w:rsidRPr="00C07839">
        <w:rPr>
          <w:sz w:val="24"/>
          <w:szCs w:val="24"/>
        </w:rPr>
        <w:t xml:space="preserve"> e este não recebe bolsa ou faz estágio remunerado. Ademais, cursaram o ensino médio em escolas da rede pública e não se mudaram de domicílio para iniciar os estudos na universidade. Por fim, destaca-se que os pais não cursaram ensino superior, sendo esta variável significativa a um nível de 5%.</w:t>
      </w:r>
    </w:p>
    <w:p w14:paraId="58831CFC" w14:textId="63317D0E" w:rsidR="00A9271D" w:rsidRDefault="00A9271D" w:rsidP="00E308C9">
      <w:pPr>
        <w:spacing w:after="0" w:line="360" w:lineRule="auto"/>
        <w:ind w:firstLine="709"/>
        <w:jc w:val="both"/>
        <w:rPr>
          <w:sz w:val="24"/>
          <w:szCs w:val="24"/>
        </w:rPr>
      </w:pPr>
      <w:r w:rsidRPr="00C07839">
        <w:rPr>
          <w:sz w:val="24"/>
          <w:szCs w:val="24"/>
        </w:rPr>
        <w:t xml:space="preserve">E, finalmente, o foco recai sobre o estudante de Economia. É mais comum a presença de homens no curso, com idade de até 20 anos e que não possuem religião, sendo esta última variável estatisticamente significante a um nível de 1%. Devido ao fato de todos os estudantes de economia terem declarado ser solteiros no questionário, não foi possível estimar um parâmetro para a variável de estado civil, tendo em vista a colinearidade. Não obstante, os alunos de Economia pertencem a famílias cujo rendimento mensal ultrapassa seis </w:t>
      </w:r>
      <w:r w:rsidR="00183AB8" w:rsidRPr="00C07839">
        <w:rPr>
          <w:sz w:val="24"/>
          <w:szCs w:val="24"/>
        </w:rPr>
        <w:t>salários-mínimos</w:t>
      </w:r>
      <w:r w:rsidRPr="00C07839">
        <w:rPr>
          <w:sz w:val="24"/>
          <w:szCs w:val="24"/>
        </w:rPr>
        <w:t>, em que a informação é significativa a 10%, e que os pais cursaram ensino superior. Também são alunos que, no geral, participam de programas de estágio remunerado e/ou recebem alguma bolsa. Por fim, os estudantes não cursaram o ensino médio na rede pública de ensino nem se mudaram de município para fazer faculdade. De uma maneira geral, esse tipo de estudante parece ter o perfil socioeconômico mais favorecido.</w:t>
      </w:r>
    </w:p>
    <w:p w14:paraId="530D6B52" w14:textId="77777777" w:rsidR="000D3BF2" w:rsidRPr="00C07839" w:rsidRDefault="000D3BF2" w:rsidP="00E308C9">
      <w:pPr>
        <w:spacing w:after="0" w:line="360" w:lineRule="auto"/>
        <w:ind w:firstLine="709"/>
        <w:jc w:val="both"/>
        <w:rPr>
          <w:sz w:val="24"/>
          <w:szCs w:val="24"/>
        </w:rPr>
      </w:pPr>
    </w:p>
    <w:p w14:paraId="3D8B4FA3" w14:textId="38D5DA54" w:rsidR="0044576E" w:rsidRPr="00E60AA4" w:rsidRDefault="0044576E" w:rsidP="00E308C9">
      <w:pPr>
        <w:pStyle w:val="PargrafodaLista"/>
        <w:numPr>
          <w:ilvl w:val="0"/>
          <w:numId w:val="45"/>
        </w:numPr>
        <w:spacing w:after="0" w:line="360" w:lineRule="auto"/>
        <w:jc w:val="both"/>
        <w:rPr>
          <w:rFonts w:ascii="Times New Roman" w:hAnsi="Times New Roman"/>
          <w:color w:val="0D0D0D" w:themeColor="text1" w:themeTint="F2"/>
          <w:sz w:val="24"/>
          <w:szCs w:val="24"/>
        </w:rPr>
      </w:pPr>
      <w:r w:rsidRPr="00E60AA4">
        <w:rPr>
          <w:rFonts w:ascii="Times New Roman" w:hAnsi="Times New Roman"/>
          <w:b/>
          <w:color w:val="0D0D0D" w:themeColor="text1" w:themeTint="F2"/>
          <w:sz w:val="24"/>
          <w:szCs w:val="24"/>
        </w:rPr>
        <w:t>CONSIDERAÇÕES</w:t>
      </w:r>
      <w:r w:rsidRPr="00E60AA4">
        <w:rPr>
          <w:rFonts w:ascii="Times New Roman" w:hAnsi="Times New Roman"/>
          <w:color w:val="0D0D0D" w:themeColor="text1" w:themeTint="F2"/>
          <w:sz w:val="24"/>
          <w:szCs w:val="24"/>
        </w:rPr>
        <w:t xml:space="preserve"> </w:t>
      </w:r>
      <w:r w:rsidRPr="00E60AA4">
        <w:rPr>
          <w:rFonts w:ascii="Times New Roman" w:hAnsi="Times New Roman"/>
          <w:b/>
          <w:color w:val="0D0D0D" w:themeColor="text1" w:themeTint="F2"/>
          <w:sz w:val="24"/>
          <w:szCs w:val="24"/>
        </w:rPr>
        <w:t>FINAIS</w:t>
      </w:r>
    </w:p>
    <w:p w14:paraId="247B02E6" w14:textId="77777777" w:rsidR="0044576E" w:rsidRPr="003D73EC" w:rsidRDefault="0044576E" w:rsidP="00E308C9">
      <w:pPr>
        <w:spacing w:after="0" w:line="360" w:lineRule="auto"/>
        <w:jc w:val="both"/>
        <w:rPr>
          <w:rFonts w:ascii="Times New Roman" w:hAnsi="Times New Roman"/>
          <w:color w:val="0D0D0D" w:themeColor="text1" w:themeTint="F2"/>
          <w:sz w:val="24"/>
          <w:szCs w:val="24"/>
        </w:rPr>
      </w:pPr>
    </w:p>
    <w:p w14:paraId="1E2AED80" w14:textId="77777777" w:rsidR="0044576E" w:rsidRPr="003D73EC" w:rsidRDefault="0044576E" w:rsidP="00E308C9">
      <w:pPr>
        <w:spacing w:after="0" w:line="360" w:lineRule="auto"/>
        <w:ind w:firstLine="709"/>
        <w:jc w:val="both"/>
        <w:rPr>
          <w:rFonts w:ascii="Times New Roman" w:hAnsi="Times New Roman"/>
          <w:sz w:val="24"/>
          <w:szCs w:val="24"/>
        </w:rPr>
      </w:pPr>
      <w:r w:rsidRPr="003D73EC">
        <w:rPr>
          <w:rFonts w:ascii="Times New Roman" w:hAnsi="Times New Roman"/>
          <w:color w:val="0D0D0D" w:themeColor="text1" w:themeTint="F2"/>
          <w:sz w:val="24"/>
          <w:szCs w:val="24"/>
        </w:rPr>
        <w:t xml:space="preserve">O </w:t>
      </w:r>
      <w:r w:rsidRPr="003D73EC">
        <w:rPr>
          <w:rFonts w:ascii="Times New Roman" w:hAnsi="Times New Roman"/>
          <w:sz w:val="24"/>
          <w:szCs w:val="24"/>
        </w:rPr>
        <w:t xml:space="preserve">A </w:t>
      </w:r>
      <w:smartTag w:uri="schemas-houaiss/acao" w:element="hm">
        <w:r w:rsidRPr="003D73EC">
          <w:rPr>
            <w:rFonts w:ascii="Times New Roman" w:hAnsi="Times New Roman"/>
            <w:sz w:val="24"/>
            <w:szCs w:val="24"/>
          </w:rPr>
          <w:t>partir</w:t>
        </w:r>
      </w:smartTag>
      <w:r w:rsidRPr="003D73EC">
        <w:rPr>
          <w:rFonts w:ascii="Times New Roman" w:hAnsi="Times New Roman"/>
          <w:sz w:val="24"/>
          <w:szCs w:val="24"/>
        </w:rPr>
        <w:t xml:space="preserve"> dos </w:t>
      </w:r>
      <w:smartTag w:uri="schemas-houaiss/mini" w:element="verbetes">
        <w:r w:rsidRPr="003D73EC">
          <w:rPr>
            <w:rFonts w:ascii="Times New Roman" w:hAnsi="Times New Roman"/>
            <w:sz w:val="24"/>
            <w:szCs w:val="24"/>
          </w:rPr>
          <w:t>dados</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que</w:t>
        </w:r>
      </w:smartTag>
      <w:r w:rsidRPr="003D73EC">
        <w:rPr>
          <w:rFonts w:ascii="Times New Roman" w:hAnsi="Times New Roman"/>
          <w:sz w:val="24"/>
          <w:szCs w:val="24"/>
        </w:rPr>
        <w:t xml:space="preserve"> foram coletados </w:t>
      </w:r>
      <w:smartTag w:uri="schemas-houaiss/mini" w:element="verbetes">
        <w:r w:rsidRPr="003D73EC">
          <w:rPr>
            <w:rFonts w:ascii="Times New Roman" w:hAnsi="Times New Roman"/>
            <w:sz w:val="24"/>
            <w:szCs w:val="24"/>
          </w:rPr>
          <w:t>através</w:t>
        </w:r>
      </w:smartTag>
      <w:r w:rsidRPr="003D73EC">
        <w:rPr>
          <w:rFonts w:ascii="Times New Roman" w:hAnsi="Times New Roman"/>
          <w:sz w:val="24"/>
          <w:szCs w:val="24"/>
        </w:rPr>
        <w:t xml:space="preserve"> desta </w:t>
      </w:r>
      <w:smartTag w:uri="schemas-houaiss/mini" w:element="verbetes">
        <w:r w:rsidRPr="003D73EC">
          <w:rPr>
            <w:rFonts w:ascii="Times New Roman" w:hAnsi="Times New Roman"/>
            <w:sz w:val="24"/>
            <w:szCs w:val="24"/>
          </w:rPr>
          <w:t>pesquisa</w:t>
        </w:r>
      </w:smartTag>
      <w:r w:rsidRPr="003D73EC">
        <w:rPr>
          <w:rFonts w:ascii="Times New Roman" w:hAnsi="Times New Roman"/>
          <w:sz w:val="24"/>
          <w:szCs w:val="24"/>
        </w:rPr>
        <w:t xml:space="preserve">, tornou-se </w:t>
      </w:r>
      <w:smartTag w:uri="schemas-houaiss/mini" w:element="verbetes">
        <w:r w:rsidRPr="003D73EC">
          <w:rPr>
            <w:rFonts w:ascii="Times New Roman" w:hAnsi="Times New Roman"/>
            <w:sz w:val="24"/>
            <w:szCs w:val="24"/>
          </w:rPr>
          <w:t>possível</w:t>
        </w:r>
      </w:smartTag>
      <w:r w:rsidRPr="003D73EC">
        <w:rPr>
          <w:rFonts w:ascii="Times New Roman" w:hAnsi="Times New Roman"/>
          <w:sz w:val="24"/>
          <w:szCs w:val="24"/>
        </w:rPr>
        <w:t xml:space="preserve"> </w:t>
      </w:r>
      <w:smartTag w:uri="schemas-houaiss/acao" w:element="hm">
        <w:r w:rsidRPr="003D73EC">
          <w:rPr>
            <w:rFonts w:ascii="Times New Roman" w:hAnsi="Times New Roman"/>
            <w:sz w:val="24"/>
            <w:szCs w:val="24"/>
          </w:rPr>
          <w:t>delimitar</w:t>
        </w:r>
      </w:smartTag>
      <w:r w:rsidRPr="003D73EC">
        <w:rPr>
          <w:rFonts w:ascii="Times New Roman" w:hAnsi="Times New Roman"/>
          <w:sz w:val="24"/>
          <w:szCs w:val="24"/>
        </w:rPr>
        <w:t xml:space="preserve"> algumas </w:t>
      </w:r>
      <w:smartTag w:uri="schemas-houaiss/mini" w:element="verbetes">
        <w:r w:rsidRPr="003D73EC">
          <w:rPr>
            <w:rFonts w:ascii="Times New Roman" w:hAnsi="Times New Roman"/>
            <w:sz w:val="24"/>
            <w:szCs w:val="24"/>
          </w:rPr>
          <w:t>características</w:t>
        </w:r>
      </w:smartTag>
      <w:r w:rsidRPr="003D73EC">
        <w:rPr>
          <w:rFonts w:ascii="Times New Roman" w:hAnsi="Times New Roman"/>
          <w:sz w:val="24"/>
          <w:szCs w:val="24"/>
        </w:rPr>
        <w:t xml:space="preserve"> desta </w:t>
      </w:r>
      <w:smartTag w:uri="schemas-houaiss/mini" w:element="verbetes">
        <w:r w:rsidRPr="003D73EC">
          <w:rPr>
            <w:rFonts w:ascii="Times New Roman" w:hAnsi="Times New Roman"/>
            <w:sz w:val="24"/>
            <w:szCs w:val="24"/>
          </w:rPr>
          <w:t>clientela</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tanto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em</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relação</w:t>
        </w:r>
      </w:smartTag>
      <w:r w:rsidRPr="003D73EC">
        <w:rPr>
          <w:rFonts w:ascii="Times New Roman" w:hAnsi="Times New Roman"/>
          <w:sz w:val="24"/>
          <w:szCs w:val="24"/>
        </w:rPr>
        <w:t xml:space="preserve"> às </w:t>
      </w:r>
      <w:smartTag w:uri="schemas-houaiss/mini" w:element="verbetes">
        <w:r w:rsidRPr="003D73EC">
          <w:rPr>
            <w:rFonts w:ascii="Times New Roman" w:hAnsi="Times New Roman"/>
            <w:sz w:val="24"/>
            <w:szCs w:val="24"/>
          </w:rPr>
          <w:t>suas</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condições</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pessoais</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como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sua</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inserção</w:t>
        </w:r>
      </w:smartTag>
      <w:r w:rsidRPr="003D73EC">
        <w:rPr>
          <w:rFonts w:ascii="Times New Roman" w:hAnsi="Times New Roman"/>
          <w:sz w:val="24"/>
          <w:szCs w:val="24"/>
        </w:rPr>
        <w:t xml:space="preserve"> no </w:t>
      </w:r>
      <w:smartTag w:uri="schemas-houaiss/mini" w:element="verbetes">
        <w:r w:rsidRPr="003D73EC">
          <w:rPr>
            <w:rFonts w:ascii="Times New Roman" w:hAnsi="Times New Roman"/>
            <w:sz w:val="24"/>
            <w:szCs w:val="24"/>
          </w:rPr>
          <w:t>meio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social</w:t>
        </w:r>
      </w:smartTag>
      <w:r w:rsidRPr="003D73EC">
        <w:rPr>
          <w:rFonts w:ascii="Times New Roman" w:hAnsi="Times New Roman"/>
          <w:sz w:val="24"/>
          <w:szCs w:val="24"/>
        </w:rPr>
        <w:t xml:space="preserve"> e do </w:t>
      </w:r>
      <w:smartTag w:uri="schemas-houaiss/acao" w:element="dm">
        <w:r w:rsidRPr="003D73EC">
          <w:rPr>
            <w:rFonts w:ascii="Times New Roman" w:hAnsi="Times New Roman"/>
            <w:sz w:val="24"/>
            <w:szCs w:val="24"/>
          </w:rPr>
          <w:t>trabalho</w:t>
        </w:r>
      </w:smartTag>
      <w:r w:rsidRPr="003D73EC">
        <w:rPr>
          <w:rFonts w:ascii="Times New Roman" w:hAnsi="Times New Roman"/>
          <w:sz w:val="24"/>
          <w:szCs w:val="24"/>
        </w:rPr>
        <w:t>.</w:t>
      </w:r>
    </w:p>
    <w:p w14:paraId="6FE606F6" w14:textId="77777777" w:rsidR="0044576E" w:rsidRPr="003D73EC" w:rsidRDefault="0044576E" w:rsidP="00E308C9">
      <w:pPr>
        <w:spacing w:after="0" w:line="360" w:lineRule="auto"/>
        <w:ind w:firstLine="709"/>
        <w:jc w:val="both"/>
        <w:rPr>
          <w:rFonts w:ascii="Times New Roman" w:hAnsi="Times New Roman"/>
          <w:sz w:val="24"/>
          <w:szCs w:val="24"/>
        </w:rPr>
      </w:pPr>
      <w:smartTag w:uri="schemas-houaiss/mini" w:element="verbetes">
        <w:r w:rsidRPr="003D73EC">
          <w:rPr>
            <w:rFonts w:ascii="Times New Roman" w:hAnsi="Times New Roman"/>
            <w:sz w:val="24"/>
            <w:szCs w:val="24"/>
          </w:rPr>
          <w:t>Em</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linhas</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gerais</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sem</w:t>
        </w:r>
      </w:smartTag>
      <w:r w:rsidRPr="003D73EC">
        <w:rPr>
          <w:rFonts w:ascii="Times New Roman" w:hAnsi="Times New Roman"/>
          <w:sz w:val="24"/>
          <w:szCs w:val="24"/>
        </w:rPr>
        <w:t xml:space="preserve"> </w:t>
      </w:r>
      <w:smartTag w:uri="schemas-houaiss/acao" w:element="hm">
        <w:r w:rsidRPr="003D73EC">
          <w:rPr>
            <w:rFonts w:ascii="Times New Roman" w:hAnsi="Times New Roman"/>
            <w:sz w:val="24"/>
            <w:szCs w:val="24"/>
          </w:rPr>
          <w:t>desconsiderar</w:t>
        </w:r>
      </w:smartTag>
      <w:r w:rsidRPr="003D73EC">
        <w:rPr>
          <w:rFonts w:ascii="Times New Roman" w:hAnsi="Times New Roman"/>
          <w:sz w:val="24"/>
          <w:szCs w:val="24"/>
        </w:rPr>
        <w:t xml:space="preserve"> as especificidades de </w:t>
      </w:r>
      <w:smartTag w:uri="schemas-houaiss/mini" w:element="verbetes">
        <w:r w:rsidRPr="003D73EC">
          <w:rPr>
            <w:rFonts w:ascii="Times New Roman" w:hAnsi="Times New Roman"/>
            <w:sz w:val="24"/>
            <w:szCs w:val="24"/>
          </w:rPr>
          <w:t>cada</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curso</w:t>
        </w:r>
      </w:smartTag>
      <w:r w:rsidRPr="003D73EC">
        <w:rPr>
          <w:rFonts w:ascii="Times New Roman" w:hAnsi="Times New Roman"/>
          <w:sz w:val="24"/>
          <w:szCs w:val="24"/>
        </w:rPr>
        <w:t xml:space="preserve">, é </w:t>
      </w:r>
      <w:smartTag w:uri="schemas-houaiss/mini" w:element="verbetes">
        <w:r w:rsidRPr="003D73EC">
          <w:rPr>
            <w:rFonts w:ascii="Times New Roman" w:hAnsi="Times New Roman"/>
            <w:sz w:val="24"/>
            <w:szCs w:val="24"/>
          </w:rPr>
          <w:t>possível</w:t>
        </w:r>
      </w:smartTag>
      <w:r w:rsidRPr="003D73EC">
        <w:rPr>
          <w:rFonts w:ascii="Times New Roman" w:hAnsi="Times New Roman"/>
          <w:sz w:val="24"/>
          <w:szCs w:val="24"/>
        </w:rPr>
        <w:t xml:space="preserve"> </w:t>
      </w:r>
      <w:smartTag w:uri="schemas-houaiss/acao" w:element="hm">
        <w:r w:rsidRPr="003D73EC">
          <w:rPr>
            <w:rFonts w:ascii="Times New Roman" w:hAnsi="Times New Roman"/>
            <w:sz w:val="24"/>
            <w:szCs w:val="24"/>
          </w:rPr>
          <w:t>descrever</w:t>
        </w:r>
      </w:smartTag>
      <w:r w:rsidRPr="003D73EC">
        <w:rPr>
          <w:rFonts w:ascii="Times New Roman" w:hAnsi="Times New Roman"/>
          <w:sz w:val="24"/>
          <w:szCs w:val="24"/>
        </w:rPr>
        <w:t xml:space="preserve"> o </w:t>
      </w:r>
      <w:smartTag w:uri="schemas-houaiss/mini" w:element="verbetes">
        <w:r w:rsidRPr="003D73EC">
          <w:rPr>
            <w:rFonts w:ascii="Times New Roman" w:hAnsi="Times New Roman"/>
            <w:sz w:val="24"/>
            <w:szCs w:val="24"/>
          </w:rPr>
          <w:t>corpo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discente</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como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um</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grande</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grupo</w:t>
        </w:r>
      </w:smartTag>
      <w:r w:rsidRPr="003D73EC">
        <w:rPr>
          <w:rFonts w:ascii="Times New Roman" w:hAnsi="Times New Roman"/>
          <w:sz w:val="24"/>
          <w:szCs w:val="24"/>
        </w:rPr>
        <w:t xml:space="preserve"> formado, </w:t>
      </w:r>
      <w:smartTag w:uri="schemas-houaiss/mini" w:element="verbetes">
        <w:r w:rsidRPr="003D73EC">
          <w:rPr>
            <w:rFonts w:ascii="Times New Roman" w:hAnsi="Times New Roman"/>
            <w:sz w:val="24"/>
            <w:szCs w:val="24"/>
          </w:rPr>
          <w:t>em</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sua</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maioria</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por</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jovens</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solteiros</w:t>
        </w:r>
      </w:smartTag>
      <w:r w:rsidRPr="003D73EC">
        <w:rPr>
          <w:rFonts w:ascii="Times New Roman" w:hAnsi="Times New Roman"/>
          <w:sz w:val="24"/>
          <w:szCs w:val="24"/>
        </w:rPr>
        <w:t xml:space="preserve"> e de </w:t>
      </w:r>
      <w:smartTag w:uri="schemas-houaiss/mini" w:element="verbetes">
        <w:r w:rsidRPr="003D73EC">
          <w:rPr>
            <w:rFonts w:ascii="Times New Roman" w:hAnsi="Times New Roman"/>
            <w:sz w:val="24"/>
            <w:szCs w:val="24"/>
          </w:rPr>
          <w:t>sexo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feminino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oriundos</w:t>
        </w:r>
      </w:smartTag>
      <w:r w:rsidRPr="003D73EC">
        <w:rPr>
          <w:rFonts w:ascii="Times New Roman" w:hAnsi="Times New Roman"/>
          <w:sz w:val="24"/>
          <w:szCs w:val="24"/>
        </w:rPr>
        <w:t xml:space="preserve"> de </w:t>
      </w:r>
      <w:smartTag w:uri="schemas-houaiss/mini" w:element="verbetes">
        <w:r w:rsidRPr="003D73EC">
          <w:rPr>
            <w:rFonts w:ascii="Times New Roman" w:hAnsi="Times New Roman"/>
            <w:sz w:val="24"/>
            <w:szCs w:val="24"/>
          </w:rPr>
          <w:t>escola</w:t>
        </w:r>
      </w:smartTag>
      <w:r w:rsidRPr="003D73EC">
        <w:rPr>
          <w:rFonts w:ascii="Times New Roman" w:hAnsi="Times New Roman"/>
          <w:sz w:val="24"/>
          <w:szCs w:val="24"/>
        </w:rPr>
        <w:t xml:space="preserve"> do </w:t>
      </w:r>
      <w:smartTag w:uri="schemas-houaiss/mini" w:element="verbetes">
        <w:r w:rsidRPr="003D73EC">
          <w:rPr>
            <w:rFonts w:ascii="Times New Roman" w:hAnsi="Times New Roman"/>
            <w:sz w:val="24"/>
            <w:szCs w:val="24"/>
          </w:rPr>
          <w:t>ensino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médio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pública</w:t>
        </w:r>
      </w:smartTag>
      <w:r w:rsidRPr="003D73EC">
        <w:rPr>
          <w:rFonts w:ascii="Times New Roman" w:hAnsi="Times New Roman"/>
          <w:sz w:val="24"/>
          <w:szCs w:val="24"/>
        </w:rPr>
        <w:t xml:space="preserve"> e </w:t>
      </w:r>
      <w:smartTag w:uri="schemas-houaiss/mini" w:element="verbetes">
        <w:r w:rsidRPr="003D73EC">
          <w:rPr>
            <w:rFonts w:ascii="Times New Roman" w:hAnsi="Times New Roman"/>
            <w:sz w:val="24"/>
            <w:szCs w:val="24"/>
          </w:rPr>
          <w:t>particular</w:t>
        </w:r>
      </w:smartTag>
      <w:r w:rsidRPr="003D73EC">
        <w:rPr>
          <w:rFonts w:ascii="Times New Roman" w:hAnsi="Times New Roman"/>
          <w:sz w:val="24"/>
          <w:szCs w:val="24"/>
        </w:rPr>
        <w:t>.</w:t>
      </w:r>
    </w:p>
    <w:p w14:paraId="66A605CC" w14:textId="77777777" w:rsidR="0044576E" w:rsidRPr="003D73EC" w:rsidRDefault="0044576E" w:rsidP="00E308C9">
      <w:pPr>
        <w:spacing w:after="0" w:line="360" w:lineRule="auto"/>
        <w:ind w:firstLine="709"/>
        <w:jc w:val="both"/>
        <w:rPr>
          <w:rFonts w:ascii="Times New Roman" w:hAnsi="Times New Roman"/>
          <w:sz w:val="24"/>
          <w:szCs w:val="24"/>
        </w:rPr>
      </w:pPr>
      <w:r w:rsidRPr="003D73EC">
        <w:rPr>
          <w:rFonts w:ascii="Times New Roman" w:hAnsi="Times New Roman"/>
          <w:sz w:val="24"/>
          <w:szCs w:val="24"/>
        </w:rPr>
        <w:t xml:space="preserve">Foi aceitável constatar, ainda, que o estudante não exerce algum </w:t>
      </w:r>
      <w:smartTag w:uri="schemas-houaiss/mini" w:element="verbetes">
        <w:r w:rsidRPr="003D73EC">
          <w:rPr>
            <w:rFonts w:ascii="Times New Roman" w:hAnsi="Times New Roman"/>
            <w:sz w:val="24"/>
            <w:szCs w:val="24"/>
          </w:rPr>
          <w:t>tipo</w:t>
        </w:r>
      </w:smartTag>
      <w:r w:rsidRPr="003D73EC">
        <w:rPr>
          <w:rFonts w:ascii="Times New Roman" w:hAnsi="Times New Roman"/>
          <w:sz w:val="24"/>
          <w:szCs w:val="24"/>
        </w:rPr>
        <w:t xml:space="preserve"> de </w:t>
      </w:r>
      <w:smartTag w:uri="schemas-houaiss/mini" w:element="verbetes">
        <w:r w:rsidRPr="003D73EC">
          <w:rPr>
            <w:rFonts w:ascii="Times New Roman" w:hAnsi="Times New Roman"/>
            <w:sz w:val="24"/>
            <w:szCs w:val="24"/>
          </w:rPr>
          <w:t>atividade</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profissional</w:t>
        </w:r>
      </w:smartTag>
      <w:r w:rsidRPr="003D73EC">
        <w:rPr>
          <w:rFonts w:ascii="Times New Roman" w:hAnsi="Times New Roman"/>
          <w:sz w:val="24"/>
          <w:szCs w:val="24"/>
        </w:rPr>
        <w:t xml:space="preserve">. Prevalece a </w:t>
      </w:r>
      <w:smartTag w:uri="schemas-houaiss/mini" w:element="verbetes">
        <w:r w:rsidRPr="003D73EC">
          <w:rPr>
            <w:rFonts w:ascii="Times New Roman" w:hAnsi="Times New Roman"/>
            <w:sz w:val="24"/>
            <w:szCs w:val="24"/>
          </w:rPr>
          <w:t>residência</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com</w:t>
        </w:r>
      </w:smartTag>
      <w:r w:rsidRPr="003D73EC">
        <w:rPr>
          <w:rFonts w:ascii="Times New Roman" w:hAnsi="Times New Roman"/>
          <w:sz w:val="24"/>
          <w:szCs w:val="24"/>
        </w:rPr>
        <w:t xml:space="preserve"> os </w:t>
      </w:r>
      <w:smartTag w:uri="schemas-houaiss/mini" w:element="verbetes">
        <w:r w:rsidRPr="003D73EC">
          <w:rPr>
            <w:rFonts w:ascii="Times New Roman" w:hAnsi="Times New Roman"/>
            <w:sz w:val="24"/>
            <w:szCs w:val="24"/>
          </w:rPr>
          <w:t>pais</w:t>
        </w:r>
      </w:smartTag>
      <w:r w:rsidRPr="003D73EC">
        <w:rPr>
          <w:rFonts w:ascii="Times New Roman" w:hAnsi="Times New Roman"/>
          <w:sz w:val="24"/>
          <w:szCs w:val="24"/>
        </w:rPr>
        <w:t xml:space="preserve"> e, na </w:t>
      </w:r>
      <w:smartTag w:uri="schemas-houaiss/mini" w:element="verbetes">
        <w:r w:rsidRPr="003D73EC">
          <w:rPr>
            <w:rFonts w:ascii="Times New Roman" w:hAnsi="Times New Roman"/>
            <w:sz w:val="24"/>
            <w:szCs w:val="24"/>
          </w:rPr>
          <w:t>maior</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parte</w:t>
        </w:r>
      </w:smartTag>
      <w:r w:rsidRPr="003D73EC">
        <w:rPr>
          <w:rFonts w:ascii="Times New Roman" w:hAnsi="Times New Roman"/>
          <w:sz w:val="24"/>
          <w:szCs w:val="24"/>
        </w:rPr>
        <w:t xml:space="preserve">, possuem </w:t>
      </w:r>
      <w:smartTag w:uri="schemas-houaiss/mini" w:element="verbetes">
        <w:r w:rsidRPr="003D73EC">
          <w:rPr>
            <w:rFonts w:ascii="Times New Roman" w:hAnsi="Times New Roman"/>
            <w:sz w:val="24"/>
            <w:szCs w:val="24"/>
          </w:rPr>
          <w:t>casa</w:t>
        </w:r>
      </w:smartTag>
      <w:r w:rsidRPr="003D73EC">
        <w:rPr>
          <w:rFonts w:ascii="Times New Roman" w:hAnsi="Times New Roman"/>
          <w:sz w:val="24"/>
          <w:szCs w:val="24"/>
        </w:rPr>
        <w:t xml:space="preserve"> alugada e </w:t>
      </w:r>
      <w:smartTag w:uri="schemas-houaiss/mini" w:element="verbetes">
        <w:r w:rsidRPr="003D73EC">
          <w:rPr>
            <w:rFonts w:ascii="Times New Roman" w:hAnsi="Times New Roman"/>
            <w:sz w:val="24"/>
            <w:szCs w:val="24"/>
          </w:rPr>
          <w:t>própria</w:t>
        </w:r>
      </w:smartTag>
      <w:r w:rsidRPr="003D73EC">
        <w:rPr>
          <w:rFonts w:ascii="Times New Roman" w:hAnsi="Times New Roman"/>
          <w:sz w:val="24"/>
          <w:szCs w:val="24"/>
        </w:rPr>
        <w:t>.</w:t>
      </w:r>
    </w:p>
    <w:p w14:paraId="0A395BD3" w14:textId="421AD406" w:rsidR="0044576E" w:rsidRPr="003D73EC" w:rsidRDefault="0044576E" w:rsidP="00E308C9">
      <w:pPr>
        <w:spacing w:after="0" w:line="360" w:lineRule="auto"/>
        <w:ind w:firstLine="709"/>
        <w:jc w:val="both"/>
        <w:rPr>
          <w:rFonts w:ascii="Times New Roman" w:hAnsi="Times New Roman"/>
          <w:sz w:val="24"/>
          <w:szCs w:val="24"/>
        </w:rPr>
      </w:pPr>
      <w:r w:rsidRPr="003D73EC">
        <w:rPr>
          <w:rFonts w:ascii="Times New Roman" w:hAnsi="Times New Roman"/>
          <w:sz w:val="24"/>
          <w:szCs w:val="24"/>
        </w:rPr>
        <w:t xml:space="preserve">Os resultados das estimações obtidos no desenrolar da pesquisa demonstram que são homens, solteiros, com até 20 anos, sem religião, rendimentos abaixo de 6 </w:t>
      </w:r>
      <w:r w:rsidR="00183AB8" w:rsidRPr="003D73EC">
        <w:rPr>
          <w:rFonts w:ascii="Times New Roman" w:hAnsi="Times New Roman"/>
          <w:sz w:val="24"/>
          <w:szCs w:val="24"/>
        </w:rPr>
        <w:t>salários-mínimos</w:t>
      </w:r>
      <w:r w:rsidRPr="003D73EC">
        <w:rPr>
          <w:rFonts w:ascii="Times New Roman" w:hAnsi="Times New Roman"/>
          <w:sz w:val="24"/>
          <w:szCs w:val="24"/>
        </w:rPr>
        <w:t xml:space="preserve">, ensino médio na rede pública, pais possuem nível superior e recebe bolsa ou faz estágio. Foi possível averiguar que o curso de Economia possui discentes solteiros, 0,438* dos rendimentos acima de 6 </w:t>
      </w:r>
      <w:r w:rsidR="00183AB8" w:rsidRPr="003D73EC">
        <w:rPr>
          <w:rFonts w:ascii="Times New Roman" w:hAnsi="Times New Roman"/>
          <w:sz w:val="24"/>
          <w:szCs w:val="24"/>
        </w:rPr>
        <w:t>salários-mínimos</w:t>
      </w:r>
      <w:r w:rsidRPr="003D73EC">
        <w:rPr>
          <w:rFonts w:ascii="Times New Roman" w:hAnsi="Times New Roman"/>
          <w:sz w:val="24"/>
          <w:szCs w:val="24"/>
        </w:rPr>
        <w:t>, -0,00838 não fizeram ensino médio na rede pública, 0,358 dos pais possuem nível superior e 0,279 recebem bolsa ou fazem estágio.</w:t>
      </w:r>
    </w:p>
    <w:p w14:paraId="558452AA" w14:textId="72355212" w:rsidR="0044576E" w:rsidRPr="003D73EC" w:rsidRDefault="0044576E" w:rsidP="00E308C9">
      <w:pPr>
        <w:spacing w:after="0" w:line="360" w:lineRule="auto"/>
        <w:ind w:firstLine="709"/>
        <w:jc w:val="both"/>
        <w:rPr>
          <w:rFonts w:ascii="Times New Roman" w:hAnsi="Times New Roman"/>
          <w:sz w:val="24"/>
          <w:szCs w:val="24"/>
        </w:rPr>
      </w:pPr>
      <w:r w:rsidRPr="003D73EC">
        <w:rPr>
          <w:rFonts w:ascii="Times New Roman" w:hAnsi="Times New Roman"/>
          <w:sz w:val="24"/>
          <w:szCs w:val="24"/>
        </w:rPr>
        <w:t xml:space="preserve">Além do perfil feminino, 63,13, revela-se que </w:t>
      </w:r>
      <w:r w:rsidR="00183AB8" w:rsidRPr="003D73EC">
        <w:rPr>
          <w:rFonts w:ascii="Times New Roman" w:hAnsi="Times New Roman"/>
          <w:sz w:val="24"/>
          <w:szCs w:val="24"/>
        </w:rPr>
        <w:t>95.62% são</w:t>
      </w:r>
      <w:r w:rsidRPr="003D73EC">
        <w:rPr>
          <w:rFonts w:ascii="Times New Roman" w:hAnsi="Times New Roman"/>
          <w:sz w:val="24"/>
          <w:szCs w:val="24"/>
        </w:rPr>
        <w:t xml:space="preserve"> </w:t>
      </w:r>
      <w:proofErr w:type="gramStart"/>
      <w:r w:rsidRPr="003D73EC">
        <w:rPr>
          <w:rFonts w:ascii="Times New Roman" w:hAnsi="Times New Roman"/>
          <w:sz w:val="24"/>
          <w:szCs w:val="24"/>
        </w:rPr>
        <w:t>composto</w:t>
      </w:r>
      <w:proofErr w:type="gramEnd"/>
      <w:r w:rsidRPr="003D73EC">
        <w:rPr>
          <w:rFonts w:ascii="Times New Roman" w:hAnsi="Times New Roman"/>
          <w:sz w:val="24"/>
          <w:szCs w:val="24"/>
        </w:rPr>
        <w:t xml:space="preserve"> por pessoas solteiras e 45% com idade abaixo de 25 anos. Esses são dados ressaltantes podendo trazer consigo dificuldades e orientações para ações direcionadas no sentido de melhor adotar as condições do curso. São jovens e solteiros, nem todos agregados e financeiramente independentes. O custo escolar é um dos itens que pode pesar em seu orçamento pessoal e, por intuito, pode levar o jovem universitário a ter dificuldades em seus estudos e tendo problemas de ordem financeira, os passará para a Instituição.</w:t>
      </w:r>
    </w:p>
    <w:p w14:paraId="5064399F" w14:textId="77777777" w:rsidR="0044576E" w:rsidRPr="003D73EC" w:rsidRDefault="0044576E" w:rsidP="00E308C9">
      <w:pPr>
        <w:spacing w:after="0" w:line="360" w:lineRule="auto"/>
        <w:ind w:firstLine="709"/>
        <w:jc w:val="both"/>
        <w:rPr>
          <w:rFonts w:ascii="Times New Roman" w:hAnsi="Times New Roman"/>
          <w:sz w:val="24"/>
          <w:szCs w:val="24"/>
        </w:rPr>
      </w:pPr>
      <w:r w:rsidRPr="003D73EC">
        <w:rPr>
          <w:rFonts w:ascii="Times New Roman" w:hAnsi="Times New Roman"/>
          <w:sz w:val="24"/>
          <w:szCs w:val="24"/>
        </w:rPr>
        <w:t>Destaca-se que 81,87% não mudou de cidade para estudar e residem no Rio de Janeiro. Outro ponto interessante foi a constatação do alto fundo familiar destes, pois 55% dos alunos possuíam pais com ensino superior; 60%, frequenta escola pública; 52,50%, não fez pré-vestibular; 63,13%, não trabalha. É ele que exige tratamento didático-pedagógico diferenciado, obrigando a universidade a se modernizar a seu nível de esperança e de tempo disponível para o estudo.</w:t>
      </w:r>
    </w:p>
    <w:p w14:paraId="300357E3" w14:textId="77777777" w:rsidR="0044576E" w:rsidRPr="003D73EC" w:rsidRDefault="0044576E" w:rsidP="00E308C9">
      <w:pPr>
        <w:spacing w:after="0" w:line="360" w:lineRule="auto"/>
        <w:ind w:firstLine="709"/>
        <w:jc w:val="both"/>
        <w:rPr>
          <w:rFonts w:ascii="Times New Roman" w:hAnsi="Times New Roman"/>
          <w:sz w:val="24"/>
          <w:szCs w:val="24"/>
        </w:rPr>
      </w:pPr>
      <w:r w:rsidRPr="003D73EC">
        <w:rPr>
          <w:rFonts w:ascii="Times New Roman" w:hAnsi="Times New Roman"/>
          <w:sz w:val="24"/>
          <w:szCs w:val="24"/>
        </w:rPr>
        <w:t xml:space="preserve">A </w:t>
      </w:r>
      <w:smartTag w:uri="schemas-houaiss/acao" w:element="dm">
        <w:r w:rsidRPr="003D73EC">
          <w:rPr>
            <w:rFonts w:ascii="Times New Roman" w:hAnsi="Times New Roman"/>
            <w:sz w:val="24"/>
            <w:szCs w:val="24"/>
          </w:rPr>
          <w:t>forma</w:t>
        </w:r>
      </w:smartTag>
      <w:r w:rsidRPr="003D73EC">
        <w:rPr>
          <w:rFonts w:ascii="Times New Roman" w:hAnsi="Times New Roman"/>
          <w:sz w:val="24"/>
          <w:szCs w:val="24"/>
        </w:rPr>
        <w:t xml:space="preserve"> de </w:t>
      </w:r>
      <w:smartTag w:uri="schemas-houaiss/dicionario" w:element="sinonimos">
        <w:r w:rsidRPr="003D73EC">
          <w:rPr>
            <w:rFonts w:ascii="Times New Roman" w:hAnsi="Times New Roman"/>
            <w:sz w:val="24"/>
            <w:szCs w:val="24"/>
          </w:rPr>
          <w:t>deslocamento</w:t>
        </w:r>
      </w:smartTag>
      <w:r w:rsidRPr="003D73EC">
        <w:rPr>
          <w:rFonts w:ascii="Times New Roman" w:hAnsi="Times New Roman"/>
          <w:sz w:val="24"/>
          <w:szCs w:val="24"/>
        </w:rPr>
        <w:t xml:space="preserve"> à </w:t>
      </w:r>
      <w:smartTag w:uri="schemas-houaiss/mini" w:element="verbetes">
        <w:r w:rsidRPr="003D73EC">
          <w:rPr>
            <w:rFonts w:ascii="Times New Roman" w:hAnsi="Times New Roman"/>
            <w:sz w:val="24"/>
            <w:szCs w:val="24"/>
          </w:rPr>
          <w:t>Universidade</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em</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sua</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maioria</w:t>
        </w:r>
      </w:smartTag>
      <w:r w:rsidRPr="003D73EC">
        <w:rPr>
          <w:rFonts w:ascii="Times New Roman" w:hAnsi="Times New Roman"/>
          <w:sz w:val="24"/>
          <w:szCs w:val="24"/>
        </w:rPr>
        <w:t xml:space="preserve"> se dá através, 63,13%de </w:t>
      </w:r>
      <w:smartTag w:uri="schemas-houaiss/acao" w:element="dm">
        <w:r w:rsidRPr="003D73EC">
          <w:rPr>
            <w:rFonts w:ascii="Times New Roman" w:hAnsi="Times New Roman"/>
            <w:sz w:val="24"/>
            <w:szCs w:val="24"/>
          </w:rPr>
          <w:t>ônibus</w:t>
        </w:r>
      </w:smartTag>
      <w:r w:rsidRPr="003D73EC">
        <w:rPr>
          <w:rFonts w:ascii="Times New Roman" w:hAnsi="Times New Roman"/>
          <w:sz w:val="24"/>
          <w:szCs w:val="24"/>
        </w:rPr>
        <w:t xml:space="preserve">, se dirigem a </w:t>
      </w:r>
      <w:smartTag w:uri="schemas-houaiss/mini" w:element="verbetes">
        <w:r w:rsidRPr="003D73EC">
          <w:rPr>
            <w:rFonts w:ascii="Times New Roman" w:hAnsi="Times New Roman"/>
            <w:sz w:val="24"/>
            <w:szCs w:val="24"/>
          </w:rPr>
          <w:t>pé</w:t>
        </w:r>
      </w:smartTag>
      <w:r w:rsidRPr="003D73EC">
        <w:rPr>
          <w:rFonts w:ascii="Times New Roman" w:hAnsi="Times New Roman"/>
          <w:sz w:val="24"/>
          <w:szCs w:val="24"/>
        </w:rPr>
        <w:t xml:space="preserve"> </w:t>
      </w:r>
      <w:smartTag w:uri="schemas-houaiss/acao" w:element="dm">
        <w:r w:rsidRPr="003D73EC">
          <w:rPr>
            <w:rFonts w:ascii="Times New Roman" w:hAnsi="Times New Roman"/>
            <w:sz w:val="24"/>
            <w:szCs w:val="24"/>
          </w:rPr>
          <w:t>para</w:t>
        </w:r>
      </w:smartTag>
      <w:r w:rsidRPr="003D73EC">
        <w:rPr>
          <w:rFonts w:ascii="Times New Roman" w:hAnsi="Times New Roman"/>
          <w:sz w:val="24"/>
          <w:szCs w:val="24"/>
        </w:rPr>
        <w:t xml:space="preserve"> os </w:t>
      </w:r>
      <w:smartTag w:uri="schemas-houaiss/mini" w:element="verbetes">
        <w:r w:rsidRPr="003D73EC">
          <w:rPr>
            <w:rFonts w:ascii="Times New Roman" w:hAnsi="Times New Roman"/>
            <w:sz w:val="24"/>
            <w:szCs w:val="24"/>
          </w:rPr>
          <w:t>estudos</w:t>
        </w:r>
      </w:smartTag>
      <w:r w:rsidRPr="003D73EC">
        <w:rPr>
          <w:rFonts w:ascii="Times New Roman" w:hAnsi="Times New Roman"/>
          <w:sz w:val="24"/>
          <w:szCs w:val="24"/>
        </w:rPr>
        <w:t xml:space="preserve"> e </w:t>
      </w:r>
      <w:smartTag w:uri="schemas-houaiss/mini" w:element="verbetes">
        <w:r w:rsidRPr="003D73EC">
          <w:rPr>
            <w:rFonts w:ascii="Times New Roman" w:hAnsi="Times New Roman"/>
            <w:sz w:val="24"/>
            <w:szCs w:val="24"/>
          </w:rPr>
          <w:t>carro</w:t>
        </w:r>
      </w:smartTag>
      <w:r w:rsidRPr="003D73EC">
        <w:rPr>
          <w:rFonts w:ascii="Times New Roman" w:hAnsi="Times New Roman"/>
          <w:sz w:val="24"/>
          <w:szCs w:val="24"/>
        </w:rPr>
        <w:t xml:space="preserve"> </w:t>
      </w:r>
      <w:smartTag w:uri="schemas-houaiss/acao" w:element="dm">
        <w:r w:rsidRPr="003D73EC">
          <w:rPr>
            <w:rFonts w:ascii="Times New Roman" w:hAnsi="Times New Roman"/>
            <w:sz w:val="24"/>
            <w:szCs w:val="24"/>
          </w:rPr>
          <w:t>próprio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Isso</w:t>
        </w:r>
      </w:smartTag>
      <w:r w:rsidRPr="003D73EC">
        <w:rPr>
          <w:rFonts w:ascii="Times New Roman" w:hAnsi="Times New Roman"/>
          <w:sz w:val="24"/>
          <w:szCs w:val="24"/>
        </w:rPr>
        <w:t xml:space="preserve"> significa </w:t>
      </w:r>
      <w:smartTag w:uri="schemas-houaiss/mini" w:element="verbetes">
        <w:r w:rsidRPr="003D73EC">
          <w:rPr>
            <w:rFonts w:ascii="Times New Roman" w:hAnsi="Times New Roman"/>
            <w:sz w:val="24"/>
            <w:szCs w:val="24"/>
          </w:rPr>
          <w:t>que</w:t>
        </w:r>
      </w:smartTag>
      <w:r w:rsidRPr="003D73EC">
        <w:rPr>
          <w:rFonts w:ascii="Times New Roman" w:hAnsi="Times New Roman"/>
          <w:sz w:val="24"/>
          <w:szCs w:val="24"/>
        </w:rPr>
        <w:t xml:space="preserve"> as </w:t>
      </w:r>
      <w:smartTag w:uri="schemas-houaiss/mini" w:element="verbetes">
        <w:r w:rsidRPr="003D73EC">
          <w:rPr>
            <w:rFonts w:ascii="Times New Roman" w:hAnsi="Times New Roman"/>
            <w:sz w:val="24"/>
            <w:szCs w:val="24"/>
          </w:rPr>
          <w:t>pessoas</w:t>
        </w:r>
      </w:smartTag>
      <w:r w:rsidRPr="003D73EC">
        <w:rPr>
          <w:rFonts w:ascii="Times New Roman" w:hAnsi="Times New Roman"/>
          <w:sz w:val="24"/>
          <w:szCs w:val="24"/>
        </w:rPr>
        <w:t xml:space="preserve"> situadas nesses </w:t>
      </w:r>
      <w:smartTag w:uri="schemas-houaiss/mini" w:element="verbetes">
        <w:r w:rsidRPr="003D73EC">
          <w:rPr>
            <w:rFonts w:ascii="Times New Roman" w:hAnsi="Times New Roman"/>
            <w:sz w:val="24"/>
            <w:szCs w:val="24"/>
          </w:rPr>
          <w:t>estratos</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não</w:t>
        </w:r>
      </w:smartTag>
      <w:r w:rsidRPr="003D73EC">
        <w:rPr>
          <w:rFonts w:ascii="Times New Roman" w:hAnsi="Times New Roman"/>
          <w:sz w:val="24"/>
          <w:szCs w:val="24"/>
        </w:rPr>
        <w:t xml:space="preserve"> ganham </w:t>
      </w:r>
      <w:smartTag w:uri="schemas-houaiss/mini" w:element="verbetes">
        <w:r w:rsidRPr="003D73EC">
          <w:rPr>
            <w:rFonts w:ascii="Times New Roman" w:hAnsi="Times New Roman"/>
            <w:sz w:val="24"/>
            <w:szCs w:val="24"/>
          </w:rPr>
          <w:t>tão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pouco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quanto</w:t>
        </w:r>
      </w:smartTag>
      <w:r w:rsidRPr="003D73EC">
        <w:rPr>
          <w:rFonts w:ascii="Times New Roman" w:hAnsi="Times New Roman"/>
          <w:sz w:val="24"/>
          <w:szCs w:val="24"/>
        </w:rPr>
        <w:t xml:space="preserve"> dizem </w:t>
      </w:r>
      <w:smartTag w:uri="schemas-houaiss/acao" w:element="hdm">
        <w:r w:rsidRPr="003D73EC">
          <w:rPr>
            <w:rFonts w:ascii="Times New Roman" w:hAnsi="Times New Roman"/>
            <w:sz w:val="24"/>
            <w:szCs w:val="24"/>
          </w:rPr>
          <w:t>ganhar</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Também</w:t>
        </w:r>
      </w:smartTag>
      <w:r w:rsidRPr="003D73EC">
        <w:rPr>
          <w:rFonts w:ascii="Times New Roman" w:hAnsi="Times New Roman"/>
          <w:sz w:val="24"/>
          <w:szCs w:val="24"/>
        </w:rPr>
        <w:t xml:space="preserve"> os </w:t>
      </w:r>
      <w:smartTag w:uri="schemas-houaiss/mini" w:element="verbetes">
        <w:r w:rsidRPr="003D73EC">
          <w:rPr>
            <w:rFonts w:ascii="Times New Roman" w:hAnsi="Times New Roman"/>
            <w:sz w:val="24"/>
            <w:szCs w:val="24"/>
          </w:rPr>
          <w:t>resultados</w:t>
        </w:r>
      </w:smartTag>
      <w:r w:rsidRPr="003D73EC">
        <w:rPr>
          <w:rFonts w:ascii="Times New Roman" w:hAnsi="Times New Roman"/>
          <w:sz w:val="24"/>
          <w:szCs w:val="24"/>
        </w:rPr>
        <w:t xml:space="preserve"> podem </w:t>
      </w:r>
      <w:smartTag w:uri="schemas-houaiss/acao" w:element="hm">
        <w:r w:rsidRPr="003D73EC">
          <w:rPr>
            <w:rFonts w:ascii="Times New Roman" w:hAnsi="Times New Roman"/>
            <w:sz w:val="24"/>
            <w:szCs w:val="24"/>
          </w:rPr>
          <w:t>estar</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associados</w:t>
        </w:r>
      </w:smartTag>
      <w:r w:rsidRPr="003D73EC">
        <w:rPr>
          <w:rFonts w:ascii="Times New Roman" w:hAnsi="Times New Roman"/>
          <w:sz w:val="24"/>
          <w:szCs w:val="24"/>
        </w:rPr>
        <w:t xml:space="preserve"> a três </w:t>
      </w:r>
      <w:smartTag w:uri="schemas-houaiss/mini" w:element="verbetes">
        <w:r w:rsidRPr="003D73EC">
          <w:rPr>
            <w:rFonts w:ascii="Times New Roman" w:hAnsi="Times New Roman"/>
            <w:sz w:val="24"/>
            <w:szCs w:val="24"/>
          </w:rPr>
          <w:t>fatores</w:t>
        </w:r>
      </w:smartTag>
      <w:r w:rsidRPr="003D73EC">
        <w:rPr>
          <w:rFonts w:ascii="Times New Roman" w:hAnsi="Times New Roman"/>
          <w:sz w:val="24"/>
          <w:szCs w:val="24"/>
        </w:rPr>
        <w:t xml:space="preserve">: ao Transporte Integrado – Universidade Federal do Rio de Janeiro, o grande </w:t>
      </w:r>
      <w:smartTag w:uri="schemas-houaiss/mini" w:element="verbetes">
        <w:r w:rsidRPr="003D73EC">
          <w:rPr>
            <w:rFonts w:ascii="Times New Roman" w:hAnsi="Times New Roman"/>
            <w:sz w:val="24"/>
            <w:szCs w:val="24"/>
          </w:rPr>
          <w:t>porte</w:t>
        </w:r>
      </w:smartTag>
      <w:r w:rsidRPr="003D73EC">
        <w:rPr>
          <w:rFonts w:ascii="Times New Roman" w:hAnsi="Times New Roman"/>
          <w:sz w:val="24"/>
          <w:szCs w:val="24"/>
        </w:rPr>
        <w:t xml:space="preserve"> da </w:t>
      </w:r>
      <w:smartTag w:uri="schemas-houaiss/mini" w:element="verbetes">
        <w:r w:rsidRPr="003D73EC">
          <w:rPr>
            <w:rFonts w:ascii="Times New Roman" w:hAnsi="Times New Roman"/>
            <w:sz w:val="24"/>
            <w:szCs w:val="24"/>
          </w:rPr>
          <w:t>cidade</w:t>
        </w:r>
      </w:smartTag>
      <w:r w:rsidRPr="003D73EC">
        <w:rPr>
          <w:rFonts w:ascii="Times New Roman" w:hAnsi="Times New Roman"/>
          <w:sz w:val="24"/>
          <w:szCs w:val="24"/>
        </w:rPr>
        <w:t xml:space="preserve"> do Rio de Janeiro e o </w:t>
      </w:r>
      <w:smartTag w:uri="schemas-houaiss/mini" w:element="verbetes">
        <w:r w:rsidRPr="003D73EC">
          <w:rPr>
            <w:rFonts w:ascii="Times New Roman" w:hAnsi="Times New Roman"/>
            <w:sz w:val="24"/>
            <w:szCs w:val="24"/>
          </w:rPr>
          <w:t>fato</w:t>
        </w:r>
      </w:smartTag>
      <w:r w:rsidRPr="003D73EC">
        <w:rPr>
          <w:rFonts w:ascii="Times New Roman" w:hAnsi="Times New Roman"/>
          <w:sz w:val="24"/>
          <w:szCs w:val="24"/>
        </w:rPr>
        <w:t xml:space="preserve"> de os </w:t>
      </w:r>
      <w:smartTag w:uri="schemas-houaiss/mini" w:element="verbetes">
        <w:r w:rsidRPr="003D73EC">
          <w:rPr>
            <w:rFonts w:ascii="Times New Roman" w:hAnsi="Times New Roman"/>
            <w:sz w:val="24"/>
            <w:szCs w:val="24"/>
          </w:rPr>
          <w:t>cursos</w:t>
        </w:r>
      </w:smartTag>
      <w:r w:rsidRPr="003D73EC">
        <w:rPr>
          <w:rFonts w:ascii="Times New Roman" w:hAnsi="Times New Roman"/>
          <w:sz w:val="24"/>
          <w:szCs w:val="24"/>
        </w:rPr>
        <w:t xml:space="preserve"> funcionarem na Praia Vermelha, ao </w:t>
      </w:r>
      <w:smartTag w:uri="schemas-houaiss/mini" w:element="verbetes">
        <w:r w:rsidRPr="003D73EC">
          <w:rPr>
            <w:rFonts w:ascii="Times New Roman" w:hAnsi="Times New Roman"/>
            <w:sz w:val="24"/>
            <w:szCs w:val="24"/>
          </w:rPr>
          <w:t>contrário</w:t>
        </w:r>
      </w:smartTag>
      <w:r w:rsidRPr="003D73EC">
        <w:rPr>
          <w:rFonts w:ascii="Times New Roman" w:hAnsi="Times New Roman"/>
          <w:sz w:val="24"/>
          <w:szCs w:val="24"/>
        </w:rPr>
        <w:t xml:space="preserve"> dos </w:t>
      </w:r>
      <w:smartTag w:uri="schemas-houaiss/mini" w:element="verbetes">
        <w:r w:rsidRPr="003D73EC">
          <w:rPr>
            <w:rFonts w:ascii="Times New Roman" w:hAnsi="Times New Roman"/>
            <w:sz w:val="24"/>
            <w:szCs w:val="24"/>
          </w:rPr>
          <w:t>cursos</w:t>
        </w:r>
      </w:smartTag>
      <w:r w:rsidRPr="003D73EC">
        <w:rPr>
          <w:rFonts w:ascii="Times New Roman" w:hAnsi="Times New Roman"/>
          <w:sz w:val="24"/>
          <w:szCs w:val="24"/>
        </w:rPr>
        <w:t xml:space="preserve"> desta </w:t>
      </w:r>
      <w:smartTag w:uri="schemas-houaiss/mini" w:element="verbetes">
        <w:r w:rsidRPr="003D73EC">
          <w:rPr>
            <w:rFonts w:ascii="Times New Roman" w:hAnsi="Times New Roman"/>
            <w:sz w:val="24"/>
            <w:szCs w:val="24"/>
          </w:rPr>
          <w:t>Universidade</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que</w:t>
        </w:r>
      </w:smartTag>
      <w:r w:rsidRPr="003D73EC">
        <w:rPr>
          <w:rFonts w:ascii="Times New Roman" w:hAnsi="Times New Roman"/>
          <w:sz w:val="24"/>
          <w:szCs w:val="24"/>
        </w:rPr>
        <w:t xml:space="preserve"> funcionam na Ilha da Cidade Universitária – Fundão.</w:t>
      </w:r>
    </w:p>
    <w:p w14:paraId="0B4F721D" w14:textId="78FB9602" w:rsidR="0044576E" w:rsidRPr="003D73EC" w:rsidRDefault="0044576E" w:rsidP="00E308C9">
      <w:pPr>
        <w:spacing w:after="0" w:line="360" w:lineRule="auto"/>
        <w:ind w:firstLine="709"/>
        <w:jc w:val="both"/>
        <w:rPr>
          <w:rFonts w:ascii="Times New Roman" w:hAnsi="Times New Roman"/>
          <w:sz w:val="24"/>
          <w:szCs w:val="24"/>
        </w:rPr>
      </w:pPr>
      <w:r w:rsidRPr="003D73EC">
        <w:rPr>
          <w:rFonts w:ascii="Times New Roman" w:hAnsi="Times New Roman"/>
          <w:sz w:val="24"/>
          <w:szCs w:val="24"/>
        </w:rPr>
        <w:t xml:space="preserve">A </w:t>
      </w:r>
      <w:smartTag w:uri="schemas-houaiss/mini" w:element="verbetes">
        <w:r w:rsidRPr="003D73EC">
          <w:rPr>
            <w:rFonts w:ascii="Times New Roman" w:hAnsi="Times New Roman"/>
            <w:sz w:val="24"/>
            <w:szCs w:val="24"/>
          </w:rPr>
          <w:t>formação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escolar</w:t>
        </w:r>
      </w:smartTag>
      <w:r w:rsidRPr="003D73EC">
        <w:rPr>
          <w:rFonts w:ascii="Times New Roman" w:hAnsi="Times New Roman"/>
          <w:sz w:val="24"/>
          <w:szCs w:val="24"/>
        </w:rPr>
        <w:t xml:space="preserve"> predominantemente </w:t>
      </w:r>
      <w:smartTag w:uri="schemas-houaiss/mini" w:element="verbetes">
        <w:r w:rsidRPr="003D73EC">
          <w:rPr>
            <w:rFonts w:ascii="Times New Roman" w:hAnsi="Times New Roman"/>
            <w:sz w:val="24"/>
            <w:szCs w:val="24"/>
          </w:rPr>
          <w:t>entre</w:t>
        </w:r>
      </w:smartTag>
      <w:r w:rsidRPr="003D73EC">
        <w:rPr>
          <w:rFonts w:ascii="Times New Roman" w:hAnsi="Times New Roman"/>
          <w:sz w:val="24"/>
          <w:szCs w:val="24"/>
        </w:rPr>
        <w:t xml:space="preserve"> os </w:t>
      </w:r>
      <w:smartTag w:uri="schemas-houaiss/mini" w:element="verbetes">
        <w:r w:rsidRPr="003D73EC">
          <w:rPr>
            <w:rFonts w:ascii="Times New Roman" w:hAnsi="Times New Roman"/>
            <w:sz w:val="24"/>
            <w:szCs w:val="24"/>
          </w:rPr>
          <w:t>pais</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não</w:t>
        </w:r>
      </w:smartTag>
      <w:r w:rsidRPr="003D73EC">
        <w:rPr>
          <w:rFonts w:ascii="Times New Roman" w:hAnsi="Times New Roman"/>
          <w:sz w:val="24"/>
          <w:szCs w:val="24"/>
        </w:rPr>
        <w:t xml:space="preserve"> ultrapassa o </w:t>
      </w:r>
      <w:smartTag w:uri="schemas-houaiss/mini" w:element="verbetes">
        <w:r w:rsidRPr="003D73EC">
          <w:rPr>
            <w:rFonts w:ascii="Times New Roman" w:hAnsi="Times New Roman"/>
            <w:sz w:val="24"/>
            <w:szCs w:val="24"/>
          </w:rPr>
          <w:t>segundo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grau</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completo</w:t>
        </w:r>
      </w:smartTag>
      <w:r w:rsidRPr="003D73EC">
        <w:rPr>
          <w:rFonts w:ascii="Times New Roman" w:hAnsi="Times New Roman"/>
          <w:sz w:val="24"/>
          <w:szCs w:val="24"/>
        </w:rPr>
        <w:t xml:space="preserve">, 28,13% o pai e 30,63% a mãe. </w:t>
      </w:r>
      <w:smartTag w:uri="schemas-houaiss/mini" w:element="verbetes">
        <w:r w:rsidRPr="003D73EC">
          <w:rPr>
            <w:rFonts w:ascii="Times New Roman" w:hAnsi="Times New Roman"/>
            <w:sz w:val="24"/>
            <w:szCs w:val="24"/>
          </w:rPr>
          <w:t>poucos</w:t>
        </w:r>
      </w:smartTag>
      <w:r w:rsidRPr="003D73EC">
        <w:rPr>
          <w:rFonts w:ascii="Times New Roman" w:hAnsi="Times New Roman"/>
          <w:sz w:val="24"/>
          <w:szCs w:val="24"/>
        </w:rPr>
        <w:t xml:space="preserve"> de </w:t>
      </w:r>
      <w:smartTag w:uri="schemas-houaiss/acao" w:element="dm">
        <w:r w:rsidRPr="003D73EC">
          <w:rPr>
            <w:rFonts w:ascii="Times New Roman" w:hAnsi="Times New Roman"/>
            <w:sz w:val="24"/>
            <w:szCs w:val="24"/>
          </w:rPr>
          <w:t>nível</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superior</w:t>
        </w:r>
      </w:smartTag>
      <w:r w:rsidRPr="003D73EC">
        <w:rPr>
          <w:rFonts w:ascii="Times New Roman" w:hAnsi="Times New Roman"/>
          <w:sz w:val="24"/>
          <w:szCs w:val="24"/>
        </w:rPr>
        <w:t xml:space="preserve">. Com o apoio das análises verificou-se que os pais dos entrevistados do curso de Economia têm ensino superior, 29,38% o pai e 31,25% a mãe, sendo </w:t>
      </w:r>
      <w:smartTag w:uri="schemas-houaiss/mini" w:element="verbetes">
        <w:r w:rsidRPr="003D73EC">
          <w:rPr>
            <w:rFonts w:ascii="Times New Roman" w:hAnsi="Times New Roman"/>
            <w:sz w:val="24"/>
            <w:szCs w:val="24"/>
          </w:rPr>
          <w:t>que</w:t>
        </w:r>
      </w:smartTag>
      <w:r w:rsidRPr="003D73EC">
        <w:rPr>
          <w:rFonts w:ascii="Times New Roman" w:hAnsi="Times New Roman"/>
          <w:sz w:val="24"/>
          <w:szCs w:val="24"/>
        </w:rPr>
        <w:t xml:space="preserve"> a </w:t>
      </w:r>
      <w:smartTag w:uri="schemas-houaiss/mini" w:element="verbetes">
        <w:r w:rsidRPr="003D73EC">
          <w:rPr>
            <w:rFonts w:ascii="Times New Roman" w:hAnsi="Times New Roman"/>
            <w:sz w:val="24"/>
            <w:szCs w:val="24"/>
          </w:rPr>
          <w:t>renda</w:t>
        </w:r>
      </w:smartTag>
      <w:r w:rsidRPr="003D73EC">
        <w:rPr>
          <w:rFonts w:ascii="Times New Roman" w:hAnsi="Times New Roman"/>
          <w:sz w:val="24"/>
          <w:szCs w:val="24"/>
        </w:rPr>
        <w:t xml:space="preserve"> destas </w:t>
      </w:r>
      <w:smartTag w:uri="schemas-houaiss/mini" w:element="verbetes">
        <w:r w:rsidRPr="003D73EC">
          <w:rPr>
            <w:rFonts w:ascii="Times New Roman" w:hAnsi="Times New Roman"/>
            <w:sz w:val="24"/>
            <w:szCs w:val="24"/>
          </w:rPr>
          <w:t>famílias</w:t>
        </w:r>
      </w:smartTag>
      <w:r w:rsidRPr="003D73EC">
        <w:rPr>
          <w:rFonts w:ascii="Times New Roman" w:hAnsi="Times New Roman"/>
          <w:sz w:val="24"/>
          <w:szCs w:val="24"/>
        </w:rPr>
        <w:t xml:space="preserve">, na </w:t>
      </w:r>
      <w:smartTag w:uri="schemas-houaiss/mini" w:element="verbetes">
        <w:r w:rsidRPr="003D73EC">
          <w:rPr>
            <w:rFonts w:ascii="Times New Roman" w:hAnsi="Times New Roman"/>
            <w:sz w:val="24"/>
            <w:szCs w:val="24"/>
          </w:rPr>
          <w:t>maioria</w:t>
        </w:r>
      </w:smartTag>
      <w:r w:rsidRPr="003D73EC">
        <w:rPr>
          <w:rFonts w:ascii="Times New Roman" w:hAnsi="Times New Roman"/>
          <w:sz w:val="24"/>
          <w:szCs w:val="24"/>
        </w:rPr>
        <w:t xml:space="preserve"> atinge </w:t>
      </w:r>
      <w:smartTag w:uri="schemas-houaiss/mini" w:element="verbetes">
        <w:r w:rsidRPr="003D73EC">
          <w:rPr>
            <w:rFonts w:ascii="Times New Roman" w:hAnsi="Times New Roman"/>
            <w:sz w:val="24"/>
            <w:szCs w:val="24"/>
          </w:rPr>
          <w:t>até</w:t>
        </w:r>
      </w:smartTag>
      <w:r w:rsidRPr="003D73EC">
        <w:rPr>
          <w:rFonts w:ascii="Times New Roman" w:hAnsi="Times New Roman"/>
          <w:sz w:val="24"/>
          <w:szCs w:val="24"/>
        </w:rPr>
        <w:t xml:space="preserve"> três </w:t>
      </w:r>
      <w:r w:rsidR="00183AB8" w:rsidRPr="003D73EC">
        <w:rPr>
          <w:rFonts w:ascii="Times New Roman" w:hAnsi="Times New Roman"/>
          <w:sz w:val="24"/>
          <w:szCs w:val="24"/>
        </w:rPr>
        <w:t>salários-mínimos</w:t>
      </w:r>
      <w:r w:rsidRPr="003D73EC">
        <w:rPr>
          <w:rFonts w:ascii="Times New Roman" w:hAnsi="Times New Roman"/>
          <w:sz w:val="24"/>
          <w:szCs w:val="24"/>
        </w:rPr>
        <w:t xml:space="preserve">, 41,88%. Observa-se </w:t>
      </w:r>
      <w:smartTag w:uri="schemas-houaiss/mini" w:element="verbetes">
        <w:r w:rsidRPr="003D73EC">
          <w:rPr>
            <w:rFonts w:ascii="Times New Roman" w:hAnsi="Times New Roman"/>
            <w:sz w:val="24"/>
            <w:szCs w:val="24"/>
          </w:rPr>
          <w:t>que</w:t>
        </w:r>
      </w:smartTag>
      <w:r w:rsidRPr="003D73EC">
        <w:rPr>
          <w:rFonts w:ascii="Times New Roman" w:hAnsi="Times New Roman"/>
          <w:sz w:val="24"/>
          <w:szCs w:val="24"/>
        </w:rPr>
        <w:t xml:space="preserve">, nesta ascensão </w:t>
      </w:r>
      <w:smartTag w:uri="schemas-houaiss/mini" w:element="verbetes">
        <w:r w:rsidRPr="003D73EC">
          <w:rPr>
            <w:rFonts w:ascii="Times New Roman" w:hAnsi="Times New Roman"/>
            <w:sz w:val="24"/>
            <w:szCs w:val="24"/>
          </w:rPr>
          <w:t>social</w:t>
        </w:r>
      </w:smartTag>
      <w:r w:rsidRPr="003D73EC">
        <w:rPr>
          <w:rFonts w:ascii="Times New Roman" w:hAnsi="Times New Roman"/>
          <w:sz w:val="24"/>
          <w:szCs w:val="24"/>
        </w:rPr>
        <w:t xml:space="preserve"> e </w:t>
      </w:r>
      <w:smartTag w:uri="schemas-houaiss/mini" w:element="verbetes">
        <w:r w:rsidRPr="003D73EC">
          <w:rPr>
            <w:rFonts w:ascii="Times New Roman" w:hAnsi="Times New Roman"/>
            <w:sz w:val="24"/>
            <w:szCs w:val="24"/>
          </w:rPr>
          <w:t>que</w:t>
        </w:r>
      </w:smartTag>
      <w:r w:rsidRPr="003D73EC">
        <w:rPr>
          <w:rFonts w:ascii="Times New Roman" w:hAnsi="Times New Roman"/>
          <w:sz w:val="24"/>
          <w:szCs w:val="24"/>
        </w:rPr>
        <w:t xml:space="preserve"> o </w:t>
      </w:r>
      <w:smartTag w:uri="schemas-houaiss/mini" w:element="verbetes">
        <w:r w:rsidRPr="003D73EC">
          <w:rPr>
            <w:rFonts w:ascii="Times New Roman" w:hAnsi="Times New Roman"/>
            <w:sz w:val="24"/>
            <w:szCs w:val="24"/>
          </w:rPr>
          <w:t>acadêmico</w:t>
        </w:r>
      </w:smartTag>
      <w:r w:rsidRPr="003D73EC">
        <w:rPr>
          <w:rFonts w:ascii="Times New Roman" w:hAnsi="Times New Roman"/>
          <w:sz w:val="24"/>
          <w:szCs w:val="24"/>
        </w:rPr>
        <w:t xml:space="preserve"> tem </w:t>
      </w:r>
      <w:smartTag w:uri="schemas-houaiss/mini" w:element="verbetes">
        <w:r w:rsidRPr="003D73EC">
          <w:rPr>
            <w:rFonts w:ascii="Times New Roman" w:hAnsi="Times New Roman"/>
            <w:sz w:val="24"/>
            <w:szCs w:val="24"/>
          </w:rPr>
          <w:t>oportunidade</w:t>
        </w:r>
      </w:smartTag>
      <w:r w:rsidRPr="003D73EC">
        <w:rPr>
          <w:rFonts w:ascii="Times New Roman" w:hAnsi="Times New Roman"/>
          <w:sz w:val="24"/>
          <w:szCs w:val="24"/>
        </w:rPr>
        <w:t xml:space="preserve"> de frequentar o </w:t>
      </w:r>
      <w:smartTag w:uri="schemas-houaiss/mini" w:element="verbetes">
        <w:r w:rsidRPr="003D73EC">
          <w:rPr>
            <w:rFonts w:ascii="Times New Roman" w:hAnsi="Times New Roman"/>
            <w:sz w:val="24"/>
            <w:szCs w:val="24"/>
          </w:rPr>
          <w:t>ensino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superior</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que</w:t>
        </w:r>
      </w:smartTag>
      <w:r w:rsidRPr="003D73EC">
        <w:rPr>
          <w:rFonts w:ascii="Times New Roman" w:hAnsi="Times New Roman"/>
          <w:sz w:val="24"/>
          <w:szCs w:val="24"/>
        </w:rPr>
        <w:t xml:space="preserve"> os </w:t>
      </w:r>
      <w:smartTag w:uri="schemas-houaiss/mini" w:element="verbetes">
        <w:r w:rsidRPr="003D73EC">
          <w:rPr>
            <w:rFonts w:ascii="Times New Roman" w:hAnsi="Times New Roman"/>
            <w:sz w:val="24"/>
            <w:szCs w:val="24"/>
          </w:rPr>
          <w:t>seus</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pais</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não</w:t>
        </w:r>
      </w:smartTag>
      <w:r w:rsidRPr="003D73EC">
        <w:rPr>
          <w:rFonts w:ascii="Times New Roman" w:hAnsi="Times New Roman"/>
          <w:sz w:val="24"/>
          <w:szCs w:val="24"/>
        </w:rPr>
        <w:t xml:space="preserve"> tiveram </w:t>
      </w:r>
      <w:smartTag w:uri="schemas-houaiss/mini" w:element="verbetes">
        <w:r w:rsidRPr="003D73EC">
          <w:rPr>
            <w:rFonts w:ascii="Times New Roman" w:hAnsi="Times New Roman"/>
            <w:sz w:val="24"/>
            <w:szCs w:val="24"/>
          </w:rPr>
          <w:t>acesso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Assim</w:t>
        </w:r>
      </w:smartTag>
      <w:r w:rsidRPr="003D73EC">
        <w:rPr>
          <w:rFonts w:ascii="Times New Roman" w:hAnsi="Times New Roman"/>
          <w:sz w:val="24"/>
          <w:szCs w:val="24"/>
        </w:rPr>
        <w:t xml:space="preserve">, o </w:t>
      </w:r>
      <w:smartTag w:uri="schemas-houaiss/mini" w:element="verbetes">
        <w:r w:rsidRPr="003D73EC">
          <w:rPr>
            <w:rFonts w:ascii="Times New Roman" w:hAnsi="Times New Roman"/>
            <w:sz w:val="24"/>
            <w:szCs w:val="24"/>
          </w:rPr>
          <w:t>ensino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superior</w:t>
        </w:r>
      </w:smartTag>
      <w:r w:rsidRPr="003D73EC">
        <w:rPr>
          <w:rFonts w:ascii="Times New Roman" w:hAnsi="Times New Roman"/>
          <w:sz w:val="24"/>
          <w:szCs w:val="24"/>
        </w:rPr>
        <w:t xml:space="preserve"> pode </w:t>
      </w:r>
      <w:smartTag w:uri="schemas-houaiss/acao" w:element="hm">
        <w:r w:rsidRPr="003D73EC">
          <w:rPr>
            <w:rFonts w:ascii="Times New Roman" w:hAnsi="Times New Roman"/>
            <w:sz w:val="24"/>
            <w:szCs w:val="24"/>
          </w:rPr>
          <w:t>contribuir</w:t>
        </w:r>
      </w:smartTag>
      <w:r w:rsidRPr="003D73EC">
        <w:rPr>
          <w:rFonts w:ascii="Times New Roman" w:hAnsi="Times New Roman"/>
          <w:sz w:val="24"/>
          <w:szCs w:val="24"/>
        </w:rPr>
        <w:t xml:space="preserve"> no </w:t>
      </w:r>
      <w:smartTag w:uri="schemas-houaiss/mini" w:element="verbetes">
        <w:r w:rsidRPr="003D73EC">
          <w:rPr>
            <w:rFonts w:ascii="Times New Roman" w:hAnsi="Times New Roman"/>
            <w:sz w:val="24"/>
            <w:szCs w:val="24"/>
          </w:rPr>
          <w:t>sentido</w:t>
        </w:r>
      </w:smartTag>
      <w:r w:rsidRPr="003D73EC">
        <w:rPr>
          <w:rFonts w:ascii="Times New Roman" w:hAnsi="Times New Roman"/>
          <w:sz w:val="24"/>
          <w:szCs w:val="24"/>
        </w:rPr>
        <w:t xml:space="preserve"> da </w:t>
      </w:r>
      <w:smartTag w:uri="schemas-houaiss/acao" w:element="dm">
        <w:r w:rsidRPr="003D73EC">
          <w:rPr>
            <w:rFonts w:ascii="Times New Roman" w:hAnsi="Times New Roman"/>
            <w:sz w:val="24"/>
            <w:szCs w:val="24"/>
          </w:rPr>
          <w:t>construção</w:t>
        </w:r>
      </w:smartTag>
      <w:r w:rsidRPr="003D73EC">
        <w:rPr>
          <w:rFonts w:ascii="Times New Roman" w:hAnsi="Times New Roman"/>
          <w:sz w:val="24"/>
          <w:szCs w:val="24"/>
        </w:rPr>
        <w:t xml:space="preserve"> de uma </w:t>
      </w:r>
      <w:smartTag w:uri="schemas-houaiss/acao" w:element="dm">
        <w:r w:rsidRPr="003D73EC">
          <w:rPr>
            <w:rFonts w:ascii="Times New Roman" w:hAnsi="Times New Roman"/>
            <w:sz w:val="24"/>
            <w:szCs w:val="24"/>
          </w:rPr>
          <w:t>sociedade</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menos</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desigual</w:t>
        </w:r>
      </w:smartTag>
      <w:r w:rsidRPr="003D73EC">
        <w:rPr>
          <w:rFonts w:ascii="Times New Roman" w:hAnsi="Times New Roman"/>
          <w:sz w:val="24"/>
          <w:szCs w:val="24"/>
        </w:rPr>
        <w:t xml:space="preserve"> e </w:t>
      </w:r>
      <w:smartTag w:uri="schemas-houaiss/mini" w:element="verbetes">
        <w:r w:rsidRPr="003D73EC">
          <w:rPr>
            <w:rFonts w:ascii="Times New Roman" w:hAnsi="Times New Roman"/>
            <w:sz w:val="24"/>
            <w:szCs w:val="24"/>
          </w:rPr>
          <w:t>mais</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justa</w:t>
        </w:r>
      </w:smartTag>
      <w:r w:rsidRPr="003D73EC">
        <w:rPr>
          <w:rFonts w:ascii="Times New Roman" w:hAnsi="Times New Roman"/>
          <w:sz w:val="24"/>
          <w:szCs w:val="24"/>
        </w:rPr>
        <w:t>.</w:t>
      </w:r>
    </w:p>
    <w:p w14:paraId="01D9836D" w14:textId="77777777" w:rsidR="0044576E" w:rsidRPr="003D73EC" w:rsidRDefault="0044576E" w:rsidP="00E308C9">
      <w:pPr>
        <w:spacing w:after="0" w:line="360" w:lineRule="auto"/>
        <w:ind w:firstLine="709"/>
        <w:jc w:val="both"/>
        <w:rPr>
          <w:rFonts w:ascii="Times New Roman" w:hAnsi="Times New Roman"/>
          <w:sz w:val="24"/>
          <w:szCs w:val="24"/>
        </w:rPr>
      </w:pPr>
      <w:smartTag w:uri="schemas-houaiss/mini" w:element="verbetes">
        <w:r w:rsidRPr="003D73EC">
          <w:rPr>
            <w:rFonts w:ascii="Times New Roman" w:hAnsi="Times New Roman"/>
            <w:sz w:val="24"/>
            <w:szCs w:val="24"/>
          </w:rPr>
          <w:t>Quanto</w:t>
        </w:r>
      </w:smartTag>
      <w:r w:rsidRPr="003D73EC">
        <w:rPr>
          <w:rFonts w:ascii="Times New Roman" w:hAnsi="Times New Roman"/>
          <w:sz w:val="24"/>
          <w:szCs w:val="24"/>
        </w:rPr>
        <w:t xml:space="preserve"> ao </w:t>
      </w:r>
      <w:smartTag w:uri="schemas-houaiss/mini" w:element="verbetes">
        <w:r w:rsidRPr="003D73EC">
          <w:rPr>
            <w:rFonts w:ascii="Times New Roman" w:hAnsi="Times New Roman"/>
            <w:sz w:val="24"/>
            <w:szCs w:val="24"/>
          </w:rPr>
          <w:t>custeio</w:t>
        </w:r>
      </w:smartTag>
      <w:r w:rsidRPr="003D73EC">
        <w:rPr>
          <w:rFonts w:ascii="Times New Roman" w:hAnsi="Times New Roman"/>
          <w:sz w:val="24"/>
          <w:szCs w:val="24"/>
        </w:rPr>
        <w:t xml:space="preserve"> dos </w:t>
      </w:r>
      <w:smartTag w:uri="schemas-houaiss/mini" w:element="verbetes">
        <w:r w:rsidRPr="003D73EC">
          <w:rPr>
            <w:rFonts w:ascii="Times New Roman" w:hAnsi="Times New Roman"/>
            <w:sz w:val="24"/>
            <w:szCs w:val="24"/>
          </w:rPr>
          <w:t>estudos</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lazer</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moradia</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transporte</w:t>
        </w:r>
      </w:smartTag>
      <w:r w:rsidRPr="003D73EC">
        <w:rPr>
          <w:rFonts w:ascii="Times New Roman" w:hAnsi="Times New Roman"/>
          <w:sz w:val="24"/>
          <w:szCs w:val="24"/>
        </w:rPr>
        <w:t xml:space="preserve"> e </w:t>
      </w:r>
      <w:smartTag w:uri="schemas-houaiss/mini" w:element="verbetes">
        <w:r w:rsidRPr="003D73EC">
          <w:rPr>
            <w:rFonts w:ascii="Times New Roman" w:hAnsi="Times New Roman"/>
            <w:sz w:val="24"/>
            <w:szCs w:val="24"/>
          </w:rPr>
          <w:t>alimentação</w:t>
        </w:r>
      </w:smartTag>
      <w:r w:rsidRPr="003D73EC">
        <w:rPr>
          <w:rFonts w:ascii="Times New Roman" w:hAnsi="Times New Roman"/>
          <w:sz w:val="24"/>
          <w:szCs w:val="24"/>
        </w:rPr>
        <w:t xml:space="preserve">, os </w:t>
      </w:r>
      <w:smartTag w:uri="schemas-houaiss/mini" w:element="verbetes">
        <w:r w:rsidRPr="003D73EC">
          <w:rPr>
            <w:rFonts w:ascii="Times New Roman" w:hAnsi="Times New Roman"/>
            <w:sz w:val="24"/>
            <w:szCs w:val="24"/>
          </w:rPr>
          <w:t>acadêmicos</w:t>
        </w:r>
      </w:smartTag>
      <w:r w:rsidRPr="003D73EC">
        <w:rPr>
          <w:rFonts w:ascii="Times New Roman" w:hAnsi="Times New Roman"/>
          <w:sz w:val="24"/>
          <w:szCs w:val="24"/>
        </w:rPr>
        <w:t xml:space="preserve"> dependem, </w:t>
      </w:r>
      <w:smartTag w:uri="schemas-houaiss/mini" w:element="verbetes">
        <w:r w:rsidRPr="003D73EC">
          <w:rPr>
            <w:rFonts w:ascii="Times New Roman" w:hAnsi="Times New Roman"/>
            <w:sz w:val="24"/>
            <w:szCs w:val="24"/>
          </w:rPr>
          <w:t>em</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sua</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maioria</w:t>
        </w:r>
      </w:smartTag>
      <w:r w:rsidRPr="003D73EC">
        <w:rPr>
          <w:rFonts w:ascii="Times New Roman" w:hAnsi="Times New Roman"/>
          <w:sz w:val="24"/>
          <w:szCs w:val="24"/>
        </w:rPr>
        <w:t xml:space="preserve">, de </w:t>
      </w:r>
      <w:smartTag w:uri="schemas-houaiss/mini" w:element="verbetes">
        <w:r w:rsidRPr="003D73EC">
          <w:rPr>
            <w:rFonts w:ascii="Times New Roman" w:hAnsi="Times New Roman"/>
            <w:sz w:val="24"/>
            <w:szCs w:val="24"/>
          </w:rPr>
          <w:t>seus</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familiares</w:t>
        </w:r>
      </w:smartTag>
      <w:r w:rsidRPr="003D73EC">
        <w:rPr>
          <w:rFonts w:ascii="Times New Roman" w:hAnsi="Times New Roman"/>
          <w:sz w:val="24"/>
          <w:szCs w:val="24"/>
        </w:rPr>
        <w:t xml:space="preserve">, 63,13% </w:t>
      </w:r>
      <w:smartTag w:uri="schemas-houaiss/acao" w:element="dm">
        <w:r w:rsidRPr="003D73EC">
          <w:rPr>
            <w:rFonts w:ascii="Times New Roman" w:hAnsi="Times New Roman"/>
            <w:sz w:val="24"/>
            <w:szCs w:val="24"/>
          </w:rPr>
          <w:t>para</w:t>
        </w:r>
      </w:smartTag>
      <w:r w:rsidRPr="003D73EC">
        <w:rPr>
          <w:rFonts w:ascii="Times New Roman" w:hAnsi="Times New Roman"/>
          <w:sz w:val="24"/>
          <w:szCs w:val="24"/>
        </w:rPr>
        <w:t xml:space="preserve"> se manter na </w:t>
      </w:r>
      <w:smartTag w:uri="schemas-houaiss/mini" w:element="verbetes">
        <w:r w:rsidRPr="003D73EC">
          <w:rPr>
            <w:rFonts w:ascii="Times New Roman" w:hAnsi="Times New Roman"/>
            <w:sz w:val="24"/>
            <w:szCs w:val="24"/>
          </w:rPr>
          <w:t>escola</w:t>
        </w:r>
      </w:smartTag>
      <w:r w:rsidRPr="003D73EC">
        <w:rPr>
          <w:rFonts w:ascii="Times New Roman" w:hAnsi="Times New Roman"/>
          <w:sz w:val="24"/>
          <w:szCs w:val="24"/>
        </w:rPr>
        <w:t xml:space="preserve">. Ressalta-se, </w:t>
      </w:r>
      <w:smartTag w:uri="schemas-houaiss/mini" w:element="verbetes">
        <w:r w:rsidRPr="003D73EC">
          <w:rPr>
            <w:rFonts w:ascii="Times New Roman" w:hAnsi="Times New Roman"/>
            <w:sz w:val="24"/>
            <w:szCs w:val="24"/>
          </w:rPr>
          <w:t>contudo</w:t>
        </w:r>
      </w:smartTag>
      <w:r w:rsidRPr="003D73EC">
        <w:rPr>
          <w:rFonts w:ascii="Times New Roman" w:hAnsi="Times New Roman"/>
          <w:sz w:val="24"/>
          <w:szCs w:val="24"/>
        </w:rPr>
        <w:t xml:space="preserve">, o </w:t>
      </w:r>
      <w:smartTag w:uri="schemas-houaiss/mini" w:element="verbetes">
        <w:r w:rsidRPr="003D73EC">
          <w:rPr>
            <w:rFonts w:ascii="Times New Roman" w:hAnsi="Times New Roman"/>
            <w:sz w:val="24"/>
            <w:szCs w:val="24"/>
          </w:rPr>
          <w:t>expressivo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percentual</w:t>
        </w:r>
      </w:smartTag>
      <w:r w:rsidRPr="003D73EC">
        <w:rPr>
          <w:rFonts w:ascii="Times New Roman" w:hAnsi="Times New Roman"/>
          <w:sz w:val="24"/>
          <w:szCs w:val="24"/>
        </w:rPr>
        <w:t xml:space="preserve"> de </w:t>
      </w:r>
      <w:smartTag w:uri="schemas-houaiss/mini" w:element="verbetes">
        <w:r w:rsidRPr="003D73EC">
          <w:rPr>
            <w:rFonts w:ascii="Times New Roman" w:hAnsi="Times New Roman"/>
            <w:sz w:val="24"/>
            <w:szCs w:val="24"/>
          </w:rPr>
          <w:t>alunos</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que</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não</w:t>
        </w:r>
      </w:smartTag>
      <w:r w:rsidRPr="003D73EC">
        <w:rPr>
          <w:rFonts w:ascii="Times New Roman" w:hAnsi="Times New Roman"/>
          <w:sz w:val="24"/>
          <w:szCs w:val="24"/>
        </w:rPr>
        <w:t xml:space="preserve"> dispõem de </w:t>
      </w:r>
      <w:smartTag w:uri="schemas-houaiss/mini" w:element="verbetes">
        <w:r w:rsidRPr="003D73EC">
          <w:rPr>
            <w:rFonts w:ascii="Times New Roman" w:hAnsi="Times New Roman"/>
            <w:sz w:val="24"/>
            <w:szCs w:val="24"/>
          </w:rPr>
          <w:t>qualquer</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ajuda</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financeira</w:t>
        </w:r>
      </w:smartTag>
      <w:r w:rsidRPr="003D73EC">
        <w:rPr>
          <w:rFonts w:ascii="Times New Roman" w:hAnsi="Times New Roman"/>
          <w:sz w:val="24"/>
          <w:szCs w:val="24"/>
        </w:rPr>
        <w:t xml:space="preserve">, 15,63% e </w:t>
      </w:r>
      <w:smartTag w:uri="schemas-houaiss/mini" w:element="verbetes">
        <w:r w:rsidRPr="003D73EC">
          <w:rPr>
            <w:rFonts w:ascii="Times New Roman" w:hAnsi="Times New Roman"/>
            <w:sz w:val="24"/>
            <w:szCs w:val="24"/>
          </w:rPr>
          <w:t>são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responsáveis</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pela</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sua</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subsistência</w:t>
        </w:r>
      </w:smartTag>
      <w:r w:rsidRPr="003D73EC">
        <w:rPr>
          <w:rFonts w:ascii="Times New Roman" w:hAnsi="Times New Roman"/>
          <w:sz w:val="24"/>
          <w:szCs w:val="24"/>
        </w:rPr>
        <w:t xml:space="preserve">,19,38%, o </w:t>
      </w:r>
      <w:smartTag w:uri="schemas-houaiss/mini" w:element="verbetes">
        <w:r w:rsidRPr="003D73EC">
          <w:rPr>
            <w:rFonts w:ascii="Times New Roman" w:hAnsi="Times New Roman"/>
            <w:sz w:val="24"/>
            <w:szCs w:val="24"/>
          </w:rPr>
          <w:t>que</w:t>
        </w:r>
      </w:smartTag>
      <w:r w:rsidRPr="003D73EC">
        <w:rPr>
          <w:rFonts w:ascii="Times New Roman" w:hAnsi="Times New Roman"/>
          <w:sz w:val="24"/>
          <w:szCs w:val="24"/>
        </w:rPr>
        <w:t xml:space="preserve"> pode </w:t>
      </w:r>
      <w:smartTag w:uri="schemas-houaiss/acao" w:element="hdm">
        <w:r w:rsidRPr="003D73EC">
          <w:rPr>
            <w:rFonts w:ascii="Times New Roman" w:hAnsi="Times New Roman"/>
            <w:sz w:val="24"/>
            <w:szCs w:val="24"/>
          </w:rPr>
          <w:t>refletir</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negativamente</w:t>
        </w:r>
      </w:smartTag>
      <w:r w:rsidRPr="003D73EC">
        <w:rPr>
          <w:rFonts w:ascii="Times New Roman" w:hAnsi="Times New Roman"/>
          <w:sz w:val="24"/>
          <w:szCs w:val="24"/>
        </w:rPr>
        <w:t xml:space="preserve"> no </w:t>
      </w:r>
      <w:smartTag w:uri="schemas-houaiss/mini" w:element="verbetes">
        <w:r w:rsidRPr="003D73EC">
          <w:rPr>
            <w:rFonts w:ascii="Times New Roman" w:hAnsi="Times New Roman"/>
            <w:sz w:val="24"/>
            <w:szCs w:val="24"/>
          </w:rPr>
          <w:t>seu</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rendimento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escolar</w:t>
        </w:r>
      </w:smartTag>
      <w:r w:rsidRPr="003D73EC">
        <w:rPr>
          <w:rFonts w:ascii="Times New Roman" w:hAnsi="Times New Roman"/>
          <w:sz w:val="24"/>
          <w:szCs w:val="24"/>
        </w:rPr>
        <w:t>.</w:t>
      </w:r>
    </w:p>
    <w:p w14:paraId="1093AB9E" w14:textId="77777777" w:rsidR="0044576E" w:rsidRPr="003D73EC" w:rsidRDefault="0044576E" w:rsidP="00E308C9">
      <w:pPr>
        <w:spacing w:after="0" w:line="360" w:lineRule="auto"/>
        <w:ind w:firstLine="709"/>
        <w:jc w:val="both"/>
        <w:rPr>
          <w:rFonts w:ascii="Times New Roman" w:hAnsi="Times New Roman"/>
          <w:sz w:val="24"/>
          <w:szCs w:val="24"/>
        </w:rPr>
      </w:pPr>
      <w:r w:rsidRPr="003D73EC">
        <w:rPr>
          <w:rFonts w:ascii="Times New Roman" w:hAnsi="Times New Roman"/>
          <w:sz w:val="24"/>
          <w:szCs w:val="24"/>
        </w:rPr>
        <w:t xml:space="preserve">No </w:t>
      </w:r>
      <w:smartTag w:uri="schemas-houaiss/mini" w:element="verbetes">
        <w:r w:rsidRPr="003D73EC">
          <w:rPr>
            <w:rFonts w:ascii="Times New Roman" w:hAnsi="Times New Roman"/>
            <w:sz w:val="24"/>
            <w:szCs w:val="24"/>
          </w:rPr>
          <w:t>que</w:t>
        </w:r>
      </w:smartTag>
      <w:r w:rsidRPr="003D73EC">
        <w:rPr>
          <w:rFonts w:ascii="Times New Roman" w:hAnsi="Times New Roman"/>
          <w:sz w:val="24"/>
          <w:szCs w:val="24"/>
        </w:rPr>
        <w:t xml:space="preserve"> se refere à </w:t>
      </w:r>
      <w:smartTag w:uri="schemas-houaiss/mini" w:element="verbetes">
        <w:r w:rsidRPr="003D73EC">
          <w:rPr>
            <w:rFonts w:ascii="Times New Roman" w:hAnsi="Times New Roman"/>
            <w:sz w:val="24"/>
            <w:szCs w:val="24"/>
          </w:rPr>
          <w:t>assistência</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estudantil</w:t>
        </w:r>
      </w:smartTag>
      <w:r w:rsidRPr="003D73EC">
        <w:rPr>
          <w:rFonts w:ascii="Times New Roman" w:hAnsi="Times New Roman"/>
          <w:sz w:val="24"/>
          <w:szCs w:val="24"/>
        </w:rPr>
        <w:t xml:space="preserve">, reafirma-se a </w:t>
      </w:r>
      <w:smartTag w:uri="schemas-houaiss/mini" w:element="verbetes">
        <w:r w:rsidRPr="003D73EC">
          <w:rPr>
            <w:rFonts w:ascii="Times New Roman" w:hAnsi="Times New Roman"/>
            <w:sz w:val="24"/>
            <w:szCs w:val="24"/>
          </w:rPr>
          <w:t>necessidade</w:t>
        </w:r>
      </w:smartTag>
      <w:r w:rsidRPr="003D73EC">
        <w:rPr>
          <w:rFonts w:ascii="Times New Roman" w:hAnsi="Times New Roman"/>
          <w:sz w:val="24"/>
          <w:szCs w:val="24"/>
        </w:rPr>
        <w:t xml:space="preserve"> de efetivá-la </w:t>
      </w:r>
      <w:smartTag w:uri="schemas-houaiss/mini" w:element="verbetes">
        <w:r w:rsidRPr="003D73EC">
          <w:rPr>
            <w:rFonts w:ascii="Times New Roman" w:hAnsi="Times New Roman"/>
            <w:sz w:val="24"/>
            <w:szCs w:val="24"/>
          </w:rPr>
          <w:t>enquanto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política</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pública</w:t>
        </w:r>
      </w:smartTag>
      <w:r w:rsidRPr="003D73EC">
        <w:rPr>
          <w:rFonts w:ascii="Times New Roman" w:hAnsi="Times New Roman"/>
          <w:sz w:val="24"/>
          <w:szCs w:val="24"/>
        </w:rPr>
        <w:t xml:space="preserve">, visando </w:t>
      </w:r>
      <w:smartTag w:uri="schemas-houaiss/acao" w:element="hdm">
        <w:r w:rsidRPr="003D73EC">
          <w:rPr>
            <w:rFonts w:ascii="Times New Roman" w:hAnsi="Times New Roman"/>
            <w:sz w:val="24"/>
            <w:szCs w:val="24"/>
          </w:rPr>
          <w:t>garantir</w:t>
        </w:r>
      </w:smartTag>
      <w:r w:rsidRPr="003D73EC">
        <w:rPr>
          <w:rFonts w:ascii="Times New Roman" w:hAnsi="Times New Roman"/>
          <w:sz w:val="24"/>
          <w:szCs w:val="24"/>
        </w:rPr>
        <w:t xml:space="preserve"> a </w:t>
      </w:r>
      <w:smartTag w:uri="schemas-houaiss/mini" w:element="verbetes">
        <w:r w:rsidRPr="003D73EC">
          <w:rPr>
            <w:rFonts w:ascii="Times New Roman" w:hAnsi="Times New Roman"/>
            <w:sz w:val="24"/>
            <w:szCs w:val="24"/>
          </w:rPr>
          <w:t>permanência</w:t>
        </w:r>
      </w:smartTag>
      <w:r w:rsidRPr="003D73EC">
        <w:rPr>
          <w:rFonts w:ascii="Times New Roman" w:hAnsi="Times New Roman"/>
          <w:sz w:val="24"/>
          <w:szCs w:val="24"/>
        </w:rPr>
        <w:t xml:space="preserve"> dos </w:t>
      </w:r>
      <w:smartTag w:uri="schemas-houaiss/mini" w:element="verbetes">
        <w:r w:rsidRPr="003D73EC">
          <w:rPr>
            <w:rFonts w:ascii="Times New Roman" w:hAnsi="Times New Roman"/>
            <w:sz w:val="24"/>
            <w:szCs w:val="24"/>
          </w:rPr>
          <w:t>estudantes</w:t>
        </w:r>
      </w:smartTag>
      <w:r w:rsidRPr="003D73EC">
        <w:rPr>
          <w:rFonts w:ascii="Times New Roman" w:hAnsi="Times New Roman"/>
          <w:sz w:val="24"/>
          <w:szCs w:val="24"/>
        </w:rPr>
        <w:t xml:space="preserve">, ao </w:t>
      </w:r>
      <w:smartTag w:uri="schemas-houaiss/acao" w:element="hm">
        <w:r w:rsidRPr="003D73EC">
          <w:rPr>
            <w:rFonts w:ascii="Times New Roman" w:hAnsi="Times New Roman"/>
            <w:sz w:val="24"/>
            <w:szCs w:val="24"/>
          </w:rPr>
          <w:t>criar</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condições</w:t>
        </w:r>
      </w:smartTag>
      <w:r w:rsidRPr="003D73EC">
        <w:rPr>
          <w:rFonts w:ascii="Times New Roman" w:hAnsi="Times New Roman"/>
          <w:sz w:val="24"/>
          <w:szCs w:val="24"/>
        </w:rPr>
        <w:t xml:space="preserve"> </w:t>
      </w:r>
      <w:smartTag w:uri="schemas-houaiss/acao" w:element="dm">
        <w:r w:rsidRPr="003D73EC">
          <w:rPr>
            <w:rFonts w:ascii="Times New Roman" w:hAnsi="Times New Roman"/>
            <w:sz w:val="24"/>
            <w:szCs w:val="24"/>
          </w:rPr>
          <w:t>para</w:t>
        </w:r>
      </w:smartTag>
      <w:r w:rsidRPr="003D73EC">
        <w:rPr>
          <w:rFonts w:ascii="Times New Roman" w:hAnsi="Times New Roman"/>
          <w:sz w:val="24"/>
          <w:szCs w:val="24"/>
        </w:rPr>
        <w:t xml:space="preserve"> o </w:t>
      </w:r>
      <w:smartTag w:uri="schemas-houaiss/mini" w:element="verbetes">
        <w:r w:rsidRPr="003D73EC">
          <w:rPr>
            <w:rFonts w:ascii="Times New Roman" w:hAnsi="Times New Roman"/>
            <w:sz w:val="24"/>
            <w:szCs w:val="24"/>
          </w:rPr>
          <w:t>seu</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desenvolvimento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acadêmico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com</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qualidade</w:t>
        </w:r>
      </w:smartTag>
      <w:r w:rsidRPr="003D73EC">
        <w:rPr>
          <w:rFonts w:ascii="Times New Roman" w:hAnsi="Times New Roman"/>
          <w:sz w:val="24"/>
          <w:szCs w:val="24"/>
        </w:rPr>
        <w:t xml:space="preserve">, e </w:t>
      </w:r>
      <w:smartTag w:uri="schemas-houaiss/acao" w:element="dm">
        <w:r w:rsidRPr="003D73EC">
          <w:rPr>
            <w:rFonts w:ascii="Times New Roman" w:hAnsi="Times New Roman"/>
            <w:sz w:val="24"/>
            <w:szCs w:val="24"/>
          </w:rPr>
          <w:t>para</w:t>
        </w:r>
      </w:smartTag>
      <w:r w:rsidRPr="003D73EC">
        <w:rPr>
          <w:rFonts w:ascii="Times New Roman" w:hAnsi="Times New Roman"/>
          <w:sz w:val="24"/>
          <w:szCs w:val="24"/>
        </w:rPr>
        <w:t xml:space="preserve"> a </w:t>
      </w:r>
      <w:smartTag w:uri="schemas-houaiss/mini" w:element="verbetes">
        <w:r w:rsidRPr="003D73EC">
          <w:rPr>
            <w:rFonts w:ascii="Times New Roman" w:hAnsi="Times New Roman"/>
            <w:sz w:val="24"/>
            <w:szCs w:val="24"/>
          </w:rPr>
          <w:t>sua</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formação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enquanto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profissional</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cidadão</w:t>
        </w:r>
      </w:smartTag>
      <w:r w:rsidRPr="003D73EC">
        <w:rPr>
          <w:rFonts w:ascii="Times New Roman" w:hAnsi="Times New Roman"/>
          <w:sz w:val="24"/>
          <w:szCs w:val="24"/>
        </w:rPr>
        <w:t xml:space="preserve">. </w:t>
      </w:r>
    </w:p>
    <w:p w14:paraId="0C2B76AA" w14:textId="77777777" w:rsidR="0044576E" w:rsidRPr="003D73EC" w:rsidRDefault="0044576E" w:rsidP="00E308C9">
      <w:pPr>
        <w:spacing w:after="0" w:line="360" w:lineRule="auto"/>
        <w:ind w:firstLine="709"/>
        <w:jc w:val="both"/>
        <w:rPr>
          <w:rFonts w:ascii="Times New Roman" w:hAnsi="Times New Roman"/>
          <w:sz w:val="24"/>
          <w:szCs w:val="24"/>
        </w:rPr>
      </w:pPr>
      <w:r w:rsidRPr="003D73EC">
        <w:rPr>
          <w:rFonts w:ascii="Times New Roman" w:hAnsi="Times New Roman"/>
          <w:sz w:val="24"/>
          <w:szCs w:val="24"/>
        </w:rPr>
        <w:t xml:space="preserve">Nesse </w:t>
      </w:r>
      <w:smartTag w:uri="schemas-houaiss/mini" w:element="verbetes">
        <w:r w:rsidRPr="003D73EC">
          <w:rPr>
            <w:rFonts w:ascii="Times New Roman" w:hAnsi="Times New Roman"/>
            <w:sz w:val="24"/>
            <w:szCs w:val="24"/>
          </w:rPr>
          <w:t>sentido</w:t>
        </w:r>
      </w:smartTag>
      <w:r w:rsidRPr="003D73EC">
        <w:rPr>
          <w:rFonts w:ascii="Times New Roman" w:hAnsi="Times New Roman"/>
          <w:sz w:val="24"/>
          <w:szCs w:val="24"/>
        </w:rPr>
        <w:t xml:space="preserve">, as </w:t>
      </w:r>
      <w:smartTag w:uri="schemas-houaiss/mini" w:element="verbetes">
        <w:r w:rsidRPr="003D73EC">
          <w:rPr>
            <w:rFonts w:ascii="Times New Roman" w:hAnsi="Times New Roman"/>
            <w:sz w:val="24"/>
            <w:szCs w:val="24"/>
          </w:rPr>
          <w:t>ações</w:t>
        </w:r>
      </w:smartTag>
      <w:r w:rsidRPr="003D73EC">
        <w:rPr>
          <w:rFonts w:ascii="Times New Roman" w:hAnsi="Times New Roman"/>
          <w:sz w:val="24"/>
          <w:szCs w:val="24"/>
        </w:rPr>
        <w:t xml:space="preserve"> desenvolvidas pela Pró-Reitoria de Políticas Estudantis interferem e se articulam </w:t>
      </w:r>
      <w:smartTag w:uri="schemas-houaiss/mini" w:element="verbetes">
        <w:r w:rsidRPr="003D73EC">
          <w:rPr>
            <w:rFonts w:ascii="Times New Roman" w:hAnsi="Times New Roman"/>
            <w:sz w:val="24"/>
            <w:szCs w:val="24"/>
          </w:rPr>
          <w:t>diretamente</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com</w:t>
        </w:r>
      </w:smartTag>
      <w:r w:rsidRPr="003D73EC">
        <w:rPr>
          <w:rFonts w:ascii="Times New Roman" w:hAnsi="Times New Roman"/>
          <w:sz w:val="24"/>
          <w:szCs w:val="24"/>
        </w:rPr>
        <w:t xml:space="preserve"> as </w:t>
      </w:r>
      <w:smartTag w:uri="schemas-houaiss/mini" w:element="verbetes">
        <w:r w:rsidRPr="003D73EC">
          <w:rPr>
            <w:rFonts w:ascii="Times New Roman" w:hAnsi="Times New Roman"/>
            <w:sz w:val="24"/>
            <w:szCs w:val="24"/>
          </w:rPr>
          <w:t>políticas</w:t>
        </w:r>
      </w:smartTag>
      <w:r w:rsidRPr="003D73EC">
        <w:rPr>
          <w:rFonts w:ascii="Times New Roman" w:hAnsi="Times New Roman"/>
          <w:sz w:val="24"/>
          <w:szCs w:val="24"/>
        </w:rPr>
        <w:t xml:space="preserve"> acadêmicas, na </w:t>
      </w:r>
      <w:smartTag w:uri="schemas-houaiss/mini" w:element="verbetes">
        <w:r w:rsidRPr="003D73EC">
          <w:rPr>
            <w:rFonts w:ascii="Times New Roman" w:hAnsi="Times New Roman"/>
            <w:sz w:val="24"/>
            <w:szCs w:val="24"/>
          </w:rPr>
          <w:t>medida</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em</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que</w:t>
        </w:r>
      </w:smartTag>
      <w:r w:rsidRPr="003D73EC">
        <w:rPr>
          <w:rFonts w:ascii="Times New Roman" w:hAnsi="Times New Roman"/>
          <w:sz w:val="24"/>
          <w:szCs w:val="24"/>
        </w:rPr>
        <w:t xml:space="preserve"> dão </w:t>
      </w:r>
      <w:smartTag w:uri="schemas-houaiss/mini" w:element="verbetes">
        <w:r w:rsidRPr="003D73EC">
          <w:rPr>
            <w:rFonts w:ascii="Times New Roman" w:hAnsi="Times New Roman"/>
            <w:sz w:val="24"/>
            <w:szCs w:val="24"/>
          </w:rPr>
          <w:t>suporte</w:t>
        </w:r>
      </w:smartTag>
      <w:r w:rsidRPr="003D73EC">
        <w:rPr>
          <w:rFonts w:ascii="Times New Roman" w:hAnsi="Times New Roman"/>
          <w:sz w:val="24"/>
          <w:szCs w:val="24"/>
        </w:rPr>
        <w:t xml:space="preserve"> </w:t>
      </w:r>
      <w:smartTag w:uri="schemas-houaiss/acao" w:element="dm">
        <w:r w:rsidRPr="003D73EC">
          <w:rPr>
            <w:rFonts w:ascii="Times New Roman" w:hAnsi="Times New Roman"/>
            <w:sz w:val="24"/>
            <w:szCs w:val="24"/>
          </w:rPr>
          <w:t>para</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sua</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viabilização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Por</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isso</w:t>
        </w:r>
      </w:smartTag>
      <w:r w:rsidRPr="003D73EC">
        <w:rPr>
          <w:rFonts w:ascii="Times New Roman" w:hAnsi="Times New Roman"/>
          <w:sz w:val="24"/>
          <w:szCs w:val="24"/>
        </w:rPr>
        <w:t xml:space="preserve">, fica </w:t>
      </w:r>
      <w:smartTag w:uri="schemas-houaiss/mini" w:element="verbetes">
        <w:r w:rsidRPr="003D73EC">
          <w:rPr>
            <w:rFonts w:ascii="Times New Roman" w:hAnsi="Times New Roman"/>
            <w:sz w:val="24"/>
            <w:szCs w:val="24"/>
          </w:rPr>
          <w:t>evidente</w:t>
        </w:r>
      </w:smartTag>
      <w:r w:rsidRPr="003D73EC">
        <w:rPr>
          <w:rFonts w:ascii="Times New Roman" w:hAnsi="Times New Roman"/>
          <w:sz w:val="24"/>
          <w:szCs w:val="24"/>
        </w:rPr>
        <w:t xml:space="preserve"> a </w:t>
      </w:r>
      <w:smartTag w:uri="schemas-houaiss/mini" w:element="verbetes">
        <w:r w:rsidRPr="003D73EC">
          <w:rPr>
            <w:rFonts w:ascii="Times New Roman" w:hAnsi="Times New Roman"/>
            <w:sz w:val="24"/>
            <w:szCs w:val="24"/>
          </w:rPr>
          <w:t>necessidade</w:t>
        </w:r>
      </w:smartTag>
      <w:r w:rsidRPr="003D73EC">
        <w:rPr>
          <w:rFonts w:ascii="Times New Roman" w:hAnsi="Times New Roman"/>
          <w:sz w:val="24"/>
          <w:szCs w:val="24"/>
        </w:rPr>
        <w:t xml:space="preserve"> de </w:t>
      </w:r>
      <w:smartTag w:uri="schemas-houaiss/acao" w:element="dm">
        <w:r w:rsidRPr="003D73EC">
          <w:rPr>
            <w:rFonts w:ascii="Times New Roman" w:hAnsi="Times New Roman"/>
            <w:sz w:val="24"/>
            <w:szCs w:val="24"/>
          </w:rPr>
          <w:t>inclusão</w:t>
        </w:r>
      </w:smartTag>
      <w:r w:rsidRPr="003D73EC">
        <w:rPr>
          <w:rFonts w:ascii="Times New Roman" w:hAnsi="Times New Roman"/>
          <w:sz w:val="24"/>
          <w:szCs w:val="24"/>
        </w:rPr>
        <w:t xml:space="preserve"> da </w:t>
      </w:r>
      <w:smartTag w:uri="schemas-houaiss/mini" w:element="verbetes">
        <w:r w:rsidRPr="003D73EC">
          <w:rPr>
            <w:rFonts w:ascii="Times New Roman" w:hAnsi="Times New Roman"/>
            <w:sz w:val="24"/>
            <w:szCs w:val="24"/>
          </w:rPr>
          <w:t>assistência</w:t>
        </w:r>
      </w:smartTag>
      <w:r w:rsidRPr="003D73EC">
        <w:rPr>
          <w:rFonts w:ascii="Times New Roman" w:hAnsi="Times New Roman"/>
          <w:sz w:val="24"/>
          <w:szCs w:val="24"/>
        </w:rPr>
        <w:t xml:space="preserve"> na </w:t>
      </w:r>
      <w:smartTag w:uri="schemas-houaiss/mini" w:element="verbetes">
        <w:r w:rsidRPr="003D73EC">
          <w:rPr>
            <w:rFonts w:ascii="Times New Roman" w:hAnsi="Times New Roman"/>
            <w:sz w:val="24"/>
            <w:szCs w:val="24"/>
          </w:rPr>
          <w:t>matriz</w:t>
        </w:r>
      </w:smartTag>
      <w:r w:rsidRPr="003D73EC">
        <w:rPr>
          <w:rFonts w:ascii="Times New Roman" w:hAnsi="Times New Roman"/>
          <w:sz w:val="24"/>
          <w:szCs w:val="24"/>
        </w:rPr>
        <w:t xml:space="preserve"> de alocação de </w:t>
      </w:r>
      <w:smartTag w:uri="schemas-houaiss/mini" w:element="verbetes">
        <w:r w:rsidRPr="003D73EC">
          <w:rPr>
            <w:rFonts w:ascii="Times New Roman" w:hAnsi="Times New Roman"/>
            <w:sz w:val="24"/>
            <w:szCs w:val="24"/>
          </w:rPr>
          <w:t>recursos</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orçamentários</w:t>
        </w:r>
      </w:smartTag>
      <w:r w:rsidRPr="003D73EC">
        <w:rPr>
          <w:rFonts w:ascii="Times New Roman" w:hAnsi="Times New Roman"/>
          <w:sz w:val="24"/>
          <w:szCs w:val="24"/>
        </w:rPr>
        <w:t xml:space="preserve"> das Instituições Federais de Ensino Superior, IFES.</w:t>
      </w:r>
    </w:p>
    <w:p w14:paraId="7A740CF4" w14:textId="77777777" w:rsidR="0044576E" w:rsidRPr="003D73EC" w:rsidRDefault="0044576E" w:rsidP="00E308C9">
      <w:pPr>
        <w:spacing w:after="0" w:line="360" w:lineRule="auto"/>
        <w:ind w:firstLine="709"/>
        <w:jc w:val="both"/>
        <w:rPr>
          <w:rFonts w:ascii="Times New Roman" w:hAnsi="Times New Roman"/>
          <w:sz w:val="24"/>
          <w:szCs w:val="24"/>
        </w:rPr>
      </w:pPr>
      <w:r w:rsidRPr="003D73EC">
        <w:rPr>
          <w:rFonts w:ascii="Times New Roman" w:hAnsi="Times New Roman"/>
          <w:sz w:val="24"/>
          <w:szCs w:val="24"/>
        </w:rPr>
        <w:t xml:space="preserve">Com relação a pesquisa, identificou-se que os alunos estão satisfeitos com a escolha dos cursos, 65,63% e totalmente satisfeitos, 20,63%. Os cursos estão bem-conceituados pelos seus discentes, considerando um nível de aprovação geral de seus docentes e de satisfação com a opção. Também foi possível determinar os motivos que levaram os alunos a escolherem os cursos de Administração, Ciências Contábeis e Economia. Pode-se dizer que eles entendem a profissão como promissora e ampla em ofertas de emprego, bem como compreendem que o mercado não está saturado, principalmente, pela versatilidade que os possibilita de atuarem em diferentes áreas da empresa. Percebem a boa remuneração que a profissão proporciona e entendem que essa escolha também pode gerar desenvolvimento pessoal e que eles podem contribuir para uma mudança na sociedade. </w:t>
      </w:r>
    </w:p>
    <w:p w14:paraId="5121EB7E" w14:textId="77777777" w:rsidR="0044576E" w:rsidRPr="003D73EC" w:rsidRDefault="0044576E" w:rsidP="00E308C9">
      <w:pPr>
        <w:spacing w:after="0" w:line="360" w:lineRule="auto"/>
        <w:ind w:firstLine="709"/>
        <w:jc w:val="both"/>
        <w:rPr>
          <w:rFonts w:ascii="Times New Roman" w:hAnsi="Times New Roman"/>
          <w:sz w:val="24"/>
          <w:szCs w:val="24"/>
        </w:rPr>
      </w:pPr>
      <w:r w:rsidRPr="003D73EC">
        <w:rPr>
          <w:rFonts w:ascii="Times New Roman" w:hAnsi="Times New Roman"/>
          <w:sz w:val="24"/>
          <w:szCs w:val="24"/>
        </w:rPr>
        <w:t xml:space="preserve">A </w:t>
      </w:r>
      <w:smartTag w:uri="schemas-houaiss/acao" w:element="hm">
        <w:r w:rsidRPr="003D73EC">
          <w:rPr>
            <w:rFonts w:ascii="Times New Roman" w:hAnsi="Times New Roman"/>
            <w:sz w:val="24"/>
            <w:szCs w:val="24"/>
          </w:rPr>
          <w:t>partir</w:t>
        </w:r>
      </w:smartTag>
      <w:r w:rsidRPr="003D73EC">
        <w:rPr>
          <w:rFonts w:ascii="Times New Roman" w:hAnsi="Times New Roman"/>
          <w:sz w:val="24"/>
          <w:szCs w:val="24"/>
        </w:rPr>
        <w:t xml:space="preserve"> desses </w:t>
      </w:r>
      <w:smartTag w:uri="schemas-houaiss/mini" w:element="verbetes">
        <w:r w:rsidRPr="003D73EC">
          <w:rPr>
            <w:rFonts w:ascii="Times New Roman" w:hAnsi="Times New Roman"/>
            <w:sz w:val="24"/>
            <w:szCs w:val="24"/>
          </w:rPr>
          <w:t>dados</w:t>
        </w:r>
      </w:smartTag>
      <w:r w:rsidRPr="003D73EC">
        <w:rPr>
          <w:rFonts w:ascii="Times New Roman" w:hAnsi="Times New Roman"/>
          <w:sz w:val="24"/>
          <w:szCs w:val="24"/>
        </w:rPr>
        <w:t xml:space="preserve">, tornou-se </w:t>
      </w:r>
      <w:smartTag w:uri="schemas-houaiss/mini" w:element="verbetes">
        <w:r w:rsidRPr="003D73EC">
          <w:rPr>
            <w:rFonts w:ascii="Times New Roman" w:hAnsi="Times New Roman"/>
            <w:sz w:val="24"/>
            <w:szCs w:val="24"/>
          </w:rPr>
          <w:t>possível</w:t>
        </w:r>
      </w:smartTag>
      <w:r w:rsidRPr="003D73EC">
        <w:rPr>
          <w:rFonts w:ascii="Times New Roman" w:hAnsi="Times New Roman"/>
          <w:sz w:val="24"/>
          <w:szCs w:val="24"/>
        </w:rPr>
        <w:t xml:space="preserve"> </w:t>
      </w:r>
      <w:smartTag w:uri="schemas-houaiss/acao" w:element="hdm">
        <w:r w:rsidRPr="003D73EC">
          <w:rPr>
            <w:rFonts w:ascii="Times New Roman" w:hAnsi="Times New Roman"/>
            <w:sz w:val="24"/>
            <w:szCs w:val="24"/>
          </w:rPr>
          <w:t>caracterizar</w:t>
        </w:r>
      </w:smartTag>
      <w:r w:rsidRPr="003D73EC">
        <w:rPr>
          <w:rFonts w:ascii="Times New Roman" w:hAnsi="Times New Roman"/>
          <w:sz w:val="24"/>
          <w:szCs w:val="24"/>
        </w:rPr>
        <w:t xml:space="preserve"> o </w:t>
      </w:r>
      <w:smartTag w:uri="schemas-houaiss/mini" w:element="verbetes">
        <w:r w:rsidRPr="003D73EC">
          <w:rPr>
            <w:rFonts w:ascii="Times New Roman" w:hAnsi="Times New Roman"/>
            <w:sz w:val="24"/>
            <w:szCs w:val="24"/>
          </w:rPr>
          <w:t>perfil</w:t>
        </w:r>
      </w:smartTag>
      <w:r w:rsidRPr="003D73EC">
        <w:rPr>
          <w:rFonts w:ascii="Times New Roman" w:hAnsi="Times New Roman"/>
          <w:sz w:val="24"/>
          <w:szCs w:val="24"/>
        </w:rPr>
        <w:t xml:space="preserve"> </w:t>
      </w:r>
      <w:smartTag w:uri="schemas-houaiss/acao" w:element="dm">
        <w:r w:rsidRPr="003D73EC">
          <w:rPr>
            <w:rFonts w:ascii="Times New Roman" w:hAnsi="Times New Roman"/>
            <w:sz w:val="24"/>
            <w:szCs w:val="24"/>
          </w:rPr>
          <w:t>socioeconômico</w:t>
        </w:r>
      </w:smartTag>
      <w:r w:rsidRPr="003D73EC">
        <w:rPr>
          <w:rFonts w:ascii="Times New Roman" w:hAnsi="Times New Roman"/>
          <w:sz w:val="24"/>
          <w:szCs w:val="24"/>
        </w:rPr>
        <w:t xml:space="preserve"> dos </w:t>
      </w:r>
      <w:smartTag w:uri="schemas-houaiss/mini" w:element="verbetes">
        <w:r w:rsidRPr="003D73EC">
          <w:rPr>
            <w:rFonts w:ascii="Times New Roman" w:hAnsi="Times New Roman"/>
            <w:sz w:val="24"/>
            <w:szCs w:val="24"/>
          </w:rPr>
          <w:t>acadêmicos</w:t>
        </w:r>
      </w:smartTag>
      <w:r w:rsidRPr="003D73EC">
        <w:rPr>
          <w:rFonts w:ascii="Times New Roman" w:hAnsi="Times New Roman"/>
          <w:sz w:val="24"/>
          <w:szCs w:val="24"/>
        </w:rPr>
        <w:t xml:space="preserve"> dos </w:t>
      </w:r>
      <w:smartTag w:uri="schemas-houaiss/mini" w:element="verbetes">
        <w:r w:rsidRPr="003D73EC">
          <w:rPr>
            <w:rFonts w:ascii="Times New Roman" w:hAnsi="Times New Roman"/>
            <w:sz w:val="24"/>
            <w:szCs w:val="24"/>
          </w:rPr>
          <w:t>cursos</w:t>
        </w:r>
      </w:smartTag>
      <w:r w:rsidRPr="003D73EC">
        <w:rPr>
          <w:rFonts w:ascii="Times New Roman" w:hAnsi="Times New Roman"/>
          <w:sz w:val="24"/>
          <w:szCs w:val="24"/>
        </w:rPr>
        <w:t xml:space="preserve"> de </w:t>
      </w:r>
      <w:smartTag w:uri="schemas-houaiss/mini" w:element="verbetes">
        <w:r w:rsidRPr="003D73EC">
          <w:rPr>
            <w:rFonts w:ascii="Times New Roman" w:hAnsi="Times New Roman"/>
            <w:sz w:val="24"/>
            <w:szCs w:val="24"/>
          </w:rPr>
          <w:t>Administração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Ciências</w:t>
        </w:r>
      </w:smartTag>
      <w:r w:rsidRPr="003D73EC">
        <w:rPr>
          <w:rFonts w:ascii="Times New Roman" w:hAnsi="Times New Roman"/>
          <w:sz w:val="24"/>
          <w:szCs w:val="24"/>
        </w:rPr>
        <w:t xml:space="preserve"> Contábeis e Economia da Universidade Federal do Rio de Janeiro, UFRJ.</w:t>
      </w:r>
    </w:p>
    <w:p w14:paraId="1D542E8C" w14:textId="77777777" w:rsidR="0044576E" w:rsidRPr="003D73EC" w:rsidRDefault="0044576E" w:rsidP="00E308C9">
      <w:pPr>
        <w:spacing w:after="0" w:line="360" w:lineRule="auto"/>
        <w:ind w:firstLine="709"/>
        <w:jc w:val="both"/>
        <w:rPr>
          <w:rFonts w:ascii="Times New Roman" w:hAnsi="Times New Roman"/>
          <w:sz w:val="24"/>
          <w:szCs w:val="24"/>
        </w:rPr>
      </w:pPr>
      <w:smartTag w:uri="schemas-houaiss/mini" w:element="verbetes">
        <w:r w:rsidRPr="003D73EC">
          <w:rPr>
            <w:rFonts w:ascii="Times New Roman" w:hAnsi="Times New Roman"/>
            <w:sz w:val="24"/>
            <w:szCs w:val="24"/>
          </w:rPr>
          <w:t>Estes</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resultados</w:t>
        </w:r>
      </w:smartTag>
      <w:r w:rsidRPr="003D73EC">
        <w:rPr>
          <w:rFonts w:ascii="Times New Roman" w:hAnsi="Times New Roman"/>
          <w:sz w:val="24"/>
          <w:szCs w:val="24"/>
        </w:rPr>
        <w:t xml:space="preserve"> poderão </w:t>
      </w:r>
      <w:smartTag w:uri="schemas-houaiss/acao" w:element="hm">
        <w:r w:rsidRPr="003D73EC">
          <w:rPr>
            <w:rFonts w:ascii="Times New Roman" w:hAnsi="Times New Roman"/>
            <w:sz w:val="24"/>
            <w:szCs w:val="24"/>
          </w:rPr>
          <w:t>ser</w:t>
        </w:r>
      </w:smartTag>
      <w:r w:rsidRPr="003D73EC">
        <w:rPr>
          <w:rFonts w:ascii="Times New Roman" w:hAnsi="Times New Roman"/>
          <w:sz w:val="24"/>
          <w:szCs w:val="24"/>
        </w:rPr>
        <w:t xml:space="preserve"> úteis </w:t>
      </w:r>
      <w:smartTag w:uri="schemas-houaiss/acao" w:element="dm">
        <w:r w:rsidRPr="003D73EC">
          <w:rPr>
            <w:rFonts w:ascii="Times New Roman" w:hAnsi="Times New Roman"/>
            <w:sz w:val="24"/>
            <w:szCs w:val="24"/>
          </w:rPr>
          <w:t>para</w:t>
        </w:r>
      </w:smartTag>
      <w:r w:rsidRPr="003D73EC">
        <w:rPr>
          <w:rFonts w:ascii="Times New Roman" w:hAnsi="Times New Roman"/>
          <w:sz w:val="24"/>
          <w:szCs w:val="24"/>
        </w:rPr>
        <w:t xml:space="preserve"> o </w:t>
      </w:r>
      <w:smartTag w:uri="schemas-houaiss/mini" w:element="verbetes">
        <w:r w:rsidRPr="003D73EC">
          <w:rPr>
            <w:rFonts w:ascii="Times New Roman" w:hAnsi="Times New Roman"/>
            <w:sz w:val="24"/>
            <w:szCs w:val="24"/>
          </w:rPr>
          <w:t>planejamento</w:t>
        </w:r>
      </w:smartTag>
      <w:r w:rsidRPr="003D73EC">
        <w:rPr>
          <w:rFonts w:ascii="Times New Roman" w:hAnsi="Times New Roman"/>
          <w:sz w:val="24"/>
          <w:szCs w:val="24"/>
        </w:rPr>
        <w:t xml:space="preserve"> e </w:t>
      </w:r>
      <w:smartTag w:uri="schemas-houaiss/mini" w:element="verbetes">
        <w:r w:rsidRPr="003D73EC">
          <w:rPr>
            <w:rFonts w:ascii="Times New Roman" w:hAnsi="Times New Roman"/>
            <w:sz w:val="24"/>
            <w:szCs w:val="24"/>
          </w:rPr>
          <w:t>tomada</w:t>
        </w:r>
      </w:smartTag>
      <w:r w:rsidRPr="003D73EC">
        <w:rPr>
          <w:rFonts w:ascii="Times New Roman" w:hAnsi="Times New Roman"/>
          <w:sz w:val="24"/>
          <w:szCs w:val="24"/>
        </w:rPr>
        <w:t xml:space="preserve"> de </w:t>
      </w:r>
      <w:smartTag w:uri="schemas-houaiss/mini" w:element="verbetes">
        <w:r w:rsidRPr="003D73EC">
          <w:rPr>
            <w:rFonts w:ascii="Times New Roman" w:hAnsi="Times New Roman"/>
            <w:sz w:val="24"/>
            <w:szCs w:val="24"/>
          </w:rPr>
          <w:t>decisões</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nos</w:t>
        </w:r>
      </w:smartTag>
      <w:r w:rsidRPr="003D73EC">
        <w:rPr>
          <w:rFonts w:ascii="Times New Roman" w:hAnsi="Times New Roman"/>
          <w:sz w:val="24"/>
          <w:szCs w:val="24"/>
        </w:rPr>
        <w:t xml:space="preserve"> aspetos de </w:t>
      </w:r>
      <w:smartTag w:uri="schemas-houaiss/mini" w:element="verbetes">
        <w:r w:rsidRPr="003D73EC">
          <w:rPr>
            <w:rFonts w:ascii="Times New Roman" w:hAnsi="Times New Roman"/>
            <w:sz w:val="24"/>
            <w:szCs w:val="24"/>
          </w:rPr>
          <w:t>ensino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estrutura</w:t>
        </w:r>
      </w:smartTag>
      <w:r w:rsidRPr="003D73EC">
        <w:rPr>
          <w:rFonts w:ascii="Times New Roman" w:hAnsi="Times New Roman"/>
          <w:sz w:val="24"/>
          <w:szCs w:val="24"/>
        </w:rPr>
        <w:t xml:space="preserve"> e </w:t>
      </w:r>
      <w:smartTag w:uri="schemas-houaiss/mini" w:element="verbetes">
        <w:r w:rsidRPr="003D73EC">
          <w:rPr>
            <w:rFonts w:ascii="Times New Roman" w:hAnsi="Times New Roman"/>
            <w:sz w:val="24"/>
            <w:szCs w:val="24"/>
          </w:rPr>
          <w:t>funcionamento</w:t>
        </w:r>
      </w:smartTag>
      <w:r w:rsidRPr="003D73EC">
        <w:rPr>
          <w:rFonts w:ascii="Times New Roman" w:hAnsi="Times New Roman"/>
          <w:sz w:val="24"/>
          <w:szCs w:val="24"/>
        </w:rPr>
        <w:t xml:space="preserve"> da </w:t>
      </w:r>
      <w:smartTag w:uri="schemas-houaiss/mini" w:element="verbetes">
        <w:r w:rsidRPr="003D73EC">
          <w:rPr>
            <w:rFonts w:ascii="Times New Roman" w:hAnsi="Times New Roman"/>
            <w:sz w:val="24"/>
            <w:szCs w:val="24"/>
          </w:rPr>
          <w:t>Universidade</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Isto</w:t>
        </w:r>
      </w:smartTag>
      <w:r w:rsidRPr="003D73EC">
        <w:rPr>
          <w:rFonts w:ascii="Times New Roman" w:hAnsi="Times New Roman"/>
          <w:sz w:val="24"/>
          <w:szCs w:val="24"/>
        </w:rPr>
        <w:t xml:space="preserve"> proporcionará a possibilidade de uma avaliação </w:t>
      </w:r>
      <w:smartTag w:uri="schemas-houaiss/mini" w:element="verbetes">
        <w:r w:rsidRPr="003D73EC">
          <w:rPr>
            <w:rFonts w:ascii="Times New Roman" w:hAnsi="Times New Roman"/>
            <w:sz w:val="24"/>
            <w:szCs w:val="24"/>
          </w:rPr>
          <w:t>mais</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profunda</w:t>
        </w:r>
      </w:smartTag>
      <w:r w:rsidRPr="003D73EC">
        <w:rPr>
          <w:rFonts w:ascii="Times New Roman" w:hAnsi="Times New Roman"/>
          <w:sz w:val="24"/>
          <w:szCs w:val="24"/>
        </w:rPr>
        <w:t xml:space="preserve"> de </w:t>
      </w:r>
      <w:smartTag w:uri="schemas-houaiss/mini" w:element="verbetes">
        <w:r w:rsidRPr="003D73EC">
          <w:rPr>
            <w:rFonts w:ascii="Times New Roman" w:hAnsi="Times New Roman"/>
            <w:sz w:val="24"/>
            <w:szCs w:val="24"/>
          </w:rPr>
          <w:t>suas</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condições</w:t>
        </w:r>
      </w:smartTag>
      <w:r w:rsidRPr="003D73EC">
        <w:rPr>
          <w:rFonts w:ascii="Times New Roman" w:hAnsi="Times New Roman"/>
          <w:sz w:val="24"/>
          <w:szCs w:val="24"/>
        </w:rPr>
        <w:t xml:space="preserve">, indicando algumas </w:t>
      </w:r>
      <w:smartTag w:uri="schemas-houaiss/mini" w:element="verbetes">
        <w:r w:rsidRPr="003D73EC">
          <w:rPr>
            <w:rFonts w:ascii="Times New Roman" w:hAnsi="Times New Roman"/>
            <w:sz w:val="24"/>
            <w:szCs w:val="24"/>
          </w:rPr>
          <w:t>direções</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que</w:t>
        </w:r>
      </w:smartTag>
      <w:r w:rsidRPr="003D73EC">
        <w:rPr>
          <w:rFonts w:ascii="Times New Roman" w:hAnsi="Times New Roman"/>
          <w:sz w:val="24"/>
          <w:szCs w:val="24"/>
        </w:rPr>
        <w:t xml:space="preserve"> possam </w:t>
      </w:r>
      <w:smartTag w:uri="schemas-houaiss/acao" w:element="hm">
        <w:r w:rsidRPr="003D73EC">
          <w:rPr>
            <w:rFonts w:ascii="Times New Roman" w:hAnsi="Times New Roman"/>
            <w:sz w:val="24"/>
            <w:szCs w:val="24"/>
          </w:rPr>
          <w:t>imprimir</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novos</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rumos</w:t>
        </w:r>
      </w:smartTag>
      <w:r w:rsidRPr="003D73EC">
        <w:rPr>
          <w:rFonts w:ascii="Times New Roman" w:hAnsi="Times New Roman"/>
          <w:sz w:val="24"/>
          <w:szCs w:val="24"/>
        </w:rPr>
        <w:t xml:space="preserve"> </w:t>
      </w:r>
      <w:smartTag w:uri="schemas-houaiss/acao" w:element="dm">
        <w:r w:rsidRPr="003D73EC">
          <w:rPr>
            <w:rFonts w:ascii="Times New Roman" w:hAnsi="Times New Roman"/>
            <w:sz w:val="24"/>
            <w:szCs w:val="24"/>
          </w:rPr>
          <w:t>para</w:t>
        </w:r>
      </w:smartTag>
      <w:r w:rsidRPr="003D73EC">
        <w:rPr>
          <w:rFonts w:ascii="Times New Roman" w:hAnsi="Times New Roman"/>
          <w:sz w:val="24"/>
          <w:szCs w:val="24"/>
        </w:rPr>
        <w:t xml:space="preserve"> o </w:t>
      </w:r>
      <w:smartTag w:uri="schemas-houaiss/mini" w:element="verbetes">
        <w:r w:rsidRPr="003D73EC">
          <w:rPr>
            <w:rFonts w:ascii="Times New Roman" w:hAnsi="Times New Roman"/>
            <w:sz w:val="24"/>
            <w:szCs w:val="24"/>
          </w:rPr>
          <w:t>ensino</w:t>
        </w:r>
      </w:smartTag>
      <w:r w:rsidRPr="003D73EC">
        <w:rPr>
          <w:rFonts w:ascii="Times New Roman" w:hAnsi="Times New Roman"/>
          <w:sz w:val="24"/>
          <w:szCs w:val="24"/>
        </w:rPr>
        <w:t xml:space="preserve">, considerada a </w:t>
      </w:r>
      <w:smartTag w:uri="schemas-houaiss/acao" w:element="dm">
        <w:r w:rsidRPr="003D73EC">
          <w:rPr>
            <w:rFonts w:ascii="Times New Roman" w:hAnsi="Times New Roman"/>
            <w:sz w:val="24"/>
            <w:szCs w:val="24"/>
          </w:rPr>
          <w:t>realidade</w:t>
        </w:r>
      </w:smartTag>
      <w:r w:rsidRPr="003D73EC">
        <w:rPr>
          <w:rFonts w:ascii="Times New Roman" w:hAnsi="Times New Roman"/>
          <w:sz w:val="24"/>
          <w:szCs w:val="24"/>
        </w:rPr>
        <w:t xml:space="preserve"> dos </w:t>
      </w:r>
      <w:smartTag w:uri="schemas-houaiss/mini" w:element="verbetes">
        <w:r w:rsidRPr="003D73EC">
          <w:rPr>
            <w:rFonts w:ascii="Times New Roman" w:hAnsi="Times New Roman"/>
            <w:sz w:val="24"/>
            <w:szCs w:val="24"/>
          </w:rPr>
          <w:t>acadêmicos</w:t>
        </w:r>
      </w:smartTag>
      <w:r w:rsidRPr="003D73EC">
        <w:rPr>
          <w:rFonts w:ascii="Times New Roman" w:hAnsi="Times New Roman"/>
          <w:sz w:val="24"/>
          <w:szCs w:val="24"/>
        </w:rPr>
        <w:t>.</w:t>
      </w:r>
    </w:p>
    <w:p w14:paraId="418A684E" w14:textId="77777777" w:rsidR="0044576E" w:rsidRPr="003D73EC" w:rsidRDefault="0044576E" w:rsidP="00E308C9">
      <w:pPr>
        <w:spacing w:after="0" w:line="360" w:lineRule="auto"/>
        <w:ind w:firstLine="709"/>
        <w:jc w:val="both"/>
        <w:rPr>
          <w:rFonts w:ascii="Times New Roman" w:hAnsi="Times New Roman"/>
          <w:sz w:val="24"/>
          <w:szCs w:val="24"/>
        </w:rPr>
      </w:pPr>
      <w:r w:rsidRPr="003D73EC">
        <w:rPr>
          <w:rFonts w:ascii="Times New Roman" w:hAnsi="Times New Roman"/>
          <w:sz w:val="24"/>
          <w:szCs w:val="24"/>
        </w:rPr>
        <w:t xml:space="preserve">É </w:t>
      </w:r>
      <w:smartTag w:uri="schemas-houaiss/mini" w:element="verbetes">
        <w:r w:rsidRPr="003D73EC">
          <w:rPr>
            <w:rFonts w:ascii="Times New Roman" w:hAnsi="Times New Roman"/>
            <w:sz w:val="24"/>
            <w:szCs w:val="24"/>
          </w:rPr>
          <w:t>importante</w:t>
        </w:r>
      </w:smartTag>
      <w:r w:rsidRPr="003D73EC">
        <w:rPr>
          <w:rFonts w:ascii="Times New Roman" w:hAnsi="Times New Roman"/>
          <w:sz w:val="24"/>
          <w:szCs w:val="24"/>
        </w:rPr>
        <w:t xml:space="preserve"> </w:t>
      </w:r>
      <w:smartTag w:uri="schemas-houaiss/acao" w:element="hm">
        <w:r w:rsidRPr="003D73EC">
          <w:rPr>
            <w:rFonts w:ascii="Times New Roman" w:hAnsi="Times New Roman"/>
            <w:sz w:val="24"/>
            <w:szCs w:val="24"/>
          </w:rPr>
          <w:t>destacar</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que</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este</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diagnóstico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não</w:t>
        </w:r>
      </w:smartTag>
      <w:r w:rsidRPr="003D73EC">
        <w:rPr>
          <w:rFonts w:ascii="Times New Roman" w:hAnsi="Times New Roman"/>
          <w:sz w:val="24"/>
          <w:szCs w:val="24"/>
        </w:rPr>
        <w:t xml:space="preserve"> se põe </w:t>
      </w:r>
      <w:smartTag w:uri="schemas-houaiss/mini" w:element="verbetes">
        <w:r w:rsidRPr="003D73EC">
          <w:rPr>
            <w:rFonts w:ascii="Times New Roman" w:hAnsi="Times New Roman"/>
            <w:sz w:val="24"/>
            <w:szCs w:val="24"/>
          </w:rPr>
          <w:t>como</w:t>
        </w:r>
      </w:smartTag>
      <w:r w:rsidRPr="003D73EC">
        <w:rPr>
          <w:rFonts w:ascii="Times New Roman" w:hAnsi="Times New Roman"/>
          <w:sz w:val="24"/>
          <w:szCs w:val="24"/>
        </w:rPr>
        <w:t xml:space="preserve"> conclusivo, uma </w:t>
      </w:r>
      <w:smartTag w:uri="schemas-houaiss/mini" w:element="verbetes">
        <w:r w:rsidRPr="003D73EC">
          <w:rPr>
            <w:rFonts w:ascii="Times New Roman" w:hAnsi="Times New Roman"/>
            <w:sz w:val="24"/>
            <w:szCs w:val="24"/>
          </w:rPr>
          <w:t>vez</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que</w:t>
        </w:r>
      </w:smartTag>
      <w:r w:rsidRPr="003D73EC">
        <w:rPr>
          <w:rFonts w:ascii="Times New Roman" w:hAnsi="Times New Roman"/>
          <w:sz w:val="24"/>
          <w:szCs w:val="24"/>
        </w:rPr>
        <w:t xml:space="preserve"> o </w:t>
      </w:r>
      <w:smartTag w:uri="schemas-houaiss/mini" w:element="verbetes">
        <w:r w:rsidRPr="003D73EC">
          <w:rPr>
            <w:rFonts w:ascii="Times New Roman" w:hAnsi="Times New Roman"/>
            <w:sz w:val="24"/>
            <w:szCs w:val="24"/>
          </w:rPr>
          <w:t>universo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acadêmico</w:t>
        </w:r>
      </w:smartTag>
      <w:r w:rsidRPr="003D73EC">
        <w:rPr>
          <w:rFonts w:ascii="Times New Roman" w:hAnsi="Times New Roman"/>
          <w:sz w:val="24"/>
          <w:szCs w:val="24"/>
        </w:rPr>
        <w:t xml:space="preserve"> é </w:t>
      </w:r>
      <w:smartTag w:uri="schemas-houaiss/mini" w:element="verbetes">
        <w:r w:rsidRPr="003D73EC">
          <w:rPr>
            <w:rFonts w:ascii="Times New Roman" w:hAnsi="Times New Roman"/>
            <w:sz w:val="24"/>
            <w:szCs w:val="24"/>
          </w:rPr>
          <w:t>essencialmente</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vivo</w:t>
        </w:r>
      </w:smartTag>
      <w:r w:rsidRPr="003D73EC">
        <w:rPr>
          <w:rFonts w:ascii="Times New Roman" w:hAnsi="Times New Roman"/>
          <w:sz w:val="24"/>
          <w:szCs w:val="24"/>
        </w:rPr>
        <w:t xml:space="preserve"> e </w:t>
      </w:r>
      <w:smartTag w:uri="schemas-houaiss/mini" w:element="verbetes">
        <w:r w:rsidRPr="003D73EC">
          <w:rPr>
            <w:rFonts w:ascii="Times New Roman" w:hAnsi="Times New Roman"/>
            <w:sz w:val="24"/>
            <w:szCs w:val="24"/>
          </w:rPr>
          <w:t>dinâmico</w:t>
        </w:r>
      </w:smartTag>
      <w:r w:rsidRPr="003D73EC">
        <w:rPr>
          <w:rFonts w:ascii="Times New Roman" w:hAnsi="Times New Roman"/>
          <w:sz w:val="24"/>
          <w:szCs w:val="24"/>
        </w:rPr>
        <w:t xml:space="preserve">, </w:t>
      </w:r>
      <w:smartTag w:uri="schemas-houaiss/acao" w:element="dm">
        <w:r w:rsidRPr="003D73EC">
          <w:rPr>
            <w:rFonts w:ascii="Times New Roman" w:hAnsi="Times New Roman"/>
            <w:sz w:val="24"/>
            <w:szCs w:val="24"/>
          </w:rPr>
          <w:t>passível</w:t>
        </w:r>
      </w:smartTag>
      <w:r w:rsidRPr="003D73EC">
        <w:rPr>
          <w:rFonts w:ascii="Times New Roman" w:hAnsi="Times New Roman"/>
          <w:sz w:val="24"/>
          <w:szCs w:val="24"/>
        </w:rPr>
        <w:t xml:space="preserve"> das </w:t>
      </w:r>
      <w:smartTag w:uri="schemas-houaiss/mini" w:element="verbetes">
        <w:r w:rsidRPr="003D73EC">
          <w:rPr>
            <w:rFonts w:ascii="Times New Roman" w:hAnsi="Times New Roman"/>
            <w:sz w:val="24"/>
            <w:szCs w:val="24"/>
          </w:rPr>
          <w:t>mais</w:t>
        </w:r>
      </w:smartTag>
      <w:r w:rsidRPr="003D73EC">
        <w:rPr>
          <w:rFonts w:ascii="Times New Roman" w:hAnsi="Times New Roman"/>
          <w:sz w:val="24"/>
          <w:szCs w:val="24"/>
        </w:rPr>
        <w:t xml:space="preserve"> variadas mudanças.</w:t>
      </w:r>
    </w:p>
    <w:p w14:paraId="75D0620F" w14:textId="77777777" w:rsidR="0044576E" w:rsidRPr="003D73EC" w:rsidRDefault="0044576E" w:rsidP="00E308C9">
      <w:pPr>
        <w:spacing w:after="0" w:line="360" w:lineRule="auto"/>
        <w:ind w:firstLine="709"/>
        <w:jc w:val="both"/>
        <w:rPr>
          <w:rFonts w:ascii="Times New Roman" w:hAnsi="Times New Roman"/>
          <w:sz w:val="24"/>
          <w:szCs w:val="24"/>
        </w:rPr>
      </w:pPr>
      <w:smartTag w:uri="schemas-houaiss/mini" w:element="verbetes">
        <w:r w:rsidRPr="003D73EC">
          <w:rPr>
            <w:rFonts w:ascii="Times New Roman" w:hAnsi="Times New Roman"/>
            <w:sz w:val="24"/>
            <w:szCs w:val="24"/>
          </w:rPr>
          <w:t>Como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em</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qualquer</w:t>
        </w:r>
      </w:smartTag>
      <w:r w:rsidRPr="003D73EC">
        <w:rPr>
          <w:rFonts w:ascii="Times New Roman" w:hAnsi="Times New Roman"/>
          <w:sz w:val="24"/>
          <w:szCs w:val="24"/>
        </w:rPr>
        <w:t xml:space="preserve"> </w:t>
      </w:r>
      <w:smartTag w:uri="schemas-houaiss/acao" w:element="dm">
        <w:r w:rsidRPr="003D73EC">
          <w:rPr>
            <w:rFonts w:ascii="Times New Roman" w:hAnsi="Times New Roman"/>
            <w:sz w:val="24"/>
            <w:szCs w:val="24"/>
          </w:rPr>
          <w:t>processo</w:t>
        </w:r>
      </w:smartTag>
      <w:r w:rsidRPr="003D73EC">
        <w:rPr>
          <w:rFonts w:ascii="Times New Roman" w:hAnsi="Times New Roman"/>
          <w:sz w:val="24"/>
          <w:szCs w:val="24"/>
        </w:rPr>
        <w:t xml:space="preserve"> investigativo, </w:t>
      </w:r>
      <w:smartTag w:uri="schemas-houaiss/mini" w:element="verbetes">
        <w:r w:rsidRPr="003D73EC">
          <w:rPr>
            <w:rFonts w:ascii="Times New Roman" w:hAnsi="Times New Roman"/>
            <w:sz w:val="24"/>
            <w:szCs w:val="24"/>
          </w:rPr>
          <w:t>este</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estudo</w:t>
        </w:r>
      </w:smartTag>
      <w:r w:rsidRPr="003D73EC">
        <w:rPr>
          <w:rFonts w:ascii="Times New Roman" w:hAnsi="Times New Roman"/>
          <w:sz w:val="24"/>
          <w:szCs w:val="24"/>
        </w:rPr>
        <w:t xml:space="preserve"> servirá </w:t>
      </w:r>
      <w:smartTag w:uri="schemas-houaiss/acao" w:element="dm">
        <w:r w:rsidRPr="003D73EC">
          <w:rPr>
            <w:rFonts w:ascii="Times New Roman" w:hAnsi="Times New Roman"/>
            <w:sz w:val="24"/>
            <w:szCs w:val="24"/>
          </w:rPr>
          <w:t>para</w:t>
        </w:r>
      </w:smartTag>
      <w:r w:rsidRPr="003D73EC">
        <w:rPr>
          <w:rFonts w:ascii="Times New Roman" w:hAnsi="Times New Roman"/>
          <w:sz w:val="24"/>
          <w:szCs w:val="24"/>
        </w:rPr>
        <w:t xml:space="preserve"> </w:t>
      </w:r>
      <w:smartTag w:uri="schemas-houaiss/acao" w:element="hm">
        <w:r w:rsidRPr="003D73EC">
          <w:rPr>
            <w:rFonts w:ascii="Times New Roman" w:hAnsi="Times New Roman"/>
            <w:sz w:val="24"/>
            <w:szCs w:val="24"/>
          </w:rPr>
          <w:t>proporcionar</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mais</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debates</w:t>
        </w:r>
      </w:smartTag>
      <w:r w:rsidRPr="003D73EC">
        <w:rPr>
          <w:rFonts w:ascii="Times New Roman" w:hAnsi="Times New Roman"/>
          <w:sz w:val="24"/>
          <w:szCs w:val="24"/>
        </w:rPr>
        <w:t xml:space="preserve"> do </w:t>
      </w:r>
      <w:smartTag w:uri="schemas-houaiss/mini" w:element="verbetes">
        <w:r w:rsidRPr="003D73EC">
          <w:rPr>
            <w:rFonts w:ascii="Times New Roman" w:hAnsi="Times New Roman"/>
            <w:sz w:val="24"/>
            <w:szCs w:val="24"/>
          </w:rPr>
          <w:t>que</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conclusões</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dado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que</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não</w:t>
        </w:r>
      </w:smartTag>
      <w:r w:rsidRPr="003D73EC">
        <w:rPr>
          <w:rFonts w:ascii="Times New Roman" w:hAnsi="Times New Roman"/>
          <w:sz w:val="24"/>
          <w:szCs w:val="24"/>
        </w:rPr>
        <w:t xml:space="preserve"> oferece </w:t>
      </w:r>
      <w:smartTag w:uri="schemas-houaiss/mini" w:element="verbetes">
        <w:r w:rsidRPr="003D73EC">
          <w:rPr>
            <w:rFonts w:ascii="Times New Roman" w:hAnsi="Times New Roman"/>
            <w:sz w:val="24"/>
            <w:szCs w:val="24"/>
          </w:rPr>
          <w:t>um</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conhecimento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definitivo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mas</w:t>
        </w:r>
      </w:smartTag>
      <w:r w:rsidRPr="003D73EC">
        <w:rPr>
          <w:rFonts w:ascii="Times New Roman" w:hAnsi="Times New Roman"/>
          <w:sz w:val="24"/>
          <w:szCs w:val="24"/>
        </w:rPr>
        <w:t xml:space="preserve"> uma </w:t>
      </w:r>
      <w:smartTag w:uri="schemas-houaiss/mini" w:element="verbetes">
        <w:r w:rsidRPr="003D73EC">
          <w:rPr>
            <w:rFonts w:ascii="Times New Roman" w:hAnsi="Times New Roman"/>
            <w:sz w:val="24"/>
            <w:szCs w:val="24"/>
          </w:rPr>
          <w:t>fotografia</w:t>
        </w:r>
      </w:smartTag>
      <w:r w:rsidRPr="003D73EC">
        <w:rPr>
          <w:rFonts w:ascii="Times New Roman" w:hAnsi="Times New Roman"/>
          <w:sz w:val="24"/>
          <w:szCs w:val="24"/>
        </w:rPr>
        <w:t xml:space="preserve"> de uma </w:t>
      </w:r>
      <w:smartTag w:uri="schemas-houaiss/mini" w:element="verbetes">
        <w:r w:rsidRPr="003D73EC">
          <w:rPr>
            <w:rFonts w:ascii="Times New Roman" w:hAnsi="Times New Roman"/>
            <w:sz w:val="24"/>
            <w:szCs w:val="24"/>
          </w:rPr>
          <w:t>situação</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momentânea</w:t>
        </w:r>
      </w:smartTag>
      <w:r w:rsidRPr="003D73EC">
        <w:rPr>
          <w:rFonts w:ascii="Times New Roman" w:hAnsi="Times New Roman"/>
          <w:sz w:val="24"/>
          <w:szCs w:val="24"/>
        </w:rPr>
        <w:t xml:space="preserve">, sugerindo </w:t>
      </w:r>
      <w:smartTag w:uri="schemas-houaiss/mini" w:element="verbetes">
        <w:r w:rsidRPr="003D73EC">
          <w:rPr>
            <w:rFonts w:ascii="Times New Roman" w:hAnsi="Times New Roman"/>
            <w:sz w:val="24"/>
            <w:szCs w:val="24"/>
          </w:rPr>
          <w:t>que</w:t>
        </w:r>
      </w:smartTag>
      <w:r w:rsidRPr="003D73EC">
        <w:rPr>
          <w:rFonts w:ascii="Times New Roman" w:hAnsi="Times New Roman"/>
          <w:sz w:val="24"/>
          <w:szCs w:val="24"/>
        </w:rPr>
        <w:t xml:space="preserve"> </w:t>
      </w:r>
      <w:smartTag w:uri="schemas-houaiss/mini" w:element="verbetes">
        <w:r w:rsidRPr="003D73EC">
          <w:rPr>
            <w:rFonts w:ascii="Times New Roman" w:hAnsi="Times New Roman"/>
            <w:sz w:val="24"/>
            <w:szCs w:val="24"/>
          </w:rPr>
          <w:t>estudos</w:t>
        </w:r>
      </w:smartTag>
      <w:r w:rsidRPr="003D73EC">
        <w:rPr>
          <w:rFonts w:ascii="Times New Roman" w:hAnsi="Times New Roman"/>
          <w:sz w:val="24"/>
          <w:szCs w:val="24"/>
        </w:rPr>
        <w:t xml:space="preserve"> desta </w:t>
      </w:r>
      <w:smartTag w:uri="schemas-houaiss/mini" w:element="verbetes">
        <w:r w:rsidRPr="003D73EC">
          <w:rPr>
            <w:rFonts w:ascii="Times New Roman" w:hAnsi="Times New Roman"/>
            <w:sz w:val="24"/>
            <w:szCs w:val="24"/>
          </w:rPr>
          <w:t>natureza</w:t>
        </w:r>
      </w:smartTag>
      <w:r w:rsidRPr="003D73EC">
        <w:rPr>
          <w:rFonts w:ascii="Times New Roman" w:hAnsi="Times New Roman"/>
          <w:sz w:val="24"/>
          <w:szCs w:val="24"/>
        </w:rPr>
        <w:t xml:space="preserve"> sejam repetidos continuamente.</w:t>
      </w:r>
    </w:p>
    <w:p w14:paraId="564EBE9A" w14:textId="77777777" w:rsidR="0044576E" w:rsidRPr="003D73EC" w:rsidRDefault="0044576E" w:rsidP="00E308C9">
      <w:pPr>
        <w:spacing w:after="0" w:line="360" w:lineRule="auto"/>
        <w:ind w:firstLine="709"/>
        <w:jc w:val="both"/>
        <w:rPr>
          <w:rFonts w:ascii="Times New Roman" w:hAnsi="Times New Roman"/>
          <w:sz w:val="24"/>
          <w:szCs w:val="24"/>
        </w:rPr>
      </w:pPr>
      <w:r w:rsidRPr="003D73EC">
        <w:rPr>
          <w:rFonts w:ascii="Times New Roman" w:hAnsi="Times New Roman"/>
          <w:sz w:val="24"/>
          <w:szCs w:val="24"/>
        </w:rPr>
        <w:t>Pode-se sugerir ser essencial realizar uma transformação no quadro regulador do sistema universitário, juntamente com uma alteração de atitudes das universidades, no sentido de potencializar a competência de aprendizagem da sociedade, opinião básica no contexto da economia do conhecimento. Sendo inaceitável, considerando o crescimento que goza a Universidade, só ser possível, quando praticado em detrimento das demais funções e das pessoas que compõem.</w:t>
      </w:r>
    </w:p>
    <w:p w14:paraId="25F2FC2E" w14:textId="77777777" w:rsidR="0044576E" w:rsidRPr="003D73EC" w:rsidRDefault="0044576E" w:rsidP="00E308C9">
      <w:pPr>
        <w:spacing w:after="0" w:line="360" w:lineRule="auto"/>
        <w:ind w:firstLine="709"/>
        <w:jc w:val="both"/>
        <w:rPr>
          <w:rFonts w:ascii="Times New Roman" w:hAnsi="Times New Roman"/>
          <w:sz w:val="24"/>
          <w:szCs w:val="24"/>
        </w:rPr>
      </w:pPr>
      <w:r w:rsidRPr="003D73EC">
        <w:rPr>
          <w:rFonts w:ascii="Times New Roman" w:hAnsi="Times New Roman"/>
          <w:sz w:val="24"/>
          <w:szCs w:val="24"/>
        </w:rPr>
        <w:t>No que se refere a assistência estudantil, sugere-se a necessidade de efetivá-la enquanto política pública, visando garantir a permanência dos estudantes, ao criar condições para o desenvolvimento acadêmico, com qualidade, e para a sua formação enquanto profissional cidadão.</w:t>
      </w:r>
    </w:p>
    <w:p w14:paraId="75C12934" w14:textId="77777777" w:rsidR="0044576E" w:rsidRPr="003D73EC" w:rsidRDefault="0044576E" w:rsidP="00E308C9">
      <w:pPr>
        <w:spacing w:after="0" w:line="360" w:lineRule="auto"/>
        <w:ind w:firstLine="709"/>
        <w:jc w:val="both"/>
        <w:rPr>
          <w:rFonts w:ascii="Times New Roman" w:hAnsi="Times New Roman"/>
          <w:sz w:val="24"/>
          <w:szCs w:val="24"/>
        </w:rPr>
      </w:pPr>
      <w:r w:rsidRPr="003D73EC">
        <w:rPr>
          <w:rFonts w:ascii="Times New Roman" w:hAnsi="Times New Roman"/>
          <w:sz w:val="24"/>
          <w:szCs w:val="24"/>
        </w:rPr>
        <w:t>No decorrer das análises das entrevistas, percebi que as formas de vivenciar e de conhecer a transição para a vida são diversas. Torna-se indispensável um estudo mais penetrado para se compreender o sentido da universidade nesse processo de passagem, uma vez que a educação parece ser vista pelos discentes como uma ponte que lhes autorizará sua emancipação frente à vida amadurecida.</w:t>
      </w:r>
    </w:p>
    <w:p w14:paraId="0E56AE73" w14:textId="77777777" w:rsidR="0044576E" w:rsidRPr="003D73EC" w:rsidRDefault="0044576E" w:rsidP="00E308C9">
      <w:pPr>
        <w:spacing w:after="0" w:line="360" w:lineRule="auto"/>
        <w:ind w:firstLine="709"/>
        <w:jc w:val="both"/>
        <w:rPr>
          <w:rFonts w:ascii="Times New Roman" w:hAnsi="Times New Roman"/>
          <w:sz w:val="24"/>
          <w:szCs w:val="24"/>
        </w:rPr>
      </w:pPr>
      <w:r w:rsidRPr="003D73EC">
        <w:rPr>
          <w:rFonts w:ascii="Times New Roman" w:hAnsi="Times New Roman"/>
          <w:sz w:val="24"/>
          <w:szCs w:val="24"/>
        </w:rPr>
        <w:t>Segundo foi visto ao longo do trabalho, os cursos de Administração, Ciências Contábeis e Economia é uma das carreiras mais procuradas por jovens no Brasil. Portanto, é necessário o conhecimento fiel do ponto de vista do acadêmico para que seja possível administrar os processos das instituições em relação a sua sobrevivência no Estado. Com isso, todos os estudos para se envolver esse alunado serão apropriados para a análise do Estado já que a oferta de cursos superiores acende em magnitudes e, como consequência, as instituições que queiram alcançar a excelência de ensino deverão subsidiar o capital humano, o profissional competente e consciente, que embasará o desenvolvimento do país na contemporaneidade.</w:t>
      </w:r>
    </w:p>
    <w:p w14:paraId="2E6F1D50" w14:textId="77777777" w:rsidR="0044576E" w:rsidRPr="003D73EC" w:rsidRDefault="0044576E" w:rsidP="00E308C9">
      <w:pPr>
        <w:spacing w:after="0" w:line="360" w:lineRule="auto"/>
        <w:ind w:firstLine="709"/>
        <w:jc w:val="both"/>
        <w:rPr>
          <w:rFonts w:ascii="Times New Roman" w:hAnsi="Times New Roman"/>
          <w:sz w:val="24"/>
          <w:szCs w:val="24"/>
        </w:rPr>
      </w:pPr>
      <w:r w:rsidRPr="003D73EC">
        <w:rPr>
          <w:rFonts w:ascii="Times New Roman" w:hAnsi="Times New Roman"/>
          <w:sz w:val="24"/>
          <w:szCs w:val="24"/>
        </w:rPr>
        <w:t>A contribuição deste estudo reside no fato de mostrar assuntos e sugestões de análises direcionadas para ampliar o conhecimento sobre o perfil socioeconômico dos estudantes, as suas precisões e a sua realidade. Ele deixa informação que podem ser utilizadas em matérias posteriores e/ou na melhoria da assistência estudantil para os educandos de Administração, Ciências Contábeis e Economia da Universidade Federal do Rio de Janeiro, UFRJ</w:t>
      </w:r>
    </w:p>
    <w:p w14:paraId="77C44DFE" w14:textId="77777777" w:rsidR="0044576E" w:rsidRPr="003D73EC" w:rsidRDefault="0044576E" w:rsidP="00E308C9">
      <w:pPr>
        <w:spacing w:after="0" w:line="360" w:lineRule="auto"/>
        <w:ind w:firstLine="709"/>
        <w:jc w:val="both"/>
        <w:rPr>
          <w:rFonts w:ascii="Times New Roman" w:hAnsi="Times New Roman"/>
          <w:sz w:val="24"/>
          <w:szCs w:val="24"/>
        </w:rPr>
      </w:pPr>
      <w:r w:rsidRPr="003D73EC">
        <w:rPr>
          <w:rFonts w:ascii="Times New Roman" w:hAnsi="Times New Roman"/>
          <w:sz w:val="24"/>
          <w:szCs w:val="24"/>
        </w:rPr>
        <w:t>Dessa forma, recomenda-se a continuidade deste estudo com as comparações entre diferentes Instituições de Ensino Superior e a inclusão de outros cursos como Relações Internacionais, Direito, a fim de que o aprendizado, possa colaborar para uma melhor formação e atuação profissional.</w:t>
      </w:r>
    </w:p>
    <w:p w14:paraId="40F0F180" w14:textId="77777777" w:rsidR="0044576E" w:rsidRDefault="0044576E" w:rsidP="0044576E">
      <w:pPr>
        <w:spacing w:after="0" w:line="240" w:lineRule="auto"/>
        <w:ind w:firstLine="709"/>
        <w:jc w:val="both"/>
        <w:rPr>
          <w:rFonts w:ascii="Times New Roman" w:hAnsi="Times New Roman"/>
          <w:color w:val="0D0D0D" w:themeColor="text1" w:themeTint="F2"/>
          <w:sz w:val="24"/>
          <w:szCs w:val="24"/>
        </w:rPr>
      </w:pPr>
    </w:p>
    <w:p w14:paraId="766D8873" w14:textId="6C11CD37" w:rsidR="0044576E" w:rsidRPr="00BF0BDE" w:rsidRDefault="003E30E2" w:rsidP="0044576E">
      <w:pPr>
        <w:spacing w:after="0" w:line="240" w:lineRule="auto"/>
        <w:ind w:firstLine="709"/>
        <w:jc w:val="both"/>
        <w:rPr>
          <w:rFonts w:ascii="Times New Roman" w:hAnsi="Times New Roman"/>
          <w:b/>
          <w:bCs/>
          <w:color w:val="0D0D0D" w:themeColor="text1" w:themeTint="F2"/>
          <w:sz w:val="24"/>
          <w:szCs w:val="24"/>
        </w:rPr>
      </w:pPr>
      <w:r w:rsidRPr="00BF0BDE">
        <w:rPr>
          <w:rFonts w:ascii="Times New Roman" w:hAnsi="Times New Roman"/>
          <w:b/>
          <w:bCs/>
          <w:color w:val="0D0D0D" w:themeColor="text1" w:themeTint="F2"/>
          <w:sz w:val="24"/>
          <w:szCs w:val="24"/>
        </w:rPr>
        <w:t xml:space="preserve">5. </w:t>
      </w:r>
      <w:r w:rsidR="0044576E" w:rsidRPr="00BF0BDE">
        <w:rPr>
          <w:rFonts w:ascii="Times New Roman" w:hAnsi="Times New Roman"/>
          <w:b/>
          <w:bCs/>
          <w:color w:val="0D0D0D" w:themeColor="text1" w:themeTint="F2"/>
          <w:sz w:val="24"/>
          <w:szCs w:val="24"/>
        </w:rPr>
        <w:t>REFERÊNCIAS BIBLIOGRÁFICAS</w:t>
      </w:r>
    </w:p>
    <w:p w14:paraId="63189285" w14:textId="77777777" w:rsidR="0044576E" w:rsidRPr="007F236A" w:rsidRDefault="0044576E" w:rsidP="0044576E">
      <w:pPr>
        <w:spacing w:after="0" w:line="240" w:lineRule="auto"/>
        <w:ind w:firstLine="709"/>
        <w:jc w:val="both"/>
        <w:rPr>
          <w:rFonts w:ascii="Times New Roman" w:hAnsi="Times New Roman"/>
          <w:color w:val="0D0D0D" w:themeColor="text1" w:themeTint="F2"/>
          <w:sz w:val="24"/>
          <w:szCs w:val="24"/>
        </w:rPr>
      </w:pPr>
    </w:p>
    <w:p w14:paraId="40B9E423" w14:textId="77777777" w:rsidR="0044576E" w:rsidRPr="00BE6323" w:rsidRDefault="0044576E" w:rsidP="0044576E">
      <w:pPr>
        <w:spacing w:after="0" w:line="240" w:lineRule="auto"/>
        <w:jc w:val="both"/>
        <w:rPr>
          <w:rFonts w:ascii="Times New Roman" w:hAnsi="Times New Roman"/>
          <w:sz w:val="24"/>
          <w:szCs w:val="24"/>
        </w:rPr>
      </w:pPr>
      <w:r w:rsidRPr="00BE6323">
        <w:rPr>
          <w:rFonts w:ascii="Times New Roman" w:hAnsi="Times New Roman"/>
          <w:sz w:val="24"/>
          <w:szCs w:val="24"/>
        </w:rPr>
        <w:t xml:space="preserve">ANDRADE M. E.M. </w:t>
      </w:r>
      <w:r w:rsidRPr="00BE6323">
        <w:rPr>
          <w:rFonts w:ascii="Times New Roman" w:hAnsi="Times New Roman"/>
          <w:b/>
          <w:sz w:val="24"/>
          <w:szCs w:val="24"/>
        </w:rPr>
        <w:t>O Controle Interno como Instrumento de Accountability.</w:t>
      </w:r>
      <w:r w:rsidRPr="00BE6323">
        <w:rPr>
          <w:rFonts w:ascii="Times New Roman" w:hAnsi="Times New Roman"/>
          <w:sz w:val="24"/>
          <w:szCs w:val="24"/>
        </w:rPr>
        <w:t xml:space="preserve"> UFPE 2011.</w:t>
      </w:r>
    </w:p>
    <w:p w14:paraId="3671FB2A" w14:textId="77777777" w:rsidR="0044576E" w:rsidRPr="00BE6323" w:rsidRDefault="0044576E" w:rsidP="0044576E">
      <w:pPr>
        <w:spacing w:after="0" w:line="240" w:lineRule="auto"/>
        <w:jc w:val="both"/>
        <w:rPr>
          <w:rFonts w:ascii="Times New Roman" w:hAnsi="Times New Roman"/>
          <w:sz w:val="24"/>
          <w:szCs w:val="24"/>
        </w:rPr>
      </w:pPr>
    </w:p>
    <w:p w14:paraId="4DBD5C0A" w14:textId="77777777" w:rsidR="0044576E" w:rsidRPr="00BE6323" w:rsidRDefault="0044576E" w:rsidP="0044576E">
      <w:pPr>
        <w:spacing w:after="0" w:line="240" w:lineRule="auto"/>
        <w:jc w:val="both"/>
        <w:rPr>
          <w:rFonts w:ascii="Times New Roman" w:hAnsi="Times New Roman"/>
          <w:sz w:val="24"/>
          <w:szCs w:val="24"/>
        </w:rPr>
      </w:pPr>
      <w:r w:rsidRPr="00BE6323">
        <w:rPr>
          <w:rFonts w:ascii="Times New Roman" w:hAnsi="Times New Roman"/>
          <w:sz w:val="24"/>
          <w:szCs w:val="24"/>
        </w:rPr>
        <w:t xml:space="preserve">BACK, L.B. </w:t>
      </w:r>
      <w:r w:rsidRPr="00BE6323">
        <w:rPr>
          <w:rFonts w:ascii="Times New Roman" w:hAnsi="Times New Roman"/>
          <w:b/>
          <w:sz w:val="24"/>
          <w:szCs w:val="24"/>
        </w:rPr>
        <w:t>Política de assistência estudantil:</w:t>
      </w:r>
      <w:r w:rsidRPr="00BE6323">
        <w:rPr>
          <w:rFonts w:ascii="Times New Roman" w:hAnsi="Times New Roman"/>
          <w:sz w:val="24"/>
          <w:szCs w:val="24"/>
        </w:rPr>
        <w:t xml:space="preserve"> interfaces com o reconhecimento das diferenças e promoção da equidade. 2017. 145 f. Dissertação (Mestrado) – Programa de Pós-Graduação Interdisciplinar em Ciências Humanas (PPGICH), Universidade Federal da Fronteira Sul, Erechim, 2017.</w:t>
      </w:r>
    </w:p>
    <w:p w14:paraId="7480C70B" w14:textId="77777777" w:rsidR="0044576E" w:rsidRPr="00BE6323" w:rsidRDefault="0044576E" w:rsidP="0044576E">
      <w:pPr>
        <w:spacing w:after="0" w:line="240" w:lineRule="auto"/>
        <w:jc w:val="both"/>
        <w:rPr>
          <w:rFonts w:ascii="Times New Roman" w:hAnsi="Times New Roman"/>
          <w:sz w:val="24"/>
          <w:szCs w:val="24"/>
        </w:rPr>
      </w:pPr>
    </w:p>
    <w:p w14:paraId="0B60E1EB" w14:textId="77777777" w:rsidR="0044576E" w:rsidRPr="00BE6323" w:rsidRDefault="0044576E" w:rsidP="0044576E">
      <w:pPr>
        <w:spacing w:after="0" w:line="240" w:lineRule="auto"/>
        <w:jc w:val="both"/>
        <w:rPr>
          <w:rFonts w:ascii="Times New Roman" w:hAnsi="Times New Roman"/>
          <w:sz w:val="24"/>
          <w:szCs w:val="24"/>
        </w:rPr>
      </w:pPr>
      <w:r w:rsidRPr="00BE6323">
        <w:rPr>
          <w:rFonts w:ascii="Times New Roman" w:hAnsi="Times New Roman"/>
          <w:sz w:val="24"/>
          <w:szCs w:val="24"/>
        </w:rPr>
        <w:t xml:space="preserve">BARROS, Ricardo Paes de &amp; MENDONÇA, Rosane. </w:t>
      </w:r>
      <w:r w:rsidRPr="00BE6323">
        <w:rPr>
          <w:rFonts w:ascii="Times New Roman" w:hAnsi="Times New Roman"/>
          <w:b/>
          <w:sz w:val="24"/>
          <w:szCs w:val="24"/>
        </w:rPr>
        <w:t>O impacto de três inovações institucionais na educação brasileira</w:t>
      </w:r>
      <w:r w:rsidRPr="00BE6323">
        <w:rPr>
          <w:rFonts w:ascii="Times New Roman" w:hAnsi="Times New Roman"/>
          <w:sz w:val="24"/>
          <w:szCs w:val="24"/>
        </w:rPr>
        <w:t>. Rio de Janeiro: IPEA, 1998. p. 01. (Texto para discussão n. 566)</w:t>
      </w:r>
    </w:p>
    <w:p w14:paraId="1EC79DA9" w14:textId="77777777" w:rsidR="0044576E" w:rsidRPr="00BE6323" w:rsidRDefault="0044576E" w:rsidP="0044576E">
      <w:pPr>
        <w:spacing w:after="0" w:line="240" w:lineRule="auto"/>
        <w:jc w:val="both"/>
        <w:rPr>
          <w:rFonts w:ascii="Times New Roman" w:hAnsi="Times New Roman"/>
          <w:sz w:val="24"/>
          <w:szCs w:val="24"/>
        </w:rPr>
      </w:pPr>
    </w:p>
    <w:p w14:paraId="6AF81317" w14:textId="77777777" w:rsidR="0044576E" w:rsidRPr="00BE6323" w:rsidRDefault="0044576E" w:rsidP="0044576E">
      <w:pPr>
        <w:spacing w:after="0" w:line="240" w:lineRule="auto"/>
        <w:jc w:val="both"/>
        <w:rPr>
          <w:rFonts w:ascii="Times New Roman" w:hAnsi="Times New Roman"/>
          <w:sz w:val="24"/>
          <w:szCs w:val="24"/>
        </w:rPr>
      </w:pPr>
      <w:r w:rsidRPr="00BE6323">
        <w:rPr>
          <w:rFonts w:ascii="Times New Roman" w:hAnsi="Times New Roman"/>
          <w:sz w:val="24"/>
          <w:szCs w:val="24"/>
        </w:rPr>
        <w:t xml:space="preserve">BARROS, Ricardo Paes de, et al. </w:t>
      </w:r>
      <w:r w:rsidRPr="00BE6323">
        <w:rPr>
          <w:rFonts w:ascii="Times New Roman" w:hAnsi="Times New Roman"/>
          <w:b/>
          <w:sz w:val="24"/>
          <w:szCs w:val="24"/>
        </w:rPr>
        <w:t>Determinantes do desempenho educacional no Brasil</w:t>
      </w:r>
      <w:r w:rsidRPr="00BE6323">
        <w:rPr>
          <w:rFonts w:ascii="Times New Roman" w:hAnsi="Times New Roman"/>
          <w:sz w:val="24"/>
          <w:szCs w:val="24"/>
        </w:rPr>
        <w:t>. Rio de Janeiro: IPEA, 2001. p. 03 (Texto para discussão n. 834)</w:t>
      </w:r>
    </w:p>
    <w:p w14:paraId="4A014A1F" w14:textId="77777777" w:rsidR="0044576E" w:rsidRPr="00BE6323" w:rsidRDefault="0044576E" w:rsidP="0044576E">
      <w:pPr>
        <w:spacing w:after="0" w:line="240" w:lineRule="auto"/>
        <w:jc w:val="both"/>
        <w:rPr>
          <w:rFonts w:ascii="Times New Roman" w:hAnsi="Times New Roman"/>
          <w:sz w:val="24"/>
          <w:szCs w:val="24"/>
        </w:rPr>
      </w:pPr>
    </w:p>
    <w:p w14:paraId="2E856F57" w14:textId="77777777" w:rsidR="0044576E" w:rsidRPr="00BE6323" w:rsidRDefault="0044576E" w:rsidP="0044576E">
      <w:pPr>
        <w:spacing w:after="0" w:line="240" w:lineRule="auto"/>
        <w:jc w:val="both"/>
        <w:rPr>
          <w:rFonts w:ascii="Times New Roman" w:hAnsi="Times New Roman"/>
          <w:sz w:val="24"/>
          <w:szCs w:val="24"/>
        </w:rPr>
      </w:pPr>
      <w:r w:rsidRPr="00BE6323">
        <w:rPr>
          <w:rFonts w:ascii="Times New Roman" w:hAnsi="Times New Roman"/>
          <w:sz w:val="24"/>
          <w:szCs w:val="24"/>
        </w:rPr>
        <w:t xml:space="preserve">BRASIL. Instituto Nacional de Estudos e Pesquisas Educacionais Anísio Teixeira. </w:t>
      </w:r>
      <w:r w:rsidRPr="00BE6323">
        <w:rPr>
          <w:rFonts w:ascii="Times New Roman" w:hAnsi="Times New Roman"/>
          <w:b/>
          <w:sz w:val="24"/>
          <w:szCs w:val="24"/>
        </w:rPr>
        <w:t>Microdados do Enem 2015</w:t>
      </w:r>
      <w:r w:rsidRPr="00BE6323">
        <w:rPr>
          <w:rFonts w:ascii="Times New Roman" w:hAnsi="Times New Roman"/>
          <w:sz w:val="24"/>
          <w:szCs w:val="24"/>
        </w:rPr>
        <w:t>. Brasília: Inep, 2017. Disponível em: &lt; http://portal.inep.gov.br/microdados&gt; Acesso em: 20/jan/2017.</w:t>
      </w:r>
    </w:p>
    <w:p w14:paraId="500D1B8B" w14:textId="77777777" w:rsidR="0044576E" w:rsidRPr="00BE6323" w:rsidRDefault="0044576E" w:rsidP="0044576E">
      <w:pPr>
        <w:spacing w:after="0" w:line="240" w:lineRule="auto"/>
        <w:jc w:val="both"/>
        <w:rPr>
          <w:rFonts w:ascii="Times New Roman" w:hAnsi="Times New Roman"/>
          <w:sz w:val="24"/>
          <w:szCs w:val="24"/>
        </w:rPr>
      </w:pPr>
    </w:p>
    <w:p w14:paraId="21E69384" w14:textId="77777777" w:rsidR="0044576E" w:rsidRPr="00BE6323" w:rsidRDefault="0044576E" w:rsidP="0044576E">
      <w:pPr>
        <w:spacing w:after="0" w:line="240" w:lineRule="auto"/>
        <w:jc w:val="both"/>
        <w:rPr>
          <w:rFonts w:ascii="Times New Roman" w:hAnsi="Times New Roman"/>
          <w:sz w:val="24"/>
          <w:szCs w:val="24"/>
        </w:rPr>
      </w:pPr>
      <w:r w:rsidRPr="00BE6323">
        <w:rPr>
          <w:rFonts w:ascii="Times New Roman" w:hAnsi="Times New Roman"/>
          <w:sz w:val="24"/>
          <w:szCs w:val="24"/>
        </w:rPr>
        <w:t xml:space="preserve">CASAL, Joaquim; GARCIA, Maribel; MERINO, Rafael; QUESADA, Miguel. Aportaciones teóricas y metodológicas a la sociología de la juventud desde la perspectiva de la transición. Barcelona, </w:t>
      </w:r>
      <w:r w:rsidRPr="00BE6323">
        <w:rPr>
          <w:rFonts w:ascii="Times New Roman" w:hAnsi="Times New Roman"/>
          <w:b/>
          <w:sz w:val="24"/>
          <w:szCs w:val="24"/>
        </w:rPr>
        <w:t>Papers</w:t>
      </w:r>
      <w:r w:rsidRPr="00BE6323">
        <w:rPr>
          <w:rFonts w:ascii="Times New Roman" w:hAnsi="Times New Roman"/>
          <w:sz w:val="24"/>
          <w:szCs w:val="24"/>
        </w:rPr>
        <w:t>, n. 79, p. 21-48, 2006. Disponível em:&lt;http://ddd.uab.es/pub/papers/02102862n79p21.pdf&gt;. Acesso em: 13 set. 2018.</w:t>
      </w:r>
    </w:p>
    <w:p w14:paraId="25B5F7A3" w14:textId="77777777" w:rsidR="0044576E" w:rsidRPr="00BE6323" w:rsidRDefault="0044576E" w:rsidP="0044576E">
      <w:pPr>
        <w:spacing w:after="0" w:line="240" w:lineRule="auto"/>
        <w:jc w:val="both"/>
        <w:rPr>
          <w:rFonts w:ascii="Times New Roman" w:hAnsi="Times New Roman"/>
          <w:sz w:val="24"/>
          <w:szCs w:val="24"/>
        </w:rPr>
      </w:pPr>
    </w:p>
    <w:p w14:paraId="50E9E308" w14:textId="77777777" w:rsidR="0044576E" w:rsidRPr="00830FBC" w:rsidRDefault="0044576E" w:rsidP="0044576E">
      <w:pPr>
        <w:spacing w:after="0" w:line="240" w:lineRule="auto"/>
        <w:jc w:val="both"/>
        <w:rPr>
          <w:rFonts w:ascii="Times New Roman" w:hAnsi="Times New Roman"/>
          <w:sz w:val="24"/>
          <w:szCs w:val="24"/>
        </w:rPr>
      </w:pPr>
      <w:r w:rsidRPr="00830FBC">
        <w:rPr>
          <w:rFonts w:ascii="Times New Roman" w:hAnsi="Times New Roman"/>
          <w:sz w:val="24"/>
          <w:szCs w:val="24"/>
        </w:rPr>
        <w:t xml:space="preserve">CORREIA S. H. M. </w:t>
      </w:r>
      <w:r w:rsidRPr="00830FBC">
        <w:rPr>
          <w:rFonts w:ascii="Times New Roman" w:hAnsi="Times New Roman"/>
          <w:b/>
          <w:sz w:val="24"/>
          <w:szCs w:val="24"/>
        </w:rPr>
        <w:t>Controle Interno do Património do Estado:</w:t>
      </w:r>
      <w:r w:rsidRPr="00830FBC">
        <w:rPr>
          <w:rFonts w:ascii="Times New Roman" w:hAnsi="Times New Roman"/>
          <w:sz w:val="24"/>
          <w:szCs w:val="24"/>
        </w:rPr>
        <w:t xml:space="preserve"> o Caso da Administração Central de Cabo Verde Dissertação de Mestrado em Gestão apresentada à Faculdade de Economia da Universidade de Coimbra. Coimbra, 2013.</w:t>
      </w:r>
    </w:p>
    <w:p w14:paraId="37B79A4D" w14:textId="77777777" w:rsidR="0044576E" w:rsidRDefault="0044576E" w:rsidP="0044576E">
      <w:pPr>
        <w:spacing w:after="0" w:line="240" w:lineRule="auto"/>
        <w:jc w:val="both"/>
        <w:rPr>
          <w:rFonts w:ascii="Times New Roman" w:hAnsi="Times New Roman"/>
          <w:sz w:val="24"/>
          <w:szCs w:val="24"/>
        </w:rPr>
      </w:pPr>
      <w:r w:rsidRPr="00830FBC">
        <w:rPr>
          <w:rFonts w:ascii="Times New Roman" w:hAnsi="Times New Roman"/>
          <w:sz w:val="24"/>
          <w:szCs w:val="24"/>
        </w:rPr>
        <w:t xml:space="preserve">DURHAM, Eunice Ribeiro. A educação depois da nova Constituição: a universidade e a lei de diretrizes e bases da educação nacional. </w:t>
      </w:r>
      <w:r w:rsidRPr="00830FBC">
        <w:rPr>
          <w:rFonts w:ascii="Times New Roman" w:hAnsi="Times New Roman"/>
          <w:b/>
          <w:sz w:val="24"/>
          <w:szCs w:val="24"/>
        </w:rPr>
        <w:t>Em Aberto</w:t>
      </w:r>
      <w:r w:rsidRPr="00830FBC">
        <w:rPr>
          <w:rFonts w:ascii="Times New Roman" w:hAnsi="Times New Roman"/>
          <w:sz w:val="24"/>
          <w:szCs w:val="24"/>
        </w:rPr>
        <w:t xml:space="preserve">. Brasília, ano 8, n.43, </w:t>
      </w:r>
      <w:proofErr w:type="spellStart"/>
      <w:r w:rsidRPr="00830FBC">
        <w:rPr>
          <w:rFonts w:ascii="Times New Roman" w:hAnsi="Times New Roman"/>
          <w:sz w:val="24"/>
          <w:szCs w:val="24"/>
        </w:rPr>
        <w:t>jul</w:t>
      </w:r>
      <w:proofErr w:type="spellEnd"/>
      <w:r w:rsidRPr="00830FBC">
        <w:rPr>
          <w:rFonts w:ascii="Times New Roman" w:hAnsi="Times New Roman"/>
          <w:sz w:val="24"/>
          <w:szCs w:val="24"/>
        </w:rPr>
        <w:t>/set. 1989.</w:t>
      </w:r>
    </w:p>
    <w:p w14:paraId="19A74122" w14:textId="77777777" w:rsidR="0044576E" w:rsidRPr="00830FBC" w:rsidRDefault="0044576E" w:rsidP="0044576E">
      <w:pPr>
        <w:spacing w:after="0" w:line="240" w:lineRule="auto"/>
        <w:jc w:val="both"/>
        <w:rPr>
          <w:rFonts w:ascii="Times New Roman" w:hAnsi="Times New Roman"/>
          <w:sz w:val="24"/>
          <w:szCs w:val="24"/>
        </w:rPr>
      </w:pPr>
    </w:p>
    <w:p w14:paraId="407A81EE" w14:textId="77777777" w:rsidR="0044576E" w:rsidRPr="00830FBC" w:rsidRDefault="0044576E" w:rsidP="0044576E">
      <w:pPr>
        <w:spacing w:after="0" w:line="240" w:lineRule="auto"/>
        <w:jc w:val="both"/>
        <w:rPr>
          <w:rFonts w:ascii="Times New Roman" w:hAnsi="Times New Roman"/>
          <w:sz w:val="24"/>
          <w:szCs w:val="24"/>
          <w:lang w:val="en-US"/>
        </w:rPr>
      </w:pPr>
      <w:r w:rsidRPr="00830FBC">
        <w:rPr>
          <w:rFonts w:ascii="Times New Roman" w:hAnsi="Times New Roman"/>
          <w:sz w:val="24"/>
          <w:szCs w:val="24"/>
        </w:rPr>
        <w:t xml:space="preserve">SANTOS, Boaventura de Sousa. </w:t>
      </w:r>
      <w:r w:rsidRPr="00830FBC">
        <w:rPr>
          <w:rFonts w:ascii="Times New Roman" w:hAnsi="Times New Roman"/>
          <w:b/>
          <w:sz w:val="24"/>
          <w:szCs w:val="24"/>
        </w:rPr>
        <w:t>A Universidade no Século XXI</w:t>
      </w:r>
      <w:r w:rsidRPr="00830FBC">
        <w:rPr>
          <w:rFonts w:ascii="Times New Roman" w:hAnsi="Times New Roman"/>
          <w:sz w:val="24"/>
          <w:szCs w:val="24"/>
        </w:rPr>
        <w:t xml:space="preserve">: para uma reforma democrática e emancipatória da Universidade. </w:t>
      </w:r>
      <w:r w:rsidRPr="00830FBC">
        <w:rPr>
          <w:rFonts w:ascii="Times New Roman" w:hAnsi="Times New Roman"/>
          <w:sz w:val="24"/>
          <w:szCs w:val="24"/>
          <w:lang w:val="en-US"/>
        </w:rPr>
        <w:t>3.ed. São Paulo: Cortez, 2011.</w:t>
      </w:r>
    </w:p>
    <w:p w14:paraId="36D7535D" w14:textId="77777777" w:rsidR="0044576E" w:rsidRPr="00830FBC" w:rsidRDefault="0044576E" w:rsidP="0044576E">
      <w:pPr>
        <w:spacing w:after="0" w:line="240" w:lineRule="auto"/>
        <w:jc w:val="both"/>
        <w:rPr>
          <w:rFonts w:ascii="Times New Roman" w:hAnsi="Times New Roman"/>
          <w:sz w:val="24"/>
          <w:szCs w:val="24"/>
        </w:rPr>
      </w:pPr>
      <w:r w:rsidRPr="00487FB1">
        <w:rPr>
          <w:rFonts w:ascii="Times New Roman" w:hAnsi="Times New Roman"/>
          <w:sz w:val="24"/>
          <w:szCs w:val="24"/>
        </w:rPr>
        <w:t xml:space="preserve">SCORZAFAVE, L. G; FERREIRA, R. A. Desigualdade de Proficiência no Ensino Fundamental Público Brasileiro: uma Análise de Decomposição. </w:t>
      </w:r>
      <w:r w:rsidRPr="00487FB1">
        <w:rPr>
          <w:rFonts w:ascii="Times New Roman" w:hAnsi="Times New Roman"/>
          <w:b/>
          <w:sz w:val="24"/>
          <w:szCs w:val="24"/>
        </w:rPr>
        <w:t>Revista Economia</w:t>
      </w:r>
      <w:r w:rsidRPr="00487FB1">
        <w:rPr>
          <w:rFonts w:ascii="Times New Roman" w:hAnsi="Times New Roman"/>
          <w:sz w:val="24"/>
          <w:szCs w:val="24"/>
        </w:rPr>
        <w:t>, v. 12, n 2, p. 337-359. 2011.</w:t>
      </w:r>
    </w:p>
    <w:p w14:paraId="7DA5F0B2" w14:textId="77777777" w:rsidR="0044576E" w:rsidRPr="00830FBC" w:rsidRDefault="0044576E" w:rsidP="0044576E">
      <w:pPr>
        <w:spacing w:after="0" w:line="240" w:lineRule="auto"/>
        <w:jc w:val="both"/>
        <w:rPr>
          <w:rFonts w:ascii="Times New Roman" w:hAnsi="Times New Roman"/>
          <w:sz w:val="24"/>
          <w:szCs w:val="24"/>
        </w:rPr>
      </w:pPr>
    </w:p>
    <w:p w14:paraId="620FDBAA" w14:textId="77777777" w:rsidR="0044576E" w:rsidRPr="00830FBC" w:rsidRDefault="0044576E" w:rsidP="0044576E">
      <w:pPr>
        <w:spacing w:after="0" w:line="240" w:lineRule="auto"/>
        <w:jc w:val="both"/>
        <w:rPr>
          <w:rFonts w:ascii="Times New Roman" w:hAnsi="Times New Roman"/>
          <w:sz w:val="24"/>
          <w:szCs w:val="24"/>
        </w:rPr>
      </w:pPr>
      <w:r w:rsidRPr="00830FBC">
        <w:rPr>
          <w:rFonts w:ascii="Times New Roman" w:hAnsi="Times New Roman"/>
          <w:sz w:val="24"/>
          <w:szCs w:val="24"/>
        </w:rPr>
        <w:t>VASCONCELOS, A. I. T; DINIZ, G; ANDRADE, T. Determinantes socioeconômicos do índice de rendimento acadêmico dos discentes de instituições de ensino superior em um município cearense. Anais...</w:t>
      </w:r>
      <w:r w:rsidRPr="00830FBC">
        <w:rPr>
          <w:rFonts w:ascii="Times New Roman" w:hAnsi="Times New Roman"/>
          <w:b/>
          <w:sz w:val="24"/>
          <w:szCs w:val="24"/>
        </w:rPr>
        <w:t>V Encontro de Pesquisa e Extensão da Faculdade Luciano Feijão.</w:t>
      </w:r>
      <w:r w:rsidRPr="00830FBC">
        <w:rPr>
          <w:rFonts w:ascii="Times New Roman" w:hAnsi="Times New Roman"/>
          <w:sz w:val="24"/>
          <w:szCs w:val="24"/>
        </w:rPr>
        <w:t xml:space="preserve"> </w:t>
      </w:r>
      <w:proofErr w:type="spellStart"/>
      <w:r w:rsidRPr="00830FBC">
        <w:rPr>
          <w:rFonts w:ascii="Times New Roman" w:hAnsi="Times New Roman"/>
          <w:sz w:val="24"/>
          <w:szCs w:val="24"/>
        </w:rPr>
        <w:t>Sobral-CE</w:t>
      </w:r>
      <w:proofErr w:type="spellEnd"/>
      <w:r w:rsidRPr="00830FBC">
        <w:rPr>
          <w:rFonts w:ascii="Times New Roman" w:hAnsi="Times New Roman"/>
          <w:sz w:val="24"/>
          <w:szCs w:val="24"/>
        </w:rPr>
        <w:t>, novembro de 2012.</w:t>
      </w:r>
    </w:p>
    <w:p w14:paraId="156B0478" w14:textId="77777777" w:rsidR="0044576E" w:rsidRPr="00BE6323" w:rsidRDefault="0044576E" w:rsidP="0044576E">
      <w:pPr>
        <w:spacing w:after="0" w:line="240" w:lineRule="auto"/>
        <w:jc w:val="both"/>
        <w:rPr>
          <w:rFonts w:ascii="Times New Roman" w:hAnsi="Times New Roman"/>
          <w:sz w:val="24"/>
          <w:szCs w:val="24"/>
        </w:rPr>
      </w:pPr>
    </w:p>
    <w:p w14:paraId="58AB8D37" w14:textId="77777777" w:rsidR="0044576E" w:rsidRDefault="0044576E"/>
    <w:sectPr w:rsidR="0044576E" w:rsidSect="0044576E">
      <w:headerReference w:type="default" r:id="rId9"/>
      <w:footerReference w:type="default" r:id="rId10"/>
      <w:headerReference w:type="first" r:id="rId11"/>
      <w:pgSz w:w="11906" w:h="16838"/>
      <w:pgMar w:top="1418" w:right="1418" w:bottom="1418" w:left="1418"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938A9" w14:textId="77777777" w:rsidR="00F639DF" w:rsidRDefault="00F639DF" w:rsidP="0044576E">
      <w:pPr>
        <w:spacing w:after="0" w:line="240" w:lineRule="auto"/>
      </w:pPr>
      <w:r>
        <w:separator/>
      </w:r>
    </w:p>
  </w:endnote>
  <w:endnote w:type="continuationSeparator" w:id="0">
    <w:p w14:paraId="43C95873" w14:textId="77777777" w:rsidR="00F639DF" w:rsidRDefault="00F639DF" w:rsidP="00445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71012" w14:textId="77777777" w:rsidR="00000000" w:rsidRDefault="00000000">
    <w:pPr>
      <w:pStyle w:val="Rodap"/>
      <w:jc w:val="right"/>
    </w:pPr>
    <w:r>
      <w:fldChar w:fldCharType="begin"/>
    </w:r>
    <w:r>
      <w:instrText>PAGE   \* MERGEFORMAT</w:instrText>
    </w:r>
    <w:r>
      <w:fldChar w:fldCharType="separate"/>
    </w:r>
    <w:r>
      <w:rPr>
        <w:noProof/>
      </w:rPr>
      <w:t>5</w:t>
    </w:r>
    <w:r>
      <w:rPr>
        <w:noProof/>
      </w:rPr>
      <w:fldChar w:fldCharType="end"/>
    </w:r>
  </w:p>
  <w:p w14:paraId="33706047" w14:textId="77777777" w:rsidR="00000000" w:rsidRDefault="000000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6B7C0" w14:textId="77777777" w:rsidR="00F639DF" w:rsidRDefault="00F639DF" w:rsidP="0044576E">
      <w:pPr>
        <w:spacing w:after="0" w:line="240" w:lineRule="auto"/>
      </w:pPr>
      <w:r>
        <w:separator/>
      </w:r>
    </w:p>
  </w:footnote>
  <w:footnote w:type="continuationSeparator" w:id="0">
    <w:p w14:paraId="4BEF673A" w14:textId="77777777" w:rsidR="00F639DF" w:rsidRDefault="00F639DF" w:rsidP="0044576E">
      <w:pPr>
        <w:spacing w:after="0" w:line="240" w:lineRule="auto"/>
      </w:pPr>
      <w:r>
        <w:continuationSeparator/>
      </w:r>
    </w:p>
  </w:footnote>
  <w:footnote w:id="1">
    <w:p w14:paraId="45971ECC" w14:textId="77777777" w:rsidR="0044576E" w:rsidRDefault="0044576E" w:rsidP="0044576E">
      <w:pPr>
        <w:pStyle w:val="Textodenotaderodap"/>
      </w:pPr>
      <w:r>
        <w:rPr>
          <w:rStyle w:val="Refdenotaderodap"/>
        </w:rPr>
        <w:footnoteRef/>
      </w:r>
      <w:r>
        <w:t xml:space="preserve"> Mestre em Economia e Gestão Empresarial, Rio de Janeiro, RJ, Brasil; marizacampagner@gmail.com</w:t>
      </w:r>
    </w:p>
  </w:footnote>
  <w:footnote w:id="2">
    <w:p w14:paraId="51856295" w14:textId="77777777" w:rsidR="0044576E" w:rsidRDefault="0044576E" w:rsidP="0044576E">
      <w:pPr>
        <w:pStyle w:val="Textodenotaderodap"/>
      </w:pPr>
      <w:r>
        <w:rPr>
          <w:rStyle w:val="Refdenotaderodap"/>
        </w:rPr>
        <w:footnoteRef/>
      </w:r>
      <w:r>
        <w:t xml:space="preserve"> Pós doutora em Geografia, Florianópolis, SC, Brasil; mariluangela@gmail.com</w:t>
      </w:r>
    </w:p>
  </w:footnote>
  <w:footnote w:id="3">
    <w:p w14:paraId="0523CC3E" w14:textId="77777777" w:rsidR="0044576E" w:rsidRDefault="0044576E" w:rsidP="0044576E">
      <w:pPr>
        <w:pStyle w:val="Textodenotaderodap"/>
        <w:jc w:val="both"/>
      </w:pPr>
      <w:r>
        <w:rPr>
          <w:rStyle w:val="Refdenotaderodap"/>
        </w:rPr>
        <w:footnoteRef/>
      </w:r>
      <w:r w:rsidRPr="0010599C">
        <w:t>Sobre ver mais no</w:t>
      </w:r>
      <w:r>
        <w:t>s</w:t>
      </w:r>
      <w:r w:rsidRPr="0010599C">
        <w:t xml:space="preserve"> </w:t>
      </w:r>
      <w:r w:rsidRPr="0010599C">
        <w:rPr>
          <w:color w:val="555555"/>
          <w:shd w:val="clear" w:color="auto" w:fill="FFFFFF"/>
        </w:rPr>
        <w:t>Projeto</w:t>
      </w:r>
      <w:r>
        <w:rPr>
          <w:color w:val="555555"/>
          <w:shd w:val="clear" w:color="auto" w:fill="FFFFFF"/>
        </w:rPr>
        <w:t>s</w:t>
      </w:r>
      <w:r w:rsidRPr="0010599C">
        <w:rPr>
          <w:color w:val="555555"/>
          <w:shd w:val="clear" w:color="auto" w:fill="FFFFFF"/>
        </w:rPr>
        <w:t xml:space="preserve"> Pedagógico</w:t>
      </w:r>
      <w:r>
        <w:rPr>
          <w:color w:val="555555"/>
          <w:shd w:val="clear" w:color="auto" w:fill="FFFFFF"/>
        </w:rPr>
        <w:t>s dos Cursos, PPC</w:t>
      </w:r>
      <w:r w:rsidRPr="0010599C">
        <w:t xml:space="preserve">: </w:t>
      </w:r>
      <w:hyperlink r:id="rId1" w:history="1">
        <w:r w:rsidRPr="0010599C">
          <w:rPr>
            <w:rStyle w:val="Hyperlink"/>
          </w:rPr>
          <w:t>https://ufrj.br/</w:t>
        </w:r>
      </w:hyperlink>
      <w:r w:rsidRPr="0010599C">
        <w:t xml:space="preserve">, </w:t>
      </w:r>
      <w:hyperlink r:id="rId2" w:history="1">
        <w:r w:rsidRPr="0010599C">
          <w:rPr>
            <w:rStyle w:val="Hyperlink"/>
          </w:rPr>
          <w:t>www.facc.ufrj.br/joomla/</w:t>
        </w:r>
      </w:hyperlink>
      <w:r w:rsidRPr="0010599C">
        <w:t xml:space="preserve">, </w:t>
      </w:r>
      <w:hyperlink r:id="rId3" w:history="1">
        <w:r w:rsidRPr="0010599C">
          <w:rPr>
            <w:rStyle w:val="Hyperlink"/>
          </w:rPr>
          <w:t>www.ie.ufrj.br/</w:t>
        </w:r>
      </w:hyperlink>
      <w:r w:rsidRPr="0010599C">
        <w:t xml:space="preserve"> .Visualizado</w:t>
      </w:r>
      <w:r>
        <w:t>,</w:t>
      </w:r>
      <w:r w:rsidRPr="0010599C">
        <w:t xml:space="preserve"> pela autora</w:t>
      </w:r>
      <w:r>
        <w:t>,</w:t>
      </w:r>
      <w:r w:rsidRPr="0010599C">
        <w:t xml:space="preserve"> em 21/09/2019</w:t>
      </w:r>
      <w:r>
        <w:t>.</w:t>
      </w:r>
    </w:p>
  </w:footnote>
  <w:footnote w:id="4">
    <w:p w14:paraId="495F1F65" w14:textId="77777777" w:rsidR="0044576E" w:rsidRDefault="0044576E" w:rsidP="0044576E">
      <w:pPr>
        <w:pStyle w:val="Textodenotaderodap"/>
        <w:jc w:val="both"/>
      </w:pPr>
      <w:r>
        <w:rPr>
          <w:rStyle w:val="Refdenotaderodap"/>
        </w:rPr>
        <w:footnoteRef/>
      </w:r>
      <w:r>
        <w:t xml:space="preserve">Sobre a expansão do Educação Superior ver em: </w:t>
      </w:r>
      <w:hyperlink r:id="rId4" w:history="1">
        <w:r w:rsidRPr="0039718F">
          <w:rPr>
            <w:rStyle w:val="Hyperlink"/>
          </w:rPr>
          <w:t>http://portal.inep.gov.br</w:t>
        </w:r>
      </w:hyperlink>
      <w:r>
        <w:t>. Acessado pela autora em 19/09/2019.</w:t>
      </w:r>
    </w:p>
  </w:footnote>
  <w:footnote w:id="5">
    <w:p w14:paraId="61443A5C" w14:textId="77777777" w:rsidR="0044576E" w:rsidRDefault="0044576E" w:rsidP="0044576E">
      <w:pPr>
        <w:pStyle w:val="Textodenotaderodap"/>
        <w:jc w:val="both"/>
      </w:pPr>
      <w:r>
        <w:rPr>
          <w:rStyle w:val="Refdenotaderodap"/>
        </w:rPr>
        <w:footnoteRef/>
      </w:r>
      <w:r>
        <w:t xml:space="preserve">Ver mais em: </w:t>
      </w:r>
      <w:hyperlink r:id="rId5" w:history="1">
        <w:r w:rsidRPr="0039718F">
          <w:rPr>
            <w:rStyle w:val="Hyperlink"/>
          </w:rPr>
          <w:t>https://portal.inep.gov.br/web/guest/censo-da-educacao-superior</w:t>
        </w:r>
      </w:hyperlink>
      <w:r>
        <w:t>. Verificado em 15/09/2019.</w:t>
      </w:r>
    </w:p>
  </w:footnote>
  <w:footnote w:id="6">
    <w:p w14:paraId="117FBF01" w14:textId="77777777" w:rsidR="0044576E" w:rsidRDefault="0044576E" w:rsidP="0044576E">
      <w:pPr>
        <w:pStyle w:val="Textodenotaderodap"/>
        <w:jc w:val="both"/>
      </w:pPr>
      <w:r>
        <w:rPr>
          <w:rStyle w:val="Refdenotaderodap"/>
        </w:rPr>
        <w:footnoteRef/>
      </w:r>
      <w:r>
        <w:t xml:space="preserve">Ao escrever sobre os cursos de graduação </w:t>
      </w:r>
      <w:r w:rsidRPr="00502F7B">
        <w:t>em Administração, Ciências Contábeis e Economia</w:t>
      </w:r>
      <w:r>
        <w:t xml:space="preserve"> infere-se ser sempre, os mesmos, na modalidade presencial.</w:t>
      </w:r>
    </w:p>
  </w:footnote>
  <w:footnote w:id="7">
    <w:p w14:paraId="38FBCD48" w14:textId="77777777" w:rsidR="00A9271D" w:rsidRPr="005B6607" w:rsidRDefault="00A9271D" w:rsidP="00A9271D">
      <w:pPr>
        <w:pStyle w:val="Textodenotaderodap"/>
      </w:pPr>
      <w:r w:rsidRPr="005B6607">
        <w:rPr>
          <w:rStyle w:val="Refdenotaderodap"/>
        </w:rPr>
        <w:footnoteRef/>
      </w:r>
      <w:r w:rsidRPr="005B6607">
        <w:t xml:space="preserve"> Nem sempre a soma totaliza 100% devido à questão do arredondamento.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F4C32" w14:textId="65DC04A0" w:rsidR="00000000" w:rsidRDefault="0044576E" w:rsidP="00D8780D">
    <w:pPr>
      <w:spacing w:after="0" w:line="240" w:lineRule="auto"/>
      <w:jc w:val="right"/>
      <w:rPr>
        <w:rFonts w:ascii="Times New Roman" w:hAnsi="Times New Roman"/>
        <w:b/>
        <w:sz w:val="24"/>
        <w:szCs w:val="24"/>
      </w:rPr>
    </w:pPr>
    <w:bookmarkStart w:id="4" w:name="_Hlk49453542"/>
    <w:r>
      <w:rPr>
        <w:rFonts w:ascii="Times New Roman" w:hAnsi="Times New Roman"/>
        <w:b/>
        <w:sz w:val="24"/>
        <w:szCs w:val="24"/>
      </w:rPr>
      <w:t>X</w:t>
    </w:r>
    <w:r w:rsidR="00000000">
      <w:rPr>
        <w:rFonts w:ascii="Times New Roman" w:hAnsi="Times New Roman"/>
        <w:b/>
        <w:sz w:val="24"/>
        <w:szCs w:val="24"/>
      </w:rPr>
      <w:t xml:space="preserve"> </w:t>
    </w:r>
    <w:r w:rsidR="00000000" w:rsidRPr="006F2EA1">
      <w:rPr>
        <w:rFonts w:ascii="Times New Roman" w:hAnsi="Times New Roman"/>
        <w:b/>
        <w:sz w:val="24"/>
        <w:szCs w:val="24"/>
      </w:rPr>
      <w:t xml:space="preserve">Encontro Humanístico Multidisciplinar-EHM e </w:t>
    </w:r>
    <w:r>
      <w:rPr>
        <w:rFonts w:ascii="Times New Roman" w:hAnsi="Times New Roman"/>
        <w:b/>
        <w:sz w:val="24"/>
        <w:szCs w:val="24"/>
      </w:rPr>
      <w:t>IX</w:t>
    </w:r>
    <w:r w:rsidR="00000000" w:rsidRPr="006F2EA1">
      <w:rPr>
        <w:rFonts w:ascii="Times New Roman" w:hAnsi="Times New Roman"/>
        <w:b/>
        <w:sz w:val="24"/>
        <w:szCs w:val="24"/>
      </w:rPr>
      <w:t xml:space="preserve"> Congresso Latino-Americano de Estudos Humanísticos Multidisciplinares</w:t>
    </w:r>
    <w:bookmarkEnd w:id="4"/>
    <w:r w:rsidR="00000000" w:rsidRPr="006F2EA1">
      <w:rPr>
        <w:rFonts w:ascii="Times New Roman" w:hAnsi="Times New Roman"/>
        <w:b/>
        <w:sz w:val="24"/>
        <w:szCs w:val="24"/>
      </w:rPr>
      <w:t>-CLAEHM</w:t>
    </w:r>
  </w:p>
  <w:p w14:paraId="67AB1B43" w14:textId="54FC105D" w:rsidR="00000000" w:rsidRDefault="00000000" w:rsidP="00D8780D">
    <w:pPr>
      <w:spacing w:after="0" w:line="240" w:lineRule="auto"/>
      <w:jc w:val="right"/>
      <w:rPr>
        <w:rFonts w:ascii="Times New Roman" w:hAnsi="Times New Roman"/>
        <w:sz w:val="18"/>
        <w:szCs w:val="18"/>
      </w:rPr>
    </w:pPr>
    <w:r>
      <w:rPr>
        <w:rFonts w:ascii="Times New Roman" w:hAnsi="Times New Roman"/>
        <w:sz w:val="18"/>
        <w:szCs w:val="18"/>
      </w:rPr>
      <w:t>Dezembro</w:t>
    </w:r>
    <w:r>
      <w:rPr>
        <w:rFonts w:ascii="Times New Roman" w:hAnsi="Times New Roman"/>
        <w:sz w:val="18"/>
        <w:szCs w:val="18"/>
      </w:rPr>
      <w:t xml:space="preserve"> de 202</w:t>
    </w:r>
    <w:r w:rsidR="0044576E">
      <w:rPr>
        <w:rFonts w:ascii="Times New Roman" w:hAnsi="Times New Roman"/>
        <w:sz w:val="18"/>
        <w:szCs w:val="18"/>
      </w:rPr>
      <w:t>4</w:t>
    </w:r>
    <w:r>
      <w:rPr>
        <w:rFonts w:ascii="Times New Roman" w:hAnsi="Times New Roman"/>
        <w:sz w:val="18"/>
        <w:szCs w:val="18"/>
      </w:rPr>
      <w:t xml:space="preserve">, Online | </w:t>
    </w:r>
    <w:hyperlink r:id="rId1" w:history="1">
      <w:r w:rsidRPr="006F2EA1">
        <w:rPr>
          <w:rStyle w:val="Hyperlink"/>
          <w:rFonts w:ascii="Times New Roman" w:hAnsi="Times New Roman"/>
          <w:sz w:val="18"/>
          <w:szCs w:val="18"/>
        </w:rPr>
        <w:t>claec.org/</w:t>
      </w:r>
      <w:proofErr w:type="spellStart"/>
      <w:r w:rsidRPr="006F2EA1">
        <w:rPr>
          <w:rStyle w:val="Hyperlink"/>
          <w:rFonts w:ascii="Times New Roman" w:hAnsi="Times New Roman"/>
          <w:sz w:val="18"/>
          <w:szCs w:val="18"/>
        </w:rPr>
        <w:t>ehm</w:t>
      </w:r>
      <w:proofErr w:type="spellEnd"/>
    </w:hyperlink>
  </w:p>
  <w:p w14:paraId="2A41D858" w14:textId="5A3795A0" w:rsidR="00000000" w:rsidRPr="002C6C50" w:rsidRDefault="0044576E" w:rsidP="002E680D">
    <w:pPr>
      <w:spacing w:after="0" w:line="240" w:lineRule="auto"/>
      <w:jc w:val="right"/>
      <w:rPr>
        <w:rFonts w:ascii="Times New Roman" w:hAnsi="Times New Roman"/>
        <w:sz w:val="18"/>
        <w:szCs w:val="18"/>
      </w:rPr>
    </w:pPr>
    <w:r>
      <w:rPr>
        <w:rFonts w:ascii="Times New Roman" w:hAnsi="Times New Roman"/>
        <w:b/>
        <w:sz w:val="18"/>
        <w:szCs w:val="18"/>
      </w:rPr>
      <w:t>Artigos</w:t>
    </w:r>
    <w:r w:rsidR="00000000">
      <w:rPr>
        <w:rFonts w:ascii="Times New Roman" w:hAnsi="Times New Roman"/>
        <w:b/>
        <w:sz w:val="18"/>
        <w:szCs w:val="18"/>
      </w:rPr>
      <w:t xml:space="preserve"> </w:t>
    </w:r>
    <w:r>
      <w:rPr>
        <w:rFonts w:ascii="Times New Roman" w:hAnsi="Times New Roman"/>
        <w:b/>
        <w:sz w:val="18"/>
        <w:szCs w:val="18"/>
      </w:rPr>
      <w:t>Completos</w:t>
    </w:r>
  </w:p>
  <w:p w14:paraId="3B157D3D" w14:textId="77777777" w:rsidR="00000000" w:rsidRDefault="00000000" w:rsidP="00C4762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D3459" w14:textId="77777777" w:rsidR="00000000" w:rsidRDefault="00000000" w:rsidP="002F5A04">
    <w:pPr>
      <w:spacing w:after="0" w:line="240" w:lineRule="auto"/>
      <w:jc w:val="right"/>
      <w:rPr>
        <w:rFonts w:ascii="Times New Roman" w:hAnsi="Times New Roman"/>
        <w:b/>
        <w:sz w:val="24"/>
        <w:szCs w:val="24"/>
      </w:rPr>
    </w:pPr>
    <w:r>
      <w:rPr>
        <w:rFonts w:ascii="Times New Roman" w:hAnsi="Times New Roman"/>
        <w:b/>
        <w:sz w:val="24"/>
        <w:szCs w:val="24"/>
      </w:rPr>
      <w:t>Anais |</w:t>
    </w:r>
    <w:r>
      <w:rPr>
        <w:rFonts w:ascii="Times New Roman" w:hAnsi="Times New Roman"/>
        <w:b/>
        <w:sz w:val="24"/>
        <w:szCs w:val="24"/>
      </w:rPr>
      <w:t xml:space="preserve">I Seminário Latino-Americano de Estudos em Cultura - </w:t>
    </w:r>
    <w:proofErr w:type="spellStart"/>
    <w:r>
      <w:rPr>
        <w:rFonts w:ascii="Times New Roman" w:hAnsi="Times New Roman"/>
        <w:b/>
        <w:sz w:val="24"/>
        <w:szCs w:val="24"/>
      </w:rPr>
      <w:t>SEMLACult</w:t>
    </w:r>
    <w:proofErr w:type="spellEnd"/>
  </w:p>
  <w:p w14:paraId="7AFE1C1C" w14:textId="77777777" w:rsidR="00000000" w:rsidRPr="002C6C50" w:rsidRDefault="00000000" w:rsidP="002F5A04">
    <w:pPr>
      <w:spacing w:after="0" w:line="240" w:lineRule="auto"/>
      <w:jc w:val="right"/>
      <w:rPr>
        <w:rFonts w:ascii="Times New Roman" w:hAnsi="Times New Roman"/>
        <w:b/>
        <w:sz w:val="24"/>
        <w:szCs w:val="24"/>
      </w:rPr>
    </w:pPr>
    <w:r w:rsidRPr="002C6C50">
      <w:rPr>
        <w:rFonts w:ascii="Times New Roman" w:hAnsi="Times New Roman"/>
        <w:b/>
        <w:sz w:val="24"/>
        <w:szCs w:val="24"/>
      </w:rPr>
      <w:t xml:space="preserve">I </w:t>
    </w:r>
    <w:proofErr w:type="spellStart"/>
    <w:r w:rsidRPr="002C6C50">
      <w:rPr>
        <w:rFonts w:ascii="Times New Roman" w:hAnsi="Times New Roman"/>
        <w:b/>
        <w:sz w:val="24"/>
        <w:szCs w:val="24"/>
      </w:rPr>
      <w:t>SeminarioLatinoamericano</w:t>
    </w:r>
    <w:proofErr w:type="spellEnd"/>
    <w:r w:rsidRPr="002C6C50">
      <w:rPr>
        <w:rFonts w:ascii="Times New Roman" w:hAnsi="Times New Roman"/>
        <w:b/>
        <w:sz w:val="24"/>
        <w:szCs w:val="24"/>
      </w:rPr>
      <w:t xml:space="preserve"> de </w:t>
    </w:r>
    <w:proofErr w:type="spellStart"/>
    <w:r w:rsidRPr="002C6C50">
      <w:rPr>
        <w:rFonts w:ascii="Times New Roman" w:hAnsi="Times New Roman"/>
        <w:b/>
        <w:sz w:val="24"/>
        <w:szCs w:val="24"/>
      </w:rPr>
      <w:t>Estudiosen</w:t>
    </w:r>
    <w:proofErr w:type="spellEnd"/>
    <w:r w:rsidRPr="002C6C50">
      <w:rPr>
        <w:rFonts w:ascii="Times New Roman" w:hAnsi="Times New Roman"/>
        <w:b/>
        <w:sz w:val="24"/>
        <w:szCs w:val="24"/>
      </w:rPr>
      <w:t xml:space="preserve"> Cultura</w:t>
    </w:r>
    <w:r>
      <w:rPr>
        <w:rFonts w:ascii="Times New Roman" w:hAnsi="Times New Roman"/>
        <w:b/>
        <w:sz w:val="24"/>
        <w:szCs w:val="24"/>
      </w:rPr>
      <w:t xml:space="preserve"> - </w:t>
    </w:r>
    <w:proofErr w:type="spellStart"/>
    <w:r>
      <w:rPr>
        <w:rFonts w:ascii="Times New Roman" w:hAnsi="Times New Roman"/>
        <w:b/>
        <w:sz w:val="24"/>
        <w:szCs w:val="24"/>
      </w:rPr>
      <w:t>SEMLACult</w:t>
    </w:r>
    <w:proofErr w:type="spellEnd"/>
  </w:p>
  <w:p w14:paraId="01895FF4" w14:textId="77777777" w:rsidR="00000000" w:rsidRPr="002C6C50" w:rsidRDefault="00000000" w:rsidP="002C6C50">
    <w:pPr>
      <w:spacing w:after="0" w:line="240" w:lineRule="auto"/>
      <w:jc w:val="right"/>
      <w:rPr>
        <w:rFonts w:ascii="Times New Roman" w:hAnsi="Times New Roman"/>
        <w:sz w:val="18"/>
        <w:szCs w:val="18"/>
      </w:rPr>
    </w:pPr>
    <w:r>
      <w:rPr>
        <w:rFonts w:ascii="Times New Roman" w:hAnsi="Times New Roman"/>
        <w:sz w:val="18"/>
        <w:szCs w:val="18"/>
      </w:rPr>
      <w:t>28, 29 e 30 de junho de 2017, Foz do Iguaçu/PR, Brasil</w:t>
    </w:r>
    <w:r>
      <w:rPr>
        <w:rFonts w:ascii="Times New Roman" w:hAnsi="Times New Roman"/>
        <w:sz w:val="18"/>
        <w:szCs w:val="18"/>
      </w:rPr>
      <w:t xml:space="preserve"> | </w:t>
    </w:r>
    <w:hyperlink r:id="rId1" w:history="1">
      <w:r w:rsidRPr="002C6C50">
        <w:rPr>
          <w:rStyle w:val="Hyperlink"/>
          <w:rFonts w:ascii="Times New Roman" w:hAnsi="Times New Roman"/>
          <w:sz w:val="18"/>
          <w:szCs w:val="18"/>
        </w:rPr>
        <w:t>claec.org/</w:t>
      </w:r>
      <w:proofErr w:type="spellStart"/>
      <w:r w:rsidRPr="002C6C50">
        <w:rPr>
          <w:rStyle w:val="Hyperlink"/>
          <w:rFonts w:ascii="Times New Roman" w:hAnsi="Times New Roman"/>
          <w:sz w:val="18"/>
          <w:szCs w:val="18"/>
        </w:rPr>
        <w:t>semlacult</w:t>
      </w:r>
      <w:proofErr w:type="spellEnd"/>
    </w:hyperlink>
  </w:p>
  <w:p w14:paraId="0E32B7D6" w14:textId="77777777" w:rsidR="00000000" w:rsidRDefault="000000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5A2"/>
    <w:multiLevelType w:val="hybridMultilevel"/>
    <w:tmpl w:val="24A29D00"/>
    <w:lvl w:ilvl="0" w:tplc="68B2028C">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6A198D"/>
    <w:multiLevelType w:val="multilevel"/>
    <w:tmpl w:val="2AA2EF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7535B3"/>
    <w:multiLevelType w:val="hybridMultilevel"/>
    <w:tmpl w:val="92DC9B60"/>
    <w:lvl w:ilvl="0" w:tplc="533220C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4F8563C"/>
    <w:multiLevelType w:val="hybridMultilevel"/>
    <w:tmpl w:val="EE1678C2"/>
    <w:lvl w:ilvl="0" w:tplc="B54CACEE">
      <w:start w:val="1"/>
      <w:numFmt w:val="decimal"/>
      <w:lvlText w:val="%1."/>
      <w:lvlJc w:val="left"/>
      <w:pPr>
        <w:tabs>
          <w:tab w:val="num" w:pos="1386"/>
        </w:tabs>
        <w:ind w:left="1386" w:hanging="960"/>
      </w:pPr>
      <w:rPr>
        <w:rFonts w:hint="default"/>
      </w:rPr>
    </w:lvl>
    <w:lvl w:ilvl="1" w:tplc="C576E94A" w:tentative="1">
      <w:start w:val="1"/>
      <w:numFmt w:val="lowerLetter"/>
      <w:lvlText w:val="%2."/>
      <w:lvlJc w:val="left"/>
      <w:pPr>
        <w:tabs>
          <w:tab w:val="num" w:pos="1299"/>
        </w:tabs>
        <w:ind w:left="1299" w:hanging="360"/>
      </w:pPr>
    </w:lvl>
    <w:lvl w:ilvl="2" w:tplc="7E54FF12" w:tentative="1">
      <w:start w:val="1"/>
      <w:numFmt w:val="lowerRoman"/>
      <w:lvlText w:val="%3."/>
      <w:lvlJc w:val="right"/>
      <w:pPr>
        <w:tabs>
          <w:tab w:val="num" w:pos="2019"/>
        </w:tabs>
        <w:ind w:left="2019" w:hanging="180"/>
      </w:pPr>
    </w:lvl>
    <w:lvl w:ilvl="3" w:tplc="1CE62C5E" w:tentative="1">
      <w:start w:val="1"/>
      <w:numFmt w:val="decimal"/>
      <w:lvlText w:val="%4."/>
      <w:lvlJc w:val="left"/>
      <w:pPr>
        <w:tabs>
          <w:tab w:val="num" w:pos="2739"/>
        </w:tabs>
        <w:ind w:left="2739" w:hanging="360"/>
      </w:pPr>
    </w:lvl>
    <w:lvl w:ilvl="4" w:tplc="90E2CD08" w:tentative="1">
      <w:start w:val="1"/>
      <w:numFmt w:val="lowerLetter"/>
      <w:lvlText w:val="%5."/>
      <w:lvlJc w:val="left"/>
      <w:pPr>
        <w:tabs>
          <w:tab w:val="num" w:pos="3459"/>
        </w:tabs>
        <w:ind w:left="3459" w:hanging="360"/>
      </w:pPr>
    </w:lvl>
    <w:lvl w:ilvl="5" w:tplc="1F78C72A" w:tentative="1">
      <w:start w:val="1"/>
      <w:numFmt w:val="lowerRoman"/>
      <w:lvlText w:val="%6."/>
      <w:lvlJc w:val="right"/>
      <w:pPr>
        <w:tabs>
          <w:tab w:val="num" w:pos="4179"/>
        </w:tabs>
        <w:ind w:left="4179" w:hanging="180"/>
      </w:pPr>
    </w:lvl>
    <w:lvl w:ilvl="6" w:tplc="2A86D0E6" w:tentative="1">
      <w:start w:val="1"/>
      <w:numFmt w:val="decimal"/>
      <w:lvlText w:val="%7."/>
      <w:lvlJc w:val="left"/>
      <w:pPr>
        <w:tabs>
          <w:tab w:val="num" w:pos="4899"/>
        </w:tabs>
        <w:ind w:left="4899" w:hanging="360"/>
      </w:pPr>
    </w:lvl>
    <w:lvl w:ilvl="7" w:tplc="A0266380" w:tentative="1">
      <w:start w:val="1"/>
      <w:numFmt w:val="lowerLetter"/>
      <w:lvlText w:val="%8."/>
      <w:lvlJc w:val="left"/>
      <w:pPr>
        <w:tabs>
          <w:tab w:val="num" w:pos="5619"/>
        </w:tabs>
        <w:ind w:left="5619" w:hanging="360"/>
      </w:pPr>
    </w:lvl>
    <w:lvl w:ilvl="8" w:tplc="BFAA7608" w:tentative="1">
      <w:start w:val="1"/>
      <w:numFmt w:val="lowerRoman"/>
      <w:lvlText w:val="%9."/>
      <w:lvlJc w:val="right"/>
      <w:pPr>
        <w:tabs>
          <w:tab w:val="num" w:pos="6339"/>
        </w:tabs>
        <w:ind w:left="6339" w:hanging="180"/>
      </w:pPr>
    </w:lvl>
  </w:abstractNum>
  <w:abstractNum w:abstractNumId="4" w15:restartNumberingAfterBreak="0">
    <w:nsid w:val="05EF5113"/>
    <w:multiLevelType w:val="hybridMultilevel"/>
    <w:tmpl w:val="60A034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C26C80"/>
    <w:multiLevelType w:val="hybridMultilevel"/>
    <w:tmpl w:val="68502F9E"/>
    <w:lvl w:ilvl="0" w:tplc="77764BA4">
      <w:start w:val="1"/>
      <w:numFmt w:val="bullet"/>
      <w:lvlText w:val=""/>
      <w:lvlJc w:val="left"/>
      <w:pPr>
        <w:tabs>
          <w:tab w:val="num" w:pos="360"/>
        </w:tabs>
        <w:ind w:left="283" w:hanging="283"/>
      </w:pPr>
      <w:rPr>
        <w:rFonts w:ascii="Symbol" w:hAnsi="Symbol" w:hint="default"/>
      </w:rPr>
    </w:lvl>
    <w:lvl w:ilvl="1" w:tplc="487888CC" w:tentative="1">
      <w:start w:val="1"/>
      <w:numFmt w:val="bullet"/>
      <w:lvlText w:val="o"/>
      <w:lvlJc w:val="left"/>
      <w:pPr>
        <w:tabs>
          <w:tab w:val="num" w:pos="986"/>
        </w:tabs>
        <w:ind w:left="986" w:hanging="360"/>
      </w:pPr>
      <w:rPr>
        <w:rFonts w:ascii="Courier New" w:hAnsi="Courier New" w:hint="default"/>
      </w:rPr>
    </w:lvl>
    <w:lvl w:ilvl="2" w:tplc="8A76580A" w:tentative="1">
      <w:start w:val="1"/>
      <w:numFmt w:val="bullet"/>
      <w:lvlText w:val=""/>
      <w:lvlJc w:val="left"/>
      <w:pPr>
        <w:tabs>
          <w:tab w:val="num" w:pos="1706"/>
        </w:tabs>
        <w:ind w:left="1706" w:hanging="360"/>
      </w:pPr>
      <w:rPr>
        <w:rFonts w:ascii="Wingdings" w:hAnsi="Wingdings" w:hint="default"/>
      </w:rPr>
    </w:lvl>
    <w:lvl w:ilvl="3" w:tplc="0B0ABD34" w:tentative="1">
      <w:start w:val="1"/>
      <w:numFmt w:val="bullet"/>
      <w:lvlText w:val=""/>
      <w:lvlJc w:val="left"/>
      <w:pPr>
        <w:tabs>
          <w:tab w:val="num" w:pos="2426"/>
        </w:tabs>
        <w:ind w:left="2426" w:hanging="360"/>
      </w:pPr>
      <w:rPr>
        <w:rFonts w:ascii="Symbol" w:hAnsi="Symbol" w:hint="default"/>
      </w:rPr>
    </w:lvl>
    <w:lvl w:ilvl="4" w:tplc="2F1CAC52" w:tentative="1">
      <w:start w:val="1"/>
      <w:numFmt w:val="bullet"/>
      <w:lvlText w:val="o"/>
      <w:lvlJc w:val="left"/>
      <w:pPr>
        <w:tabs>
          <w:tab w:val="num" w:pos="3146"/>
        </w:tabs>
        <w:ind w:left="3146" w:hanging="360"/>
      </w:pPr>
      <w:rPr>
        <w:rFonts w:ascii="Courier New" w:hAnsi="Courier New" w:hint="default"/>
      </w:rPr>
    </w:lvl>
    <w:lvl w:ilvl="5" w:tplc="40F45446" w:tentative="1">
      <w:start w:val="1"/>
      <w:numFmt w:val="bullet"/>
      <w:lvlText w:val=""/>
      <w:lvlJc w:val="left"/>
      <w:pPr>
        <w:tabs>
          <w:tab w:val="num" w:pos="3866"/>
        </w:tabs>
        <w:ind w:left="3866" w:hanging="360"/>
      </w:pPr>
      <w:rPr>
        <w:rFonts w:ascii="Wingdings" w:hAnsi="Wingdings" w:hint="default"/>
      </w:rPr>
    </w:lvl>
    <w:lvl w:ilvl="6" w:tplc="59AEC9D0" w:tentative="1">
      <w:start w:val="1"/>
      <w:numFmt w:val="bullet"/>
      <w:lvlText w:val=""/>
      <w:lvlJc w:val="left"/>
      <w:pPr>
        <w:tabs>
          <w:tab w:val="num" w:pos="4586"/>
        </w:tabs>
        <w:ind w:left="4586" w:hanging="360"/>
      </w:pPr>
      <w:rPr>
        <w:rFonts w:ascii="Symbol" w:hAnsi="Symbol" w:hint="default"/>
      </w:rPr>
    </w:lvl>
    <w:lvl w:ilvl="7" w:tplc="D4A66AB4" w:tentative="1">
      <w:start w:val="1"/>
      <w:numFmt w:val="bullet"/>
      <w:lvlText w:val="o"/>
      <w:lvlJc w:val="left"/>
      <w:pPr>
        <w:tabs>
          <w:tab w:val="num" w:pos="5306"/>
        </w:tabs>
        <w:ind w:left="5306" w:hanging="360"/>
      </w:pPr>
      <w:rPr>
        <w:rFonts w:ascii="Courier New" w:hAnsi="Courier New" w:hint="default"/>
      </w:rPr>
    </w:lvl>
    <w:lvl w:ilvl="8" w:tplc="075E1C62" w:tentative="1">
      <w:start w:val="1"/>
      <w:numFmt w:val="bullet"/>
      <w:lvlText w:val=""/>
      <w:lvlJc w:val="left"/>
      <w:pPr>
        <w:tabs>
          <w:tab w:val="num" w:pos="6026"/>
        </w:tabs>
        <w:ind w:left="6026" w:hanging="360"/>
      </w:pPr>
      <w:rPr>
        <w:rFonts w:ascii="Wingdings" w:hAnsi="Wingdings" w:hint="default"/>
      </w:rPr>
    </w:lvl>
  </w:abstractNum>
  <w:abstractNum w:abstractNumId="6" w15:restartNumberingAfterBreak="0">
    <w:nsid w:val="119D6CC7"/>
    <w:multiLevelType w:val="hybridMultilevel"/>
    <w:tmpl w:val="A572730A"/>
    <w:lvl w:ilvl="0" w:tplc="032E5E98">
      <w:start w:val="1"/>
      <w:numFmt w:val="decimal"/>
      <w:lvlText w:val="%1."/>
      <w:lvlJc w:val="left"/>
      <w:pPr>
        <w:tabs>
          <w:tab w:val="num" w:pos="2163"/>
        </w:tabs>
        <w:ind w:left="2163" w:hanging="960"/>
      </w:pPr>
      <w:rPr>
        <w:rFonts w:hint="default"/>
      </w:rPr>
    </w:lvl>
    <w:lvl w:ilvl="1" w:tplc="568006D2" w:tentative="1">
      <w:start w:val="1"/>
      <w:numFmt w:val="lowerLetter"/>
      <w:lvlText w:val="%2."/>
      <w:lvlJc w:val="left"/>
      <w:pPr>
        <w:tabs>
          <w:tab w:val="num" w:pos="2076"/>
        </w:tabs>
        <w:ind w:left="2076" w:hanging="360"/>
      </w:pPr>
    </w:lvl>
    <w:lvl w:ilvl="2" w:tplc="F21821DA" w:tentative="1">
      <w:start w:val="1"/>
      <w:numFmt w:val="lowerRoman"/>
      <w:lvlText w:val="%3."/>
      <w:lvlJc w:val="right"/>
      <w:pPr>
        <w:tabs>
          <w:tab w:val="num" w:pos="2796"/>
        </w:tabs>
        <w:ind w:left="2796" w:hanging="180"/>
      </w:pPr>
    </w:lvl>
    <w:lvl w:ilvl="3" w:tplc="346A4610" w:tentative="1">
      <w:start w:val="1"/>
      <w:numFmt w:val="decimal"/>
      <w:lvlText w:val="%4."/>
      <w:lvlJc w:val="left"/>
      <w:pPr>
        <w:tabs>
          <w:tab w:val="num" w:pos="3516"/>
        </w:tabs>
        <w:ind w:left="3516" w:hanging="360"/>
      </w:pPr>
    </w:lvl>
    <w:lvl w:ilvl="4" w:tplc="3530DEBA" w:tentative="1">
      <w:start w:val="1"/>
      <w:numFmt w:val="lowerLetter"/>
      <w:lvlText w:val="%5."/>
      <w:lvlJc w:val="left"/>
      <w:pPr>
        <w:tabs>
          <w:tab w:val="num" w:pos="4236"/>
        </w:tabs>
        <w:ind w:left="4236" w:hanging="360"/>
      </w:pPr>
    </w:lvl>
    <w:lvl w:ilvl="5" w:tplc="108073F8" w:tentative="1">
      <w:start w:val="1"/>
      <w:numFmt w:val="lowerRoman"/>
      <w:lvlText w:val="%6."/>
      <w:lvlJc w:val="right"/>
      <w:pPr>
        <w:tabs>
          <w:tab w:val="num" w:pos="4956"/>
        </w:tabs>
        <w:ind w:left="4956" w:hanging="180"/>
      </w:pPr>
    </w:lvl>
    <w:lvl w:ilvl="6" w:tplc="7A14F69E" w:tentative="1">
      <w:start w:val="1"/>
      <w:numFmt w:val="decimal"/>
      <w:lvlText w:val="%7."/>
      <w:lvlJc w:val="left"/>
      <w:pPr>
        <w:tabs>
          <w:tab w:val="num" w:pos="5676"/>
        </w:tabs>
        <w:ind w:left="5676" w:hanging="360"/>
      </w:pPr>
    </w:lvl>
    <w:lvl w:ilvl="7" w:tplc="D3527FD2" w:tentative="1">
      <w:start w:val="1"/>
      <w:numFmt w:val="lowerLetter"/>
      <w:lvlText w:val="%8."/>
      <w:lvlJc w:val="left"/>
      <w:pPr>
        <w:tabs>
          <w:tab w:val="num" w:pos="6396"/>
        </w:tabs>
        <w:ind w:left="6396" w:hanging="360"/>
      </w:pPr>
    </w:lvl>
    <w:lvl w:ilvl="8" w:tplc="FA74C51A" w:tentative="1">
      <w:start w:val="1"/>
      <w:numFmt w:val="lowerRoman"/>
      <w:lvlText w:val="%9."/>
      <w:lvlJc w:val="right"/>
      <w:pPr>
        <w:tabs>
          <w:tab w:val="num" w:pos="7116"/>
        </w:tabs>
        <w:ind w:left="7116" w:hanging="180"/>
      </w:pPr>
    </w:lvl>
  </w:abstractNum>
  <w:abstractNum w:abstractNumId="7" w15:restartNumberingAfterBreak="0">
    <w:nsid w:val="18FB1C34"/>
    <w:multiLevelType w:val="multilevel"/>
    <w:tmpl w:val="7C22B674"/>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A4D2313"/>
    <w:multiLevelType w:val="hybridMultilevel"/>
    <w:tmpl w:val="7E66AF20"/>
    <w:lvl w:ilvl="0" w:tplc="7DB8762C">
      <w:start w:val="1"/>
      <w:numFmt w:val="bullet"/>
      <w:lvlText w:val=""/>
      <w:lvlJc w:val="left"/>
      <w:pPr>
        <w:tabs>
          <w:tab w:val="num" w:pos="1450"/>
        </w:tabs>
        <w:ind w:left="1373" w:hanging="283"/>
      </w:pPr>
      <w:rPr>
        <w:rFonts w:ascii="Symbol" w:hAnsi="Symbol" w:hint="default"/>
      </w:rPr>
    </w:lvl>
    <w:lvl w:ilvl="1" w:tplc="DBD64D7C" w:tentative="1">
      <w:start w:val="1"/>
      <w:numFmt w:val="bullet"/>
      <w:lvlText w:val="o"/>
      <w:lvlJc w:val="left"/>
      <w:pPr>
        <w:tabs>
          <w:tab w:val="num" w:pos="2076"/>
        </w:tabs>
        <w:ind w:left="2076" w:hanging="360"/>
      </w:pPr>
      <w:rPr>
        <w:rFonts w:ascii="Courier New" w:hAnsi="Courier New" w:hint="default"/>
      </w:rPr>
    </w:lvl>
    <w:lvl w:ilvl="2" w:tplc="0A00211A" w:tentative="1">
      <w:start w:val="1"/>
      <w:numFmt w:val="bullet"/>
      <w:lvlText w:val=""/>
      <w:lvlJc w:val="left"/>
      <w:pPr>
        <w:tabs>
          <w:tab w:val="num" w:pos="2796"/>
        </w:tabs>
        <w:ind w:left="2796" w:hanging="360"/>
      </w:pPr>
      <w:rPr>
        <w:rFonts w:ascii="Wingdings" w:hAnsi="Wingdings" w:hint="default"/>
      </w:rPr>
    </w:lvl>
    <w:lvl w:ilvl="3" w:tplc="597C72C0" w:tentative="1">
      <w:start w:val="1"/>
      <w:numFmt w:val="bullet"/>
      <w:lvlText w:val=""/>
      <w:lvlJc w:val="left"/>
      <w:pPr>
        <w:tabs>
          <w:tab w:val="num" w:pos="3516"/>
        </w:tabs>
        <w:ind w:left="3516" w:hanging="360"/>
      </w:pPr>
      <w:rPr>
        <w:rFonts w:ascii="Symbol" w:hAnsi="Symbol" w:hint="default"/>
      </w:rPr>
    </w:lvl>
    <w:lvl w:ilvl="4" w:tplc="B4FCBE3E" w:tentative="1">
      <w:start w:val="1"/>
      <w:numFmt w:val="bullet"/>
      <w:lvlText w:val="o"/>
      <w:lvlJc w:val="left"/>
      <w:pPr>
        <w:tabs>
          <w:tab w:val="num" w:pos="4236"/>
        </w:tabs>
        <w:ind w:left="4236" w:hanging="360"/>
      </w:pPr>
      <w:rPr>
        <w:rFonts w:ascii="Courier New" w:hAnsi="Courier New" w:hint="default"/>
      </w:rPr>
    </w:lvl>
    <w:lvl w:ilvl="5" w:tplc="ECE814CE" w:tentative="1">
      <w:start w:val="1"/>
      <w:numFmt w:val="bullet"/>
      <w:lvlText w:val=""/>
      <w:lvlJc w:val="left"/>
      <w:pPr>
        <w:tabs>
          <w:tab w:val="num" w:pos="4956"/>
        </w:tabs>
        <w:ind w:left="4956" w:hanging="360"/>
      </w:pPr>
      <w:rPr>
        <w:rFonts w:ascii="Wingdings" w:hAnsi="Wingdings" w:hint="default"/>
      </w:rPr>
    </w:lvl>
    <w:lvl w:ilvl="6" w:tplc="A6441DD2" w:tentative="1">
      <w:start w:val="1"/>
      <w:numFmt w:val="bullet"/>
      <w:lvlText w:val=""/>
      <w:lvlJc w:val="left"/>
      <w:pPr>
        <w:tabs>
          <w:tab w:val="num" w:pos="5676"/>
        </w:tabs>
        <w:ind w:left="5676" w:hanging="360"/>
      </w:pPr>
      <w:rPr>
        <w:rFonts w:ascii="Symbol" w:hAnsi="Symbol" w:hint="default"/>
      </w:rPr>
    </w:lvl>
    <w:lvl w:ilvl="7" w:tplc="5226EFCC" w:tentative="1">
      <w:start w:val="1"/>
      <w:numFmt w:val="bullet"/>
      <w:lvlText w:val="o"/>
      <w:lvlJc w:val="left"/>
      <w:pPr>
        <w:tabs>
          <w:tab w:val="num" w:pos="6396"/>
        </w:tabs>
        <w:ind w:left="6396" w:hanging="360"/>
      </w:pPr>
      <w:rPr>
        <w:rFonts w:ascii="Courier New" w:hAnsi="Courier New" w:hint="default"/>
      </w:rPr>
    </w:lvl>
    <w:lvl w:ilvl="8" w:tplc="096CB7A8" w:tentative="1">
      <w:start w:val="1"/>
      <w:numFmt w:val="bullet"/>
      <w:lvlText w:val=""/>
      <w:lvlJc w:val="left"/>
      <w:pPr>
        <w:tabs>
          <w:tab w:val="num" w:pos="7116"/>
        </w:tabs>
        <w:ind w:left="7116" w:hanging="360"/>
      </w:pPr>
      <w:rPr>
        <w:rFonts w:ascii="Wingdings" w:hAnsi="Wingdings" w:hint="default"/>
      </w:rPr>
    </w:lvl>
  </w:abstractNum>
  <w:abstractNum w:abstractNumId="9" w15:restartNumberingAfterBreak="0">
    <w:nsid w:val="1D092B43"/>
    <w:multiLevelType w:val="hybridMultilevel"/>
    <w:tmpl w:val="E45ADC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F97129B"/>
    <w:multiLevelType w:val="singleLevel"/>
    <w:tmpl w:val="E2989C86"/>
    <w:lvl w:ilvl="0">
      <w:start w:val="1"/>
      <w:numFmt w:val="decimal"/>
      <w:lvlText w:val="%1-"/>
      <w:lvlJc w:val="left"/>
      <w:pPr>
        <w:tabs>
          <w:tab w:val="num" w:pos="360"/>
        </w:tabs>
        <w:ind w:left="360" w:hanging="360"/>
      </w:pPr>
      <w:rPr>
        <w:rFonts w:hint="default"/>
      </w:rPr>
    </w:lvl>
  </w:abstractNum>
  <w:abstractNum w:abstractNumId="11" w15:restartNumberingAfterBreak="0">
    <w:nsid w:val="21265513"/>
    <w:multiLevelType w:val="multilevel"/>
    <w:tmpl w:val="2AA2EF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CE63BF"/>
    <w:multiLevelType w:val="hybridMultilevel"/>
    <w:tmpl w:val="9BE426C0"/>
    <w:lvl w:ilvl="0" w:tplc="72A6D2F8">
      <w:start w:val="1"/>
      <w:numFmt w:val="decimal"/>
      <w:lvlText w:val="%1."/>
      <w:lvlJc w:val="left"/>
      <w:pPr>
        <w:tabs>
          <w:tab w:val="num" w:pos="1527"/>
        </w:tabs>
        <w:ind w:left="1527" w:hanging="960"/>
      </w:pPr>
      <w:rPr>
        <w:rFonts w:hint="default"/>
      </w:rPr>
    </w:lvl>
    <w:lvl w:ilvl="1" w:tplc="19C2ACF2" w:tentative="1">
      <w:start w:val="1"/>
      <w:numFmt w:val="lowerLetter"/>
      <w:lvlText w:val="%2."/>
      <w:lvlJc w:val="left"/>
      <w:pPr>
        <w:tabs>
          <w:tab w:val="num" w:pos="1647"/>
        </w:tabs>
        <w:ind w:left="1647" w:hanging="360"/>
      </w:pPr>
    </w:lvl>
    <w:lvl w:ilvl="2" w:tplc="68446126" w:tentative="1">
      <w:start w:val="1"/>
      <w:numFmt w:val="lowerRoman"/>
      <w:lvlText w:val="%3."/>
      <w:lvlJc w:val="right"/>
      <w:pPr>
        <w:tabs>
          <w:tab w:val="num" w:pos="2367"/>
        </w:tabs>
        <w:ind w:left="2367" w:hanging="180"/>
      </w:pPr>
    </w:lvl>
    <w:lvl w:ilvl="3" w:tplc="7D1C22F6" w:tentative="1">
      <w:start w:val="1"/>
      <w:numFmt w:val="decimal"/>
      <w:lvlText w:val="%4."/>
      <w:lvlJc w:val="left"/>
      <w:pPr>
        <w:tabs>
          <w:tab w:val="num" w:pos="3087"/>
        </w:tabs>
        <w:ind w:left="3087" w:hanging="360"/>
      </w:pPr>
    </w:lvl>
    <w:lvl w:ilvl="4" w:tplc="A056831A" w:tentative="1">
      <w:start w:val="1"/>
      <w:numFmt w:val="lowerLetter"/>
      <w:lvlText w:val="%5."/>
      <w:lvlJc w:val="left"/>
      <w:pPr>
        <w:tabs>
          <w:tab w:val="num" w:pos="3807"/>
        </w:tabs>
        <w:ind w:left="3807" w:hanging="360"/>
      </w:pPr>
    </w:lvl>
    <w:lvl w:ilvl="5" w:tplc="08B45516" w:tentative="1">
      <w:start w:val="1"/>
      <w:numFmt w:val="lowerRoman"/>
      <w:lvlText w:val="%6."/>
      <w:lvlJc w:val="right"/>
      <w:pPr>
        <w:tabs>
          <w:tab w:val="num" w:pos="4527"/>
        </w:tabs>
        <w:ind w:left="4527" w:hanging="180"/>
      </w:pPr>
    </w:lvl>
    <w:lvl w:ilvl="6" w:tplc="A2729408" w:tentative="1">
      <w:start w:val="1"/>
      <w:numFmt w:val="decimal"/>
      <w:lvlText w:val="%7."/>
      <w:lvlJc w:val="left"/>
      <w:pPr>
        <w:tabs>
          <w:tab w:val="num" w:pos="5247"/>
        </w:tabs>
        <w:ind w:left="5247" w:hanging="360"/>
      </w:pPr>
    </w:lvl>
    <w:lvl w:ilvl="7" w:tplc="5F4ECD48" w:tentative="1">
      <w:start w:val="1"/>
      <w:numFmt w:val="lowerLetter"/>
      <w:lvlText w:val="%8."/>
      <w:lvlJc w:val="left"/>
      <w:pPr>
        <w:tabs>
          <w:tab w:val="num" w:pos="5967"/>
        </w:tabs>
        <w:ind w:left="5967" w:hanging="360"/>
      </w:pPr>
    </w:lvl>
    <w:lvl w:ilvl="8" w:tplc="021C60BA" w:tentative="1">
      <w:start w:val="1"/>
      <w:numFmt w:val="lowerRoman"/>
      <w:lvlText w:val="%9."/>
      <w:lvlJc w:val="right"/>
      <w:pPr>
        <w:tabs>
          <w:tab w:val="num" w:pos="6687"/>
        </w:tabs>
        <w:ind w:left="6687" w:hanging="180"/>
      </w:pPr>
    </w:lvl>
  </w:abstractNum>
  <w:abstractNum w:abstractNumId="13" w15:restartNumberingAfterBreak="0">
    <w:nsid w:val="26E84343"/>
    <w:multiLevelType w:val="multilevel"/>
    <w:tmpl w:val="5F641544"/>
    <w:lvl w:ilvl="0">
      <w:start w:val="1"/>
      <w:numFmt w:val="decimal"/>
      <w:lvlText w:val="%1."/>
      <w:lvlJc w:val="left"/>
      <w:pPr>
        <w:tabs>
          <w:tab w:val="num" w:pos="720"/>
        </w:tabs>
        <w:ind w:left="720" w:hanging="360"/>
      </w:pPr>
      <w:rPr>
        <w:rFonts w:ascii="Arial" w:eastAsia="Times New Roman" w:hAnsi="Arial" w:cs="Times New Roman"/>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15:restartNumberingAfterBreak="0">
    <w:nsid w:val="2A6F12C5"/>
    <w:multiLevelType w:val="singleLevel"/>
    <w:tmpl w:val="04160017"/>
    <w:lvl w:ilvl="0">
      <w:start w:val="1"/>
      <w:numFmt w:val="lowerLetter"/>
      <w:lvlText w:val="%1)"/>
      <w:lvlJc w:val="left"/>
      <w:pPr>
        <w:tabs>
          <w:tab w:val="num" w:pos="360"/>
        </w:tabs>
        <w:ind w:left="360" w:hanging="360"/>
      </w:pPr>
      <w:rPr>
        <w:rFonts w:hint="default"/>
      </w:rPr>
    </w:lvl>
  </w:abstractNum>
  <w:abstractNum w:abstractNumId="15" w15:restartNumberingAfterBreak="0">
    <w:nsid w:val="2ADB53F1"/>
    <w:multiLevelType w:val="hybridMultilevel"/>
    <w:tmpl w:val="D974BC9A"/>
    <w:lvl w:ilvl="0" w:tplc="0226D18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C9927C1"/>
    <w:multiLevelType w:val="hybridMultilevel"/>
    <w:tmpl w:val="9BE426C0"/>
    <w:lvl w:ilvl="0" w:tplc="B1CA2AF0">
      <w:start w:val="1"/>
      <w:numFmt w:val="bullet"/>
      <w:lvlText w:val=""/>
      <w:lvlJc w:val="left"/>
      <w:pPr>
        <w:tabs>
          <w:tab w:val="num" w:pos="927"/>
        </w:tabs>
        <w:ind w:left="850" w:hanging="283"/>
      </w:pPr>
      <w:rPr>
        <w:rFonts w:ascii="Symbol" w:hAnsi="Symbol" w:hint="default"/>
      </w:rPr>
    </w:lvl>
    <w:lvl w:ilvl="1" w:tplc="7D188914" w:tentative="1">
      <w:start w:val="1"/>
      <w:numFmt w:val="lowerLetter"/>
      <w:lvlText w:val="%2."/>
      <w:lvlJc w:val="left"/>
      <w:pPr>
        <w:tabs>
          <w:tab w:val="num" w:pos="1647"/>
        </w:tabs>
        <w:ind w:left="1647" w:hanging="360"/>
      </w:pPr>
    </w:lvl>
    <w:lvl w:ilvl="2" w:tplc="601A34DA" w:tentative="1">
      <w:start w:val="1"/>
      <w:numFmt w:val="lowerRoman"/>
      <w:lvlText w:val="%3."/>
      <w:lvlJc w:val="right"/>
      <w:pPr>
        <w:tabs>
          <w:tab w:val="num" w:pos="2367"/>
        </w:tabs>
        <w:ind w:left="2367" w:hanging="180"/>
      </w:pPr>
    </w:lvl>
    <w:lvl w:ilvl="3" w:tplc="EE8AE134" w:tentative="1">
      <w:start w:val="1"/>
      <w:numFmt w:val="decimal"/>
      <w:lvlText w:val="%4."/>
      <w:lvlJc w:val="left"/>
      <w:pPr>
        <w:tabs>
          <w:tab w:val="num" w:pos="3087"/>
        </w:tabs>
        <w:ind w:left="3087" w:hanging="360"/>
      </w:pPr>
    </w:lvl>
    <w:lvl w:ilvl="4" w:tplc="04C0A790" w:tentative="1">
      <w:start w:val="1"/>
      <w:numFmt w:val="lowerLetter"/>
      <w:lvlText w:val="%5."/>
      <w:lvlJc w:val="left"/>
      <w:pPr>
        <w:tabs>
          <w:tab w:val="num" w:pos="3807"/>
        </w:tabs>
        <w:ind w:left="3807" w:hanging="360"/>
      </w:pPr>
    </w:lvl>
    <w:lvl w:ilvl="5" w:tplc="EA0AFE0E" w:tentative="1">
      <w:start w:val="1"/>
      <w:numFmt w:val="lowerRoman"/>
      <w:lvlText w:val="%6."/>
      <w:lvlJc w:val="right"/>
      <w:pPr>
        <w:tabs>
          <w:tab w:val="num" w:pos="4527"/>
        </w:tabs>
        <w:ind w:left="4527" w:hanging="180"/>
      </w:pPr>
    </w:lvl>
    <w:lvl w:ilvl="6" w:tplc="E8A0E5B2" w:tentative="1">
      <w:start w:val="1"/>
      <w:numFmt w:val="decimal"/>
      <w:lvlText w:val="%7."/>
      <w:lvlJc w:val="left"/>
      <w:pPr>
        <w:tabs>
          <w:tab w:val="num" w:pos="5247"/>
        </w:tabs>
        <w:ind w:left="5247" w:hanging="360"/>
      </w:pPr>
    </w:lvl>
    <w:lvl w:ilvl="7" w:tplc="620E45AC" w:tentative="1">
      <w:start w:val="1"/>
      <w:numFmt w:val="lowerLetter"/>
      <w:lvlText w:val="%8."/>
      <w:lvlJc w:val="left"/>
      <w:pPr>
        <w:tabs>
          <w:tab w:val="num" w:pos="5967"/>
        </w:tabs>
        <w:ind w:left="5967" w:hanging="360"/>
      </w:pPr>
    </w:lvl>
    <w:lvl w:ilvl="8" w:tplc="4D88D114" w:tentative="1">
      <w:start w:val="1"/>
      <w:numFmt w:val="lowerRoman"/>
      <w:lvlText w:val="%9."/>
      <w:lvlJc w:val="right"/>
      <w:pPr>
        <w:tabs>
          <w:tab w:val="num" w:pos="6687"/>
        </w:tabs>
        <w:ind w:left="6687" w:hanging="180"/>
      </w:pPr>
    </w:lvl>
  </w:abstractNum>
  <w:abstractNum w:abstractNumId="17" w15:restartNumberingAfterBreak="0">
    <w:nsid w:val="33394BD5"/>
    <w:multiLevelType w:val="multilevel"/>
    <w:tmpl w:val="2AA2EF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65E7C3A"/>
    <w:multiLevelType w:val="multilevel"/>
    <w:tmpl w:val="2AA2EF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A0D37A5"/>
    <w:multiLevelType w:val="multilevel"/>
    <w:tmpl w:val="2AA2EF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BE16662"/>
    <w:multiLevelType w:val="hybridMultilevel"/>
    <w:tmpl w:val="2FE245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831CFC"/>
    <w:multiLevelType w:val="hybridMultilevel"/>
    <w:tmpl w:val="5F641544"/>
    <w:lvl w:ilvl="0" w:tplc="527E39F4">
      <w:start w:val="1"/>
      <w:numFmt w:val="decimal"/>
      <w:lvlText w:val="%1."/>
      <w:lvlJc w:val="left"/>
      <w:pPr>
        <w:tabs>
          <w:tab w:val="num" w:pos="720"/>
        </w:tabs>
        <w:ind w:left="720" w:hanging="360"/>
      </w:pPr>
      <w:rPr>
        <w:rFonts w:ascii="Arial" w:eastAsia="Times New Roman" w:hAnsi="Arial" w:cs="Times New Roman"/>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2" w15:restartNumberingAfterBreak="0">
    <w:nsid w:val="43031C07"/>
    <w:multiLevelType w:val="hybridMultilevel"/>
    <w:tmpl w:val="A572730A"/>
    <w:lvl w:ilvl="0" w:tplc="262CB522">
      <w:start w:val="1"/>
      <w:numFmt w:val="bullet"/>
      <w:lvlText w:val=""/>
      <w:lvlJc w:val="left"/>
      <w:pPr>
        <w:tabs>
          <w:tab w:val="num" w:pos="927"/>
        </w:tabs>
        <w:ind w:left="850" w:hanging="283"/>
      </w:pPr>
      <w:rPr>
        <w:rFonts w:ascii="Symbol" w:hAnsi="Symbol" w:hint="default"/>
      </w:rPr>
    </w:lvl>
    <w:lvl w:ilvl="1" w:tplc="5178DEE2" w:tentative="1">
      <w:start w:val="1"/>
      <w:numFmt w:val="lowerLetter"/>
      <w:lvlText w:val="%2."/>
      <w:lvlJc w:val="left"/>
      <w:pPr>
        <w:tabs>
          <w:tab w:val="num" w:pos="2076"/>
        </w:tabs>
        <w:ind w:left="2076" w:hanging="360"/>
      </w:pPr>
    </w:lvl>
    <w:lvl w:ilvl="2" w:tplc="24564FB2" w:tentative="1">
      <w:start w:val="1"/>
      <w:numFmt w:val="lowerRoman"/>
      <w:lvlText w:val="%3."/>
      <w:lvlJc w:val="right"/>
      <w:pPr>
        <w:tabs>
          <w:tab w:val="num" w:pos="2796"/>
        </w:tabs>
        <w:ind w:left="2796" w:hanging="180"/>
      </w:pPr>
    </w:lvl>
    <w:lvl w:ilvl="3" w:tplc="D49C0DAC" w:tentative="1">
      <w:start w:val="1"/>
      <w:numFmt w:val="decimal"/>
      <w:lvlText w:val="%4."/>
      <w:lvlJc w:val="left"/>
      <w:pPr>
        <w:tabs>
          <w:tab w:val="num" w:pos="3516"/>
        </w:tabs>
        <w:ind w:left="3516" w:hanging="360"/>
      </w:pPr>
    </w:lvl>
    <w:lvl w:ilvl="4" w:tplc="C88403F2" w:tentative="1">
      <w:start w:val="1"/>
      <w:numFmt w:val="lowerLetter"/>
      <w:lvlText w:val="%5."/>
      <w:lvlJc w:val="left"/>
      <w:pPr>
        <w:tabs>
          <w:tab w:val="num" w:pos="4236"/>
        </w:tabs>
        <w:ind w:left="4236" w:hanging="360"/>
      </w:pPr>
    </w:lvl>
    <w:lvl w:ilvl="5" w:tplc="A730671A" w:tentative="1">
      <w:start w:val="1"/>
      <w:numFmt w:val="lowerRoman"/>
      <w:lvlText w:val="%6."/>
      <w:lvlJc w:val="right"/>
      <w:pPr>
        <w:tabs>
          <w:tab w:val="num" w:pos="4956"/>
        </w:tabs>
        <w:ind w:left="4956" w:hanging="180"/>
      </w:pPr>
    </w:lvl>
    <w:lvl w:ilvl="6" w:tplc="D040D9BA" w:tentative="1">
      <w:start w:val="1"/>
      <w:numFmt w:val="decimal"/>
      <w:lvlText w:val="%7."/>
      <w:lvlJc w:val="left"/>
      <w:pPr>
        <w:tabs>
          <w:tab w:val="num" w:pos="5676"/>
        </w:tabs>
        <w:ind w:left="5676" w:hanging="360"/>
      </w:pPr>
    </w:lvl>
    <w:lvl w:ilvl="7" w:tplc="72D86488" w:tentative="1">
      <w:start w:val="1"/>
      <w:numFmt w:val="lowerLetter"/>
      <w:lvlText w:val="%8."/>
      <w:lvlJc w:val="left"/>
      <w:pPr>
        <w:tabs>
          <w:tab w:val="num" w:pos="6396"/>
        </w:tabs>
        <w:ind w:left="6396" w:hanging="360"/>
      </w:pPr>
    </w:lvl>
    <w:lvl w:ilvl="8" w:tplc="360231DC" w:tentative="1">
      <w:start w:val="1"/>
      <w:numFmt w:val="lowerRoman"/>
      <w:lvlText w:val="%9."/>
      <w:lvlJc w:val="right"/>
      <w:pPr>
        <w:tabs>
          <w:tab w:val="num" w:pos="7116"/>
        </w:tabs>
        <w:ind w:left="7116" w:hanging="180"/>
      </w:pPr>
    </w:lvl>
  </w:abstractNum>
  <w:abstractNum w:abstractNumId="23" w15:restartNumberingAfterBreak="0">
    <w:nsid w:val="46AF67EB"/>
    <w:multiLevelType w:val="hybridMultilevel"/>
    <w:tmpl w:val="6F08EA9A"/>
    <w:lvl w:ilvl="0" w:tplc="20163D92">
      <w:start w:val="5"/>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411F75"/>
    <w:multiLevelType w:val="hybridMultilevel"/>
    <w:tmpl w:val="CF406D58"/>
    <w:lvl w:ilvl="0" w:tplc="D9D09A16">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A316DFF"/>
    <w:multiLevelType w:val="hybridMultilevel"/>
    <w:tmpl w:val="9BE426C0"/>
    <w:lvl w:ilvl="0" w:tplc="4522AB26">
      <w:start w:val="1"/>
      <w:numFmt w:val="bullet"/>
      <w:lvlText w:val=""/>
      <w:lvlJc w:val="left"/>
      <w:pPr>
        <w:tabs>
          <w:tab w:val="num" w:pos="927"/>
        </w:tabs>
        <w:ind w:left="850" w:hanging="283"/>
      </w:pPr>
      <w:rPr>
        <w:rFonts w:ascii="Symbol" w:hAnsi="Symbol" w:hint="default"/>
      </w:rPr>
    </w:lvl>
    <w:lvl w:ilvl="1" w:tplc="5CE8B3D4" w:tentative="1">
      <w:start w:val="1"/>
      <w:numFmt w:val="lowerLetter"/>
      <w:lvlText w:val="%2."/>
      <w:lvlJc w:val="left"/>
      <w:pPr>
        <w:tabs>
          <w:tab w:val="num" w:pos="1647"/>
        </w:tabs>
        <w:ind w:left="1647" w:hanging="360"/>
      </w:pPr>
    </w:lvl>
    <w:lvl w:ilvl="2" w:tplc="612E9F5E" w:tentative="1">
      <w:start w:val="1"/>
      <w:numFmt w:val="lowerRoman"/>
      <w:lvlText w:val="%3."/>
      <w:lvlJc w:val="right"/>
      <w:pPr>
        <w:tabs>
          <w:tab w:val="num" w:pos="2367"/>
        </w:tabs>
        <w:ind w:left="2367" w:hanging="180"/>
      </w:pPr>
    </w:lvl>
    <w:lvl w:ilvl="3" w:tplc="5972CAE8" w:tentative="1">
      <w:start w:val="1"/>
      <w:numFmt w:val="decimal"/>
      <w:lvlText w:val="%4."/>
      <w:lvlJc w:val="left"/>
      <w:pPr>
        <w:tabs>
          <w:tab w:val="num" w:pos="3087"/>
        </w:tabs>
        <w:ind w:left="3087" w:hanging="360"/>
      </w:pPr>
    </w:lvl>
    <w:lvl w:ilvl="4" w:tplc="CFF6BA7A" w:tentative="1">
      <w:start w:val="1"/>
      <w:numFmt w:val="lowerLetter"/>
      <w:lvlText w:val="%5."/>
      <w:lvlJc w:val="left"/>
      <w:pPr>
        <w:tabs>
          <w:tab w:val="num" w:pos="3807"/>
        </w:tabs>
        <w:ind w:left="3807" w:hanging="360"/>
      </w:pPr>
    </w:lvl>
    <w:lvl w:ilvl="5" w:tplc="5D669AC2" w:tentative="1">
      <w:start w:val="1"/>
      <w:numFmt w:val="lowerRoman"/>
      <w:lvlText w:val="%6."/>
      <w:lvlJc w:val="right"/>
      <w:pPr>
        <w:tabs>
          <w:tab w:val="num" w:pos="4527"/>
        </w:tabs>
        <w:ind w:left="4527" w:hanging="180"/>
      </w:pPr>
    </w:lvl>
    <w:lvl w:ilvl="6" w:tplc="6C462CA0" w:tentative="1">
      <w:start w:val="1"/>
      <w:numFmt w:val="decimal"/>
      <w:lvlText w:val="%7."/>
      <w:lvlJc w:val="left"/>
      <w:pPr>
        <w:tabs>
          <w:tab w:val="num" w:pos="5247"/>
        </w:tabs>
        <w:ind w:left="5247" w:hanging="360"/>
      </w:pPr>
    </w:lvl>
    <w:lvl w:ilvl="7" w:tplc="7D56A912" w:tentative="1">
      <w:start w:val="1"/>
      <w:numFmt w:val="lowerLetter"/>
      <w:lvlText w:val="%8."/>
      <w:lvlJc w:val="left"/>
      <w:pPr>
        <w:tabs>
          <w:tab w:val="num" w:pos="5967"/>
        </w:tabs>
        <w:ind w:left="5967" w:hanging="360"/>
      </w:pPr>
    </w:lvl>
    <w:lvl w:ilvl="8" w:tplc="A0BE077C" w:tentative="1">
      <w:start w:val="1"/>
      <w:numFmt w:val="lowerRoman"/>
      <w:lvlText w:val="%9."/>
      <w:lvlJc w:val="right"/>
      <w:pPr>
        <w:tabs>
          <w:tab w:val="num" w:pos="6687"/>
        </w:tabs>
        <w:ind w:left="6687" w:hanging="180"/>
      </w:pPr>
    </w:lvl>
  </w:abstractNum>
  <w:abstractNum w:abstractNumId="26" w15:restartNumberingAfterBreak="0">
    <w:nsid w:val="4AC7060B"/>
    <w:multiLevelType w:val="hybridMultilevel"/>
    <w:tmpl w:val="0206E5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9908D0"/>
    <w:multiLevelType w:val="hybridMultilevel"/>
    <w:tmpl w:val="8384E71C"/>
    <w:lvl w:ilvl="0" w:tplc="801E748C">
      <w:start w:val="4"/>
      <w:numFmt w:val="decimal"/>
      <w:lvlText w:val="%1"/>
      <w:lvlJc w:val="left"/>
      <w:pPr>
        <w:ind w:left="1080" w:hanging="360"/>
      </w:pPr>
      <w:rPr>
        <w:rFonts w:ascii="Times New Roman" w:eastAsia="Calibri" w:hAnsi="Times New Roman"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53D12E4F"/>
    <w:multiLevelType w:val="hybridMultilevel"/>
    <w:tmpl w:val="41F000B4"/>
    <w:lvl w:ilvl="0" w:tplc="95F2CE48">
      <w:start w:val="4"/>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003313"/>
    <w:multiLevelType w:val="hybridMultilevel"/>
    <w:tmpl w:val="0BD8C1E8"/>
    <w:lvl w:ilvl="0" w:tplc="C7D6FC98">
      <w:start w:val="4"/>
      <w:numFmt w:val="decimal"/>
      <w:lvlText w:val="%1"/>
      <w:lvlJc w:val="left"/>
      <w:pPr>
        <w:ind w:left="720" w:hanging="360"/>
      </w:pPr>
      <w:rPr>
        <w:rFonts w:ascii="Times New Roman" w:eastAsia="Calibri" w:hAnsi="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4C7640"/>
    <w:multiLevelType w:val="hybridMultilevel"/>
    <w:tmpl w:val="B05C2B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CC713C6"/>
    <w:multiLevelType w:val="hybridMultilevel"/>
    <w:tmpl w:val="9BE426C0"/>
    <w:lvl w:ilvl="0" w:tplc="7D2C8690">
      <w:start w:val="1"/>
      <w:numFmt w:val="bullet"/>
      <w:lvlText w:val=""/>
      <w:lvlJc w:val="left"/>
      <w:pPr>
        <w:tabs>
          <w:tab w:val="num" w:pos="927"/>
        </w:tabs>
        <w:ind w:left="850" w:hanging="283"/>
      </w:pPr>
      <w:rPr>
        <w:rFonts w:ascii="Symbol" w:hAnsi="Symbol" w:hint="default"/>
      </w:rPr>
    </w:lvl>
    <w:lvl w:ilvl="1" w:tplc="E2EC2DAE" w:tentative="1">
      <w:start w:val="1"/>
      <w:numFmt w:val="lowerLetter"/>
      <w:lvlText w:val="%2."/>
      <w:lvlJc w:val="left"/>
      <w:pPr>
        <w:tabs>
          <w:tab w:val="num" w:pos="1647"/>
        </w:tabs>
        <w:ind w:left="1647" w:hanging="360"/>
      </w:pPr>
    </w:lvl>
    <w:lvl w:ilvl="2" w:tplc="E4E01C3C" w:tentative="1">
      <w:start w:val="1"/>
      <w:numFmt w:val="lowerRoman"/>
      <w:lvlText w:val="%3."/>
      <w:lvlJc w:val="right"/>
      <w:pPr>
        <w:tabs>
          <w:tab w:val="num" w:pos="2367"/>
        </w:tabs>
        <w:ind w:left="2367" w:hanging="180"/>
      </w:pPr>
    </w:lvl>
    <w:lvl w:ilvl="3" w:tplc="853279DE" w:tentative="1">
      <w:start w:val="1"/>
      <w:numFmt w:val="decimal"/>
      <w:lvlText w:val="%4."/>
      <w:lvlJc w:val="left"/>
      <w:pPr>
        <w:tabs>
          <w:tab w:val="num" w:pos="3087"/>
        </w:tabs>
        <w:ind w:left="3087" w:hanging="360"/>
      </w:pPr>
    </w:lvl>
    <w:lvl w:ilvl="4" w:tplc="C33A01AC" w:tentative="1">
      <w:start w:val="1"/>
      <w:numFmt w:val="lowerLetter"/>
      <w:lvlText w:val="%5."/>
      <w:lvlJc w:val="left"/>
      <w:pPr>
        <w:tabs>
          <w:tab w:val="num" w:pos="3807"/>
        </w:tabs>
        <w:ind w:left="3807" w:hanging="360"/>
      </w:pPr>
    </w:lvl>
    <w:lvl w:ilvl="5" w:tplc="866A3076" w:tentative="1">
      <w:start w:val="1"/>
      <w:numFmt w:val="lowerRoman"/>
      <w:lvlText w:val="%6."/>
      <w:lvlJc w:val="right"/>
      <w:pPr>
        <w:tabs>
          <w:tab w:val="num" w:pos="4527"/>
        </w:tabs>
        <w:ind w:left="4527" w:hanging="180"/>
      </w:pPr>
    </w:lvl>
    <w:lvl w:ilvl="6" w:tplc="9F6A5626" w:tentative="1">
      <w:start w:val="1"/>
      <w:numFmt w:val="decimal"/>
      <w:lvlText w:val="%7."/>
      <w:lvlJc w:val="left"/>
      <w:pPr>
        <w:tabs>
          <w:tab w:val="num" w:pos="5247"/>
        </w:tabs>
        <w:ind w:left="5247" w:hanging="360"/>
      </w:pPr>
    </w:lvl>
    <w:lvl w:ilvl="7" w:tplc="7076DDC6" w:tentative="1">
      <w:start w:val="1"/>
      <w:numFmt w:val="lowerLetter"/>
      <w:lvlText w:val="%8."/>
      <w:lvlJc w:val="left"/>
      <w:pPr>
        <w:tabs>
          <w:tab w:val="num" w:pos="5967"/>
        </w:tabs>
        <w:ind w:left="5967" w:hanging="360"/>
      </w:pPr>
    </w:lvl>
    <w:lvl w:ilvl="8" w:tplc="ABA8DBCE" w:tentative="1">
      <w:start w:val="1"/>
      <w:numFmt w:val="lowerRoman"/>
      <w:lvlText w:val="%9."/>
      <w:lvlJc w:val="right"/>
      <w:pPr>
        <w:tabs>
          <w:tab w:val="num" w:pos="6687"/>
        </w:tabs>
        <w:ind w:left="6687" w:hanging="180"/>
      </w:pPr>
    </w:lvl>
  </w:abstractNum>
  <w:abstractNum w:abstractNumId="32" w15:restartNumberingAfterBreak="0">
    <w:nsid w:val="5D9B5603"/>
    <w:multiLevelType w:val="singleLevel"/>
    <w:tmpl w:val="0416000F"/>
    <w:lvl w:ilvl="0">
      <w:start w:val="1"/>
      <w:numFmt w:val="decimal"/>
      <w:lvlText w:val="%1."/>
      <w:lvlJc w:val="left"/>
      <w:pPr>
        <w:tabs>
          <w:tab w:val="num" w:pos="360"/>
        </w:tabs>
        <w:ind w:left="360" w:hanging="360"/>
      </w:pPr>
      <w:rPr>
        <w:rFonts w:hint="default"/>
      </w:rPr>
    </w:lvl>
  </w:abstractNum>
  <w:abstractNum w:abstractNumId="33" w15:restartNumberingAfterBreak="0">
    <w:nsid w:val="61431971"/>
    <w:multiLevelType w:val="hybridMultilevel"/>
    <w:tmpl w:val="187CBA92"/>
    <w:lvl w:ilvl="0" w:tplc="48CE724A">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47E0FFC"/>
    <w:multiLevelType w:val="multilevel"/>
    <w:tmpl w:val="E3223CD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5C04DF9"/>
    <w:multiLevelType w:val="hybridMultilevel"/>
    <w:tmpl w:val="0D3C111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6684170A"/>
    <w:multiLevelType w:val="multilevel"/>
    <w:tmpl w:val="26BE9AB8"/>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8B660E1"/>
    <w:multiLevelType w:val="hybridMultilevel"/>
    <w:tmpl w:val="EBE06F16"/>
    <w:lvl w:ilvl="0" w:tplc="32428F80">
      <w:start w:val="1"/>
      <w:numFmt w:val="bullet"/>
      <w:lvlText w:val=""/>
      <w:lvlJc w:val="left"/>
      <w:pPr>
        <w:tabs>
          <w:tab w:val="num" w:pos="1381"/>
        </w:tabs>
        <w:ind w:left="1304" w:hanging="283"/>
      </w:pPr>
      <w:rPr>
        <w:rFonts w:ascii="Symbol" w:hAnsi="Symbol" w:hint="default"/>
      </w:rPr>
    </w:lvl>
    <w:lvl w:ilvl="1" w:tplc="8B943DC2" w:tentative="1">
      <w:start w:val="1"/>
      <w:numFmt w:val="bullet"/>
      <w:lvlText w:val="o"/>
      <w:lvlJc w:val="left"/>
      <w:pPr>
        <w:tabs>
          <w:tab w:val="num" w:pos="2007"/>
        </w:tabs>
        <w:ind w:left="2007" w:hanging="360"/>
      </w:pPr>
      <w:rPr>
        <w:rFonts w:ascii="Courier New" w:hAnsi="Courier New" w:hint="default"/>
      </w:rPr>
    </w:lvl>
    <w:lvl w:ilvl="2" w:tplc="A328E014" w:tentative="1">
      <w:start w:val="1"/>
      <w:numFmt w:val="bullet"/>
      <w:lvlText w:val=""/>
      <w:lvlJc w:val="left"/>
      <w:pPr>
        <w:tabs>
          <w:tab w:val="num" w:pos="2727"/>
        </w:tabs>
        <w:ind w:left="2727" w:hanging="360"/>
      </w:pPr>
      <w:rPr>
        <w:rFonts w:ascii="Wingdings" w:hAnsi="Wingdings" w:hint="default"/>
      </w:rPr>
    </w:lvl>
    <w:lvl w:ilvl="3" w:tplc="17F0BF2A" w:tentative="1">
      <w:start w:val="1"/>
      <w:numFmt w:val="bullet"/>
      <w:lvlText w:val=""/>
      <w:lvlJc w:val="left"/>
      <w:pPr>
        <w:tabs>
          <w:tab w:val="num" w:pos="3447"/>
        </w:tabs>
        <w:ind w:left="3447" w:hanging="360"/>
      </w:pPr>
      <w:rPr>
        <w:rFonts w:ascii="Symbol" w:hAnsi="Symbol" w:hint="default"/>
      </w:rPr>
    </w:lvl>
    <w:lvl w:ilvl="4" w:tplc="53266D38" w:tentative="1">
      <w:start w:val="1"/>
      <w:numFmt w:val="bullet"/>
      <w:lvlText w:val="o"/>
      <w:lvlJc w:val="left"/>
      <w:pPr>
        <w:tabs>
          <w:tab w:val="num" w:pos="4167"/>
        </w:tabs>
        <w:ind w:left="4167" w:hanging="360"/>
      </w:pPr>
      <w:rPr>
        <w:rFonts w:ascii="Courier New" w:hAnsi="Courier New" w:hint="default"/>
      </w:rPr>
    </w:lvl>
    <w:lvl w:ilvl="5" w:tplc="956028C8" w:tentative="1">
      <w:start w:val="1"/>
      <w:numFmt w:val="bullet"/>
      <w:lvlText w:val=""/>
      <w:lvlJc w:val="left"/>
      <w:pPr>
        <w:tabs>
          <w:tab w:val="num" w:pos="4887"/>
        </w:tabs>
        <w:ind w:left="4887" w:hanging="360"/>
      </w:pPr>
      <w:rPr>
        <w:rFonts w:ascii="Wingdings" w:hAnsi="Wingdings" w:hint="default"/>
      </w:rPr>
    </w:lvl>
    <w:lvl w:ilvl="6" w:tplc="E826B318" w:tentative="1">
      <w:start w:val="1"/>
      <w:numFmt w:val="bullet"/>
      <w:lvlText w:val=""/>
      <w:lvlJc w:val="left"/>
      <w:pPr>
        <w:tabs>
          <w:tab w:val="num" w:pos="5607"/>
        </w:tabs>
        <w:ind w:left="5607" w:hanging="360"/>
      </w:pPr>
      <w:rPr>
        <w:rFonts w:ascii="Symbol" w:hAnsi="Symbol" w:hint="default"/>
      </w:rPr>
    </w:lvl>
    <w:lvl w:ilvl="7" w:tplc="4C4A2530" w:tentative="1">
      <w:start w:val="1"/>
      <w:numFmt w:val="bullet"/>
      <w:lvlText w:val="o"/>
      <w:lvlJc w:val="left"/>
      <w:pPr>
        <w:tabs>
          <w:tab w:val="num" w:pos="6327"/>
        </w:tabs>
        <w:ind w:left="6327" w:hanging="360"/>
      </w:pPr>
      <w:rPr>
        <w:rFonts w:ascii="Courier New" w:hAnsi="Courier New" w:hint="default"/>
      </w:rPr>
    </w:lvl>
    <w:lvl w:ilvl="8" w:tplc="0018D4CE"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6BAB4B85"/>
    <w:multiLevelType w:val="hybridMultilevel"/>
    <w:tmpl w:val="7124FF3A"/>
    <w:lvl w:ilvl="0" w:tplc="E474BF74">
      <w:start w:val="4"/>
      <w:numFmt w:val="decimal"/>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6CB36ED5"/>
    <w:multiLevelType w:val="hybridMultilevel"/>
    <w:tmpl w:val="5A561C02"/>
    <w:lvl w:ilvl="0" w:tplc="D7BAADD0">
      <w:start w:val="1"/>
      <w:numFmt w:val="bullet"/>
      <w:lvlText w:val=""/>
      <w:lvlJc w:val="left"/>
      <w:pPr>
        <w:tabs>
          <w:tab w:val="num" w:pos="1450"/>
        </w:tabs>
        <w:ind w:left="1373" w:hanging="283"/>
      </w:pPr>
      <w:rPr>
        <w:rFonts w:ascii="Symbol" w:hAnsi="Symbol" w:hint="default"/>
      </w:rPr>
    </w:lvl>
    <w:lvl w:ilvl="1" w:tplc="B07E6EFE" w:tentative="1">
      <w:start w:val="1"/>
      <w:numFmt w:val="bullet"/>
      <w:lvlText w:val="o"/>
      <w:lvlJc w:val="left"/>
      <w:pPr>
        <w:tabs>
          <w:tab w:val="num" w:pos="2076"/>
        </w:tabs>
        <w:ind w:left="2076" w:hanging="360"/>
      </w:pPr>
      <w:rPr>
        <w:rFonts w:ascii="Courier New" w:hAnsi="Courier New" w:hint="default"/>
      </w:rPr>
    </w:lvl>
    <w:lvl w:ilvl="2" w:tplc="A28A0D0E" w:tentative="1">
      <w:start w:val="1"/>
      <w:numFmt w:val="bullet"/>
      <w:lvlText w:val=""/>
      <w:lvlJc w:val="left"/>
      <w:pPr>
        <w:tabs>
          <w:tab w:val="num" w:pos="2796"/>
        </w:tabs>
        <w:ind w:left="2796" w:hanging="360"/>
      </w:pPr>
      <w:rPr>
        <w:rFonts w:ascii="Wingdings" w:hAnsi="Wingdings" w:hint="default"/>
      </w:rPr>
    </w:lvl>
    <w:lvl w:ilvl="3" w:tplc="1B4A41AE" w:tentative="1">
      <w:start w:val="1"/>
      <w:numFmt w:val="bullet"/>
      <w:lvlText w:val=""/>
      <w:lvlJc w:val="left"/>
      <w:pPr>
        <w:tabs>
          <w:tab w:val="num" w:pos="3516"/>
        </w:tabs>
        <w:ind w:left="3516" w:hanging="360"/>
      </w:pPr>
      <w:rPr>
        <w:rFonts w:ascii="Symbol" w:hAnsi="Symbol" w:hint="default"/>
      </w:rPr>
    </w:lvl>
    <w:lvl w:ilvl="4" w:tplc="1C7E979E" w:tentative="1">
      <w:start w:val="1"/>
      <w:numFmt w:val="bullet"/>
      <w:lvlText w:val="o"/>
      <w:lvlJc w:val="left"/>
      <w:pPr>
        <w:tabs>
          <w:tab w:val="num" w:pos="4236"/>
        </w:tabs>
        <w:ind w:left="4236" w:hanging="360"/>
      </w:pPr>
      <w:rPr>
        <w:rFonts w:ascii="Courier New" w:hAnsi="Courier New" w:hint="default"/>
      </w:rPr>
    </w:lvl>
    <w:lvl w:ilvl="5" w:tplc="F44E171A" w:tentative="1">
      <w:start w:val="1"/>
      <w:numFmt w:val="bullet"/>
      <w:lvlText w:val=""/>
      <w:lvlJc w:val="left"/>
      <w:pPr>
        <w:tabs>
          <w:tab w:val="num" w:pos="4956"/>
        </w:tabs>
        <w:ind w:left="4956" w:hanging="360"/>
      </w:pPr>
      <w:rPr>
        <w:rFonts w:ascii="Wingdings" w:hAnsi="Wingdings" w:hint="default"/>
      </w:rPr>
    </w:lvl>
    <w:lvl w:ilvl="6" w:tplc="C4B284D4" w:tentative="1">
      <w:start w:val="1"/>
      <w:numFmt w:val="bullet"/>
      <w:lvlText w:val=""/>
      <w:lvlJc w:val="left"/>
      <w:pPr>
        <w:tabs>
          <w:tab w:val="num" w:pos="5676"/>
        </w:tabs>
        <w:ind w:left="5676" w:hanging="360"/>
      </w:pPr>
      <w:rPr>
        <w:rFonts w:ascii="Symbol" w:hAnsi="Symbol" w:hint="default"/>
      </w:rPr>
    </w:lvl>
    <w:lvl w:ilvl="7" w:tplc="3C46B3B4" w:tentative="1">
      <w:start w:val="1"/>
      <w:numFmt w:val="bullet"/>
      <w:lvlText w:val="o"/>
      <w:lvlJc w:val="left"/>
      <w:pPr>
        <w:tabs>
          <w:tab w:val="num" w:pos="6396"/>
        </w:tabs>
        <w:ind w:left="6396" w:hanging="360"/>
      </w:pPr>
      <w:rPr>
        <w:rFonts w:ascii="Courier New" w:hAnsi="Courier New" w:hint="default"/>
      </w:rPr>
    </w:lvl>
    <w:lvl w:ilvl="8" w:tplc="971C72A8" w:tentative="1">
      <w:start w:val="1"/>
      <w:numFmt w:val="bullet"/>
      <w:lvlText w:val=""/>
      <w:lvlJc w:val="left"/>
      <w:pPr>
        <w:tabs>
          <w:tab w:val="num" w:pos="7116"/>
        </w:tabs>
        <w:ind w:left="7116" w:hanging="360"/>
      </w:pPr>
      <w:rPr>
        <w:rFonts w:ascii="Wingdings" w:hAnsi="Wingdings" w:hint="default"/>
      </w:rPr>
    </w:lvl>
  </w:abstractNum>
  <w:abstractNum w:abstractNumId="40" w15:restartNumberingAfterBreak="0">
    <w:nsid w:val="6E5A4C14"/>
    <w:multiLevelType w:val="multilevel"/>
    <w:tmpl w:val="B9B844A8"/>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1" w15:restartNumberingAfterBreak="0">
    <w:nsid w:val="6EED3DBB"/>
    <w:multiLevelType w:val="hybridMultilevel"/>
    <w:tmpl w:val="F35EDF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DC7AF4"/>
    <w:multiLevelType w:val="multilevel"/>
    <w:tmpl w:val="6D32B4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3375743"/>
    <w:multiLevelType w:val="singleLevel"/>
    <w:tmpl w:val="0416000F"/>
    <w:lvl w:ilvl="0">
      <w:start w:val="1"/>
      <w:numFmt w:val="decimal"/>
      <w:lvlText w:val="%1."/>
      <w:lvlJc w:val="left"/>
      <w:pPr>
        <w:tabs>
          <w:tab w:val="num" w:pos="360"/>
        </w:tabs>
        <w:ind w:left="360" w:hanging="360"/>
      </w:pPr>
      <w:rPr>
        <w:rFonts w:hint="default"/>
      </w:rPr>
    </w:lvl>
  </w:abstractNum>
  <w:abstractNum w:abstractNumId="44" w15:restartNumberingAfterBreak="0">
    <w:nsid w:val="7802399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09920790">
    <w:abstractNumId w:val="2"/>
  </w:num>
  <w:num w:numId="2" w16cid:durableId="1175458046">
    <w:abstractNumId w:val="10"/>
  </w:num>
  <w:num w:numId="3" w16cid:durableId="719403423">
    <w:abstractNumId w:val="43"/>
  </w:num>
  <w:num w:numId="4" w16cid:durableId="963730147">
    <w:abstractNumId w:val="32"/>
  </w:num>
  <w:num w:numId="5" w16cid:durableId="1763144178">
    <w:abstractNumId w:val="14"/>
  </w:num>
  <w:num w:numId="6" w16cid:durableId="2011832287">
    <w:abstractNumId w:val="12"/>
  </w:num>
  <w:num w:numId="7" w16cid:durableId="1710258488">
    <w:abstractNumId w:val="3"/>
  </w:num>
  <w:num w:numId="8" w16cid:durableId="180244095">
    <w:abstractNumId w:val="5"/>
  </w:num>
  <w:num w:numId="9" w16cid:durableId="1646163692">
    <w:abstractNumId w:val="6"/>
  </w:num>
  <w:num w:numId="10" w16cid:durableId="1792048585">
    <w:abstractNumId w:val="31"/>
  </w:num>
  <w:num w:numId="11" w16cid:durableId="1647122778">
    <w:abstractNumId w:val="25"/>
  </w:num>
  <w:num w:numId="12" w16cid:durableId="1442265410">
    <w:abstractNumId w:val="16"/>
  </w:num>
  <w:num w:numId="13" w16cid:durableId="1638338432">
    <w:abstractNumId w:val="22"/>
  </w:num>
  <w:num w:numId="14" w16cid:durableId="42146736">
    <w:abstractNumId w:val="37"/>
  </w:num>
  <w:num w:numId="15" w16cid:durableId="1604649359">
    <w:abstractNumId w:val="8"/>
  </w:num>
  <w:num w:numId="16" w16cid:durableId="1472865346">
    <w:abstractNumId w:val="39"/>
  </w:num>
  <w:num w:numId="17" w16cid:durableId="1948190976">
    <w:abstractNumId w:val="4"/>
  </w:num>
  <w:num w:numId="18" w16cid:durableId="1129279222">
    <w:abstractNumId w:val="26"/>
  </w:num>
  <w:num w:numId="19" w16cid:durableId="400447572">
    <w:abstractNumId w:val="20"/>
  </w:num>
  <w:num w:numId="20" w16cid:durableId="369185487">
    <w:abstractNumId w:val="41"/>
  </w:num>
  <w:num w:numId="21" w16cid:durableId="1613971290">
    <w:abstractNumId w:val="9"/>
  </w:num>
  <w:num w:numId="22" w16cid:durableId="1536654525">
    <w:abstractNumId w:val="30"/>
  </w:num>
  <w:num w:numId="23" w16cid:durableId="473643475">
    <w:abstractNumId w:val="19"/>
  </w:num>
  <w:num w:numId="24" w16cid:durableId="1636643639">
    <w:abstractNumId w:val="11"/>
  </w:num>
  <w:num w:numId="25" w16cid:durableId="1891259973">
    <w:abstractNumId w:val="18"/>
  </w:num>
  <w:num w:numId="26" w16cid:durableId="234819862">
    <w:abstractNumId w:val="1"/>
  </w:num>
  <w:num w:numId="27" w16cid:durableId="341855007">
    <w:abstractNumId w:val="17"/>
  </w:num>
  <w:num w:numId="28" w16cid:durableId="192768151">
    <w:abstractNumId w:val="35"/>
  </w:num>
  <w:num w:numId="29" w16cid:durableId="2323890">
    <w:abstractNumId w:val="15"/>
  </w:num>
  <w:num w:numId="30" w16cid:durableId="39091670">
    <w:abstractNumId w:val="42"/>
  </w:num>
  <w:num w:numId="31" w16cid:durableId="1408503013">
    <w:abstractNumId w:val="21"/>
  </w:num>
  <w:num w:numId="32" w16cid:durableId="539511315">
    <w:abstractNumId w:val="13"/>
  </w:num>
  <w:num w:numId="33" w16cid:durableId="2099906947">
    <w:abstractNumId w:val="7"/>
  </w:num>
  <w:num w:numId="34" w16cid:durableId="1180972643">
    <w:abstractNumId w:val="44"/>
  </w:num>
  <w:num w:numId="35" w16cid:durableId="236061813">
    <w:abstractNumId w:val="34"/>
  </w:num>
  <w:num w:numId="36" w16cid:durableId="1163085399">
    <w:abstractNumId w:val="28"/>
  </w:num>
  <w:num w:numId="37" w16cid:durableId="754008900">
    <w:abstractNumId w:val="36"/>
  </w:num>
  <w:num w:numId="38" w16cid:durableId="2078239631">
    <w:abstractNumId w:val="40"/>
  </w:num>
  <w:num w:numId="39" w16cid:durableId="1432046609">
    <w:abstractNumId w:val="33"/>
  </w:num>
  <w:num w:numId="40" w16cid:durableId="795832998">
    <w:abstractNumId w:val="27"/>
  </w:num>
  <w:num w:numId="41" w16cid:durableId="177934586">
    <w:abstractNumId w:val="29"/>
  </w:num>
  <w:num w:numId="42" w16cid:durableId="1442533166">
    <w:abstractNumId w:val="23"/>
  </w:num>
  <w:num w:numId="43" w16cid:durableId="1776704398">
    <w:abstractNumId w:val="24"/>
  </w:num>
  <w:num w:numId="44" w16cid:durableId="650450366">
    <w:abstractNumId w:val="0"/>
  </w:num>
  <w:num w:numId="45" w16cid:durableId="102802826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6E"/>
    <w:rsid w:val="00015FCC"/>
    <w:rsid w:val="000D3BF2"/>
    <w:rsid w:val="00121EC4"/>
    <w:rsid w:val="00135BCB"/>
    <w:rsid w:val="00183AB8"/>
    <w:rsid w:val="001C63FC"/>
    <w:rsid w:val="002C67AA"/>
    <w:rsid w:val="002E6F83"/>
    <w:rsid w:val="00334046"/>
    <w:rsid w:val="003643AF"/>
    <w:rsid w:val="00367591"/>
    <w:rsid w:val="003D0DDA"/>
    <w:rsid w:val="003E30E2"/>
    <w:rsid w:val="0044576E"/>
    <w:rsid w:val="00467ACE"/>
    <w:rsid w:val="004E0161"/>
    <w:rsid w:val="007762B2"/>
    <w:rsid w:val="007B72DA"/>
    <w:rsid w:val="007F6AB0"/>
    <w:rsid w:val="00817C37"/>
    <w:rsid w:val="0088094C"/>
    <w:rsid w:val="00A9271D"/>
    <w:rsid w:val="00AB4C29"/>
    <w:rsid w:val="00AC5155"/>
    <w:rsid w:val="00AC789A"/>
    <w:rsid w:val="00B065ED"/>
    <w:rsid w:val="00BF0BDE"/>
    <w:rsid w:val="00BF405D"/>
    <w:rsid w:val="00C70C0E"/>
    <w:rsid w:val="00C8703D"/>
    <w:rsid w:val="00E01686"/>
    <w:rsid w:val="00E3081C"/>
    <w:rsid w:val="00E308C9"/>
    <w:rsid w:val="00E60AA4"/>
    <w:rsid w:val="00EA2C38"/>
    <w:rsid w:val="00F639DF"/>
    <w:rsid w:val="00F83FD0"/>
    <w:rsid w:val="00FA61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dm"/>
  <w:smartTagType w:namespaceuri="schemas-houaiss/dicionario" w:name="sinonimos"/>
  <w:smartTagType w:namespaceuri="schemas-houaiss/acao" w:name="hm"/>
  <w:smartTagType w:namespaceuri="schemas-houaiss/mini" w:name="verbetes"/>
  <w:smartTagType w:namespaceuri="schemas-houaiss/acao" w:name="dm"/>
  <w:shapeDefaults>
    <o:shapedefaults v:ext="edit" spidmax="1026"/>
    <o:shapelayout v:ext="edit">
      <o:idmap v:ext="edit" data="1"/>
    </o:shapelayout>
  </w:shapeDefaults>
  <w:decimalSymbol w:val=","/>
  <w:listSeparator w:val=";"/>
  <w14:docId w14:val="2B6B001B"/>
  <w15:chartTrackingRefBased/>
  <w15:docId w15:val="{90F9EB8F-4E68-4FAB-A2C7-55CA0568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76E"/>
    <w:pPr>
      <w:spacing w:after="200" w:line="276" w:lineRule="auto"/>
    </w:pPr>
    <w:rPr>
      <w:rFonts w:ascii="Calibri" w:eastAsia="Calibri" w:hAnsi="Calibri" w:cs="Times New Roman"/>
      <w:kern w:val="0"/>
      <w:sz w:val="22"/>
      <w:szCs w:val="22"/>
      <w14:ligatures w14:val="none"/>
    </w:rPr>
  </w:style>
  <w:style w:type="paragraph" w:styleId="Ttulo1">
    <w:name w:val="heading 1"/>
    <w:basedOn w:val="Normal"/>
    <w:next w:val="Normal"/>
    <w:link w:val="Ttulo1Char"/>
    <w:qFormat/>
    <w:rsid w:val="004457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nhideWhenUsed/>
    <w:qFormat/>
    <w:rsid w:val="004457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nhideWhenUsed/>
    <w:qFormat/>
    <w:rsid w:val="0044576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44576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44576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unhideWhenUsed/>
    <w:qFormat/>
    <w:rsid w:val="0044576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44576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44576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44576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4576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44576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44576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44576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44576E"/>
    <w:rPr>
      <w:rFonts w:eastAsiaTheme="majorEastAsia" w:cstheme="majorBidi"/>
      <w:color w:val="0F4761" w:themeColor="accent1" w:themeShade="BF"/>
    </w:rPr>
  </w:style>
  <w:style w:type="character" w:customStyle="1" w:styleId="Ttulo6Char">
    <w:name w:val="Título 6 Char"/>
    <w:basedOn w:val="Fontepargpadro"/>
    <w:link w:val="Ttulo6"/>
    <w:uiPriority w:val="9"/>
    <w:rsid w:val="0044576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44576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4576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4576E"/>
    <w:rPr>
      <w:rFonts w:eastAsiaTheme="majorEastAsia" w:cstheme="majorBidi"/>
      <w:color w:val="272727" w:themeColor="text1" w:themeTint="D8"/>
    </w:rPr>
  </w:style>
  <w:style w:type="paragraph" w:styleId="Ttulo">
    <w:name w:val="Title"/>
    <w:basedOn w:val="Normal"/>
    <w:next w:val="Normal"/>
    <w:link w:val="TtuloChar"/>
    <w:uiPriority w:val="10"/>
    <w:qFormat/>
    <w:rsid w:val="004457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4576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4576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4576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4576E"/>
    <w:pPr>
      <w:spacing w:before="160"/>
      <w:jc w:val="center"/>
    </w:pPr>
    <w:rPr>
      <w:i/>
      <w:iCs/>
      <w:color w:val="404040" w:themeColor="text1" w:themeTint="BF"/>
    </w:rPr>
  </w:style>
  <w:style w:type="character" w:customStyle="1" w:styleId="CitaoChar">
    <w:name w:val="Citação Char"/>
    <w:basedOn w:val="Fontepargpadro"/>
    <w:link w:val="Citao"/>
    <w:uiPriority w:val="29"/>
    <w:rsid w:val="0044576E"/>
    <w:rPr>
      <w:i/>
      <w:iCs/>
      <w:color w:val="404040" w:themeColor="text1" w:themeTint="BF"/>
    </w:rPr>
  </w:style>
  <w:style w:type="paragraph" w:styleId="PargrafodaLista">
    <w:name w:val="List Paragraph"/>
    <w:basedOn w:val="Normal"/>
    <w:uiPriority w:val="34"/>
    <w:qFormat/>
    <w:rsid w:val="0044576E"/>
    <w:pPr>
      <w:ind w:left="720"/>
      <w:contextualSpacing/>
    </w:pPr>
  </w:style>
  <w:style w:type="character" w:styleId="nfaseIntensa">
    <w:name w:val="Intense Emphasis"/>
    <w:basedOn w:val="Fontepargpadro"/>
    <w:uiPriority w:val="21"/>
    <w:qFormat/>
    <w:rsid w:val="0044576E"/>
    <w:rPr>
      <w:i/>
      <w:iCs/>
      <w:color w:val="0F4761" w:themeColor="accent1" w:themeShade="BF"/>
    </w:rPr>
  </w:style>
  <w:style w:type="paragraph" w:styleId="CitaoIntensa">
    <w:name w:val="Intense Quote"/>
    <w:basedOn w:val="Normal"/>
    <w:next w:val="Normal"/>
    <w:link w:val="CitaoIntensaChar"/>
    <w:uiPriority w:val="30"/>
    <w:qFormat/>
    <w:rsid w:val="004457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44576E"/>
    <w:rPr>
      <w:i/>
      <w:iCs/>
      <w:color w:val="0F4761" w:themeColor="accent1" w:themeShade="BF"/>
    </w:rPr>
  </w:style>
  <w:style w:type="character" w:styleId="RefernciaIntensa">
    <w:name w:val="Intense Reference"/>
    <w:basedOn w:val="Fontepargpadro"/>
    <w:uiPriority w:val="32"/>
    <w:qFormat/>
    <w:rsid w:val="0044576E"/>
    <w:rPr>
      <w:b/>
      <w:bCs/>
      <w:smallCaps/>
      <w:color w:val="0F4761" w:themeColor="accent1" w:themeShade="BF"/>
      <w:spacing w:val="5"/>
    </w:rPr>
  </w:style>
  <w:style w:type="paragraph" w:styleId="Cabealho">
    <w:name w:val="header"/>
    <w:basedOn w:val="Normal"/>
    <w:link w:val="CabealhoChar"/>
    <w:uiPriority w:val="99"/>
    <w:unhideWhenUsed/>
    <w:rsid w:val="0044576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4576E"/>
    <w:rPr>
      <w:rFonts w:ascii="Calibri" w:eastAsia="Calibri" w:hAnsi="Calibri" w:cs="Times New Roman"/>
      <w:kern w:val="0"/>
      <w:sz w:val="22"/>
      <w:szCs w:val="22"/>
      <w14:ligatures w14:val="none"/>
    </w:rPr>
  </w:style>
  <w:style w:type="paragraph" w:styleId="Rodap">
    <w:name w:val="footer"/>
    <w:basedOn w:val="Normal"/>
    <w:link w:val="RodapChar"/>
    <w:uiPriority w:val="99"/>
    <w:unhideWhenUsed/>
    <w:rsid w:val="0044576E"/>
    <w:pPr>
      <w:tabs>
        <w:tab w:val="center" w:pos="4252"/>
        <w:tab w:val="right" w:pos="8504"/>
      </w:tabs>
      <w:spacing w:after="0" w:line="240" w:lineRule="auto"/>
    </w:pPr>
  </w:style>
  <w:style w:type="character" w:customStyle="1" w:styleId="RodapChar">
    <w:name w:val="Rodapé Char"/>
    <w:basedOn w:val="Fontepargpadro"/>
    <w:link w:val="Rodap"/>
    <w:uiPriority w:val="99"/>
    <w:rsid w:val="0044576E"/>
    <w:rPr>
      <w:rFonts w:ascii="Calibri" w:eastAsia="Calibri" w:hAnsi="Calibri" w:cs="Times New Roman"/>
      <w:kern w:val="0"/>
      <w:sz w:val="22"/>
      <w:szCs w:val="22"/>
      <w14:ligatures w14:val="none"/>
    </w:rPr>
  </w:style>
  <w:style w:type="paragraph" w:styleId="Textodenotaderodap">
    <w:name w:val="footnote text"/>
    <w:basedOn w:val="Normal"/>
    <w:link w:val="TextodenotaderodapChar"/>
    <w:semiHidden/>
    <w:unhideWhenUsed/>
    <w:rsid w:val="0044576E"/>
    <w:rPr>
      <w:sz w:val="20"/>
      <w:szCs w:val="20"/>
    </w:rPr>
  </w:style>
  <w:style w:type="character" w:customStyle="1" w:styleId="TextodenotaderodapChar">
    <w:name w:val="Texto de nota de rodapé Char"/>
    <w:basedOn w:val="Fontepargpadro"/>
    <w:link w:val="Textodenotaderodap"/>
    <w:semiHidden/>
    <w:rsid w:val="0044576E"/>
    <w:rPr>
      <w:rFonts w:ascii="Calibri" w:eastAsia="Calibri" w:hAnsi="Calibri" w:cs="Times New Roman"/>
      <w:kern w:val="0"/>
      <w:sz w:val="20"/>
      <w:szCs w:val="20"/>
      <w14:ligatures w14:val="none"/>
    </w:rPr>
  </w:style>
  <w:style w:type="character" w:styleId="Refdenotaderodap">
    <w:name w:val="footnote reference"/>
    <w:uiPriority w:val="99"/>
    <w:semiHidden/>
    <w:unhideWhenUsed/>
    <w:rsid w:val="0044576E"/>
    <w:rPr>
      <w:vertAlign w:val="superscript"/>
    </w:rPr>
  </w:style>
  <w:style w:type="character" w:styleId="Hyperlink">
    <w:name w:val="Hyperlink"/>
    <w:unhideWhenUsed/>
    <w:rsid w:val="0044576E"/>
    <w:rPr>
      <w:color w:val="0563C1"/>
      <w:u w:val="single"/>
    </w:rPr>
  </w:style>
  <w:style w:type="character" w:customStyle="1" w:styleId="Recuodecorpodetexto3Char">
    <w:name w:val="Recuo de corpo de texto 3 Char"/>
    <w:link w:val="Recuodecorpodetexto3"/>
    <w:qFormat/>
    <w:rsid w:val="0044576E"/>
    <w:rPr>
      <w:rFonts w:ascii="Arial" w:eastAsia="Times New Roman" w:hAnsi="Arial"/>
    </w:rPr>
  </w:style>
  <w:style w:type="paragraph" w:styleId="Recuodecorpodetexto3">
    <w:name w:val="Body Text Indent 3"/>
    <w:basedOn w:val="Normal"/>
    <w:link w:val="Recuodecorpodetexto3Char"/>
    <w:qFormat/>
    <w:rsid w:val="0044576E"/>
    <w:pPr>
      <w:spacing w:after="0" w:line="240" w:lineRule="auto"/>
      <w:ind w:left="-600"/>
      <w:jc w:val="center"/>
    </w:pPr>
    <w:rPr>
      <w:rFonts w:ascii="Arial" w:eastAsia="Times New Roman" w:hAnsi="Arial" w:cstheme="minorBidi"/>
      <w:kern w:val="2"/>
      <w:sz w:val="24"/>
      <w:szCs w:val="24"/>
      <w14:ligatures w14:val="standardContextual"/>
    </w:rPr>
  </w:style>
  <w:style w:type="character" w:customStyle="1" w:styleId="Recuodecorpodetexto3Char1">
    <w:name w:val="Recuo de corpo de texto 3 Char1"/>
    <w:basedOn w:val="Fontepargpadro"/>
    <w:uiPriority w:val="99"/>
    <w:semiHidden/>
    <w:rsid w:val="0044576E"/>
    <w:rPr>
      <w:rFonts w:ascii="Calibri" w:eastAsia="Calibri" w:hAnsi="Calibri" w:cs="Times New Roman"/>
      <w:kern w:val="0"/>
      <w:sz w:val="16"/>
      <w:szCs w:val="16"/>
      <w14:ligatures w14:val="none"/>
    </w:rPr>
  </w:style>
  <w:style w:type="paragraph" w:customStyle="1" w:styleId="Resumo">
    <w:name w:val="Resumo"/>
    <w:link w:val="ResumoChar"/>
    <w:qFormat/>
    <w:rsid w:val="0044576E"/>
    <w:pPr>
      <w:spacing w:after="0" w:line="240" w:lineRule="auto"/>
      <w:jc w:val="both"/>
    </w:pPr>
    <w:rPr>
      <w:rFonts w:ascii="Times New Roman" w:eastAsia="Times New Roman" w:hAnsi="Times New Roman" w:cs="Times New Roman"/>
      <w:bCs/>
      <w:iCs/>
      <w:kern w:val="0"/>
      <w:sz w:val="22"/>
      <w:szCs w:val="22"/>
      <w:lang w:eastAsia="ar-SA"/>
      <w14:ligatures w14:val="none"/>
    </w:rPr>
  </w:style>
  <w:style w:type="character" w:customStyle="1" w:styleId="ResumoChar">
    <w:name w:val="Resumo Char"/>
    <w:link w:val="Resumo"/>
    <w:rsid w:val="0044576E"/>
    <w:rPr>
      <w:rFonts w:ascii="Times New Roman" w:eastAsia="Times New Roman" w:hAnsi="Times New Roman" w:cs="Times New Roman"/>
      <w:bCs/>
      <w:iCs/>
      <w:kern w:val="0"/>
      <w:sz w:val="22"/>
      <w:szCs w:val="22"/>
      <w:lang w:eastAsia="ar-SA"/>
      <w14:ligatures w14:val="none"/>
    </w:rPr>
  </w:style>
  <w:style w:type="character" w:customStyle="1" w:styleId="y2iqfc">
    <w:name w:val="y2iqfc"/>
    <w:basedOn w:val="Fontepargpadro"/>
    <w:rsid w:val="0044576E"/>
  </w:style>
  <w:style w:type="paragraph" w:customStyle="1" w:styleId="Textbody">
    <w:name w:val="Text body"/>
    <w:basedOn w:val="Normal"/>
    <w:rsid w:val="0044576E"/>
    <w:pPr>
      <w:suppressAutoHyphens/>
      <w:spacing w:after="140" w:line="288" w:lineRule="auto"/>
      <w:jc w:val="both"/>
    </w:pPr>
    <w:rPr>
      <w:rFonts w:ascii="Liberation Serif" w:eastAsia="SimSun" w:hAnsi="Liberation Serif" w:cs="Lucida Sans"/>
      <w:kern w:val="3"/>
      <w:sz w:val="24"/>
      <w:szCs w:val="24"/>
      <w:lang w:eastAsia="zh-CN" w:bidi="hi-IN"/>
    </w:rPr>
  </w:style>
  <w:style w:type="paragraph" w:styleId="Corpodetexto2">
    <w:name w:val="Body Text 2"/>
    <w:basedOn w:val="Normal"/>
    <w:link w:val="Corpodetexto2Char"/>
    <w:unhideWhenUsed/>
    <w:rsid w:val="0044576E"/>
    <w:pPr>
      <w:spacing w:after="120" w:line="480" w:lineRule="auto"/>
    </w:pPr>
  </w:style>
  <w:style w:type="character" w:customStyle="1" w:styleId="Corpodetexto2Char">
    <w:name w:val="Corpo de texto 2 Char"/>
    <w:basedOn w:val="Fontepargpadro"/>
    <w:link w:val="Corpodetexto2"/>
    <w:rsid w:val="0044576E"/>
    <w:rPr>
      <w:rFonts w:ascii="Calibri" w:eastAsia="Calibri" w:hAnsi="Calibri" w:cs="Times New Roman"/>
      <w:kern w:val="0"/>
      <w:sz w:val="22"/>
      <w:szCs w:val="22"/>
      <w14:ligatures w14:val="none"/>
    </w:rPr>
  </w:style>
  <w:style w:type="paragraph" w:styleId="Recuodecorpodetexto">
    <w:name w:val="Body Text Indent"/>
    <w:basedOn w:val="Normal"/>
    <w:link w:val="RecuodecorpodetextoChar"/>
    <w:semiHidden/>
    <w:rsid w:val="00A9271D"/>
    <w:pPr>
      <w:spacing w:after="0" w:line="240" w:lineRule="auto"/>
      <w:ind w:left="1134"/>
      <w:jc w:val="both"/>
    </w:pPr>
    <w:rPr>
      <w:rFonts w:ascii="Arial" w:eastAsia="Times New Roman" w:hAnsi="Arial"/>
      <w:sz w:val="24"/>
      <w:szCs w:val="20"/>
      <w:lang w:eastAsia="pt-BR"/>
    </w:rPr>
  </w:style>
  <w:style w:type="character" w:customStyle="1" w:styleId="RecuodecorpodetextoChar">
    <w:name w:val="Recuo de corpo de texto Char"/>
    <w:basedOn w:val="Fontepargpadro"/>
    <w:link w:val="Recuodecorpodetexto"/>
    <w:semiHidden/>
    <w:rsid w:val="00A9271D"/>
    <w:rPr>
      <w:rFonts w:ascii="Arial" w:eastAsia="Times New Roman" w:hAnsi="Arial" w:cs="Times New Roman"/>
      <w:kern w:val="0"/>
      <w:szCs w:val="20"/>
      <w:lang w:eastAsia="pt-BR"/>
      <w14:ligatures w14:val="none"/>
    </w:rPr>
  </w:style>
  <w:style w:type="paragraph" w:styleId="Corpodetexto">
    <w:name w:val="Body Text"/>
    <w:basedOn w:val="Normal"/>
    <w:link w:val="CorpodetextoChar"/>
    <w:semiHidden/>
    <w:rsid w:val="00A9271D"/>
    <w:pPr>
      <w:spacing w:after="0" w:line="360" w:lineRule="auto"/>
      <w:jc w:val="both"/>
    </w:pPr>
    <w:rPr>
      <w:rFonts w:ascii="Arial" w:eastAsia="Times New Roman" w:hAnsi="Arial"/>
      <w:sz w:val="24"/>
      <w:szCs w:val="20"/>
      <w:lang w:eastAsia="pt-BR"/>
    </w:rPr>
  </w:style>
  <w:style w:type="character" w:customStyle="1" w:styleId="CorpodetextoChar">
    <w:name w:val="Corpo de texto Char"/>
    <w:basedOn w:val="Fontepargpadro"/>
    <w:link w:val="Corpodetexto"/>
    <w:semiHidden/>
    <w:rsid w:val="00A9271D"/>
    <w:rPr>
      <w:rFonts w:ascii="Arial" w:eastAsia="Times New Roman" w:hAnsi="Arial" w:cs="Times New Roman"/>
      <w:kern w:val="0"/>
      <w:szCs w:val="20"/>
      <w:lang w:eastAsia="pt-BR"/>
      <w14:ligatures w14:val="none"/>
    </w:rPr>
  </w:style>
  <w:style w:type="character" w:styleId="Nmerodepgina">
    <w:name w:val="page number"/>
    <w:basedOn w:val="Fontepargpadro"/>
    <w:semiHidden/>
    <w:rsid w:val="00A9271D"/>
  </w:style>
  <w:style w:type="paragraph" w:styleId="Recuodecorpodetexto2">
    <w:name w:val="Body Text Indent 2"/>
    <w:basedOn w:val="Normal"/>
    <w:link w:val="Recuodecorpodetexto2Char"/>
    <w:semiHidden/>
    <w:rsid w:val="00A9271D"/>
    <w:pPr>
      <w:spacing w:after="0" w:line="480" w:lineRule="auto"/>
      <w:ind w:firstLine="567"/>
    </w:pPr>
    <w:rPr>
      <w:rFonts w:ascii="Arial" w:eastAsia="Times New Roman" w:hAnsi="Arial" w:cs="Arial"/>
      <w:color w:val="FF0000"/>
      <w:sz w:val="24"/>
      <w:szCs w:val="20"/>
      <w:lang w:eastAsia="pt-BR"/>
    </w:rPr>
  </w:style>
  <w:style w:type="character" w:customStyle="1" w:styleId="Recuodecorpodetexto2Char">
    <w:name w:val="Recuo de corpo de texto 2 Char"/>
    <w:basedOn w:val="Fontepargpadro"/>
    <w:link w:val="Recuodecorpodetexto2"/>
    <w:semiHidden/>
    <w:rsid w:val="00A9271D"/>
    <w:rPr>
      <w:rFonts w:ascii="Arial" w:eastAsia="Times New Roman" w:hAnsi="Arial" w:cs="Arial"/>
      <w:color w:val="FF0000"/>
      <w:kern w:val="0"/>
      <w:szCs w:val="20"/>
      <w:lang w:eastAsia="pt-BR"/>
      <w14:ligatures w14:val="none"/>
    </w:rPr>
  </w:style>
  <w:style w:type="paragraph" w:styleId="TextosemFormatao">
    <w:name w:val="Plain Text"/>
    <w:basedOn w:val="Normal"/>
    <w:link w:val="TextosemFormataoChar"/>
    <w:semiHidden/>
    <w:rsid w:val="00A9271D"/>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semiHidden/>
    <w:rsid w:val="00A9271D"/>
    <w:rPr>
      <w:rFonts w:ascii="Courier New" w:eastAsia="Times New Roman" w:hAnsi="Courier New" w:cs="Times New Roman"/>
      <w:kern w:val="0"/>
      <w:sz w:val="20"/>
      <w:szCs w:val="20"/>
      <w:lang w:eastAsia="pt-BR"/>
      <w14:ligatures w14:val="none"/>
    </w:rPr>
  </w:style>
  <w:style w:type="character" w:styleId="TextodoEspaoReservado">
    <w:name w:val="Placeholder Text"/>
    <w:basedOn w:val="Fontepargpadro"/>
    <w:uiPriority w:val="99"/>
    <w:semiHidden/>
    <w:rsid w:val="00A9271D"/>
    <w:rPr>
      <w:color w:val="808080"/>
    </w:rPr>
  </w:style>
  <w:style w:type="character" w:styleId="Refdecomentrio">
    <w:name w:val="annotation reference"/>
    <w:basedOn w:val="Fontepargpadro"/>
    <w:uiPriority w:val="99"/>
    <w:semiHidden/>
    <w:unhideWhenUsed/>
    <w:rsid w:val="00A9271D"/>
    <w:rPr>
      <w:sz w:val="16"/>
      <w:szCs w:val="16"/>
    </w:rPr>
  </w:style>
  <w:style w:type="paragraph" w:styleId="Textodecomentrio">
    <w:name w:val="annotation text"/>
    <w:basedOn w:val="Normal"/>
    <w:link w:val="TextodecomentrioChar"/>
    <w:uiPriority w:val="99"/>
    <w:semiHidden/>
    <w:unhideWhenUsed/>
    <w:rsid w:val="00A9271D"/>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semiHidden/>
    <w:rsid w:val="00A9271D"/>
    <w:rPr>
      <w:rFonts w:ascii="Times New Roman" w:eastAsia="Times New Roman" w:hAnsi="Times New Roman" w:cs="Times New Roman"/>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A9271D"/>
    <w:rPr>
      <w:b/>
      <w:bCs/>
    </w:rPr>
  </w:style>
  <w:style w:type="character" w:customStyle="1" w:styleId="AssuntodocomentrioChar">
    <w:name w:val="Assunto do comentário Char"/>
    <w:basedOn w:val="TextodecomentrioChar"/>
    <w:link w:val="Assuntodocomentrio"/>
    <w:uiPriority w:val="99"/>
    <w:semiHidden/>
    <w:rsid w:val="00A9271D"/>
    <w:rPr>
      <w:rFonts w:ascii="Times New Roman" w:eastAsia="Times New Roman" w:hAnsi="Times New Roman" w:cs="Times New Roman"/>
      <w:b/>
      <w:bCs/>
      <w:kern w:val="0"/>
      <w:sz w:val="20"/>
      <w:szCs w:val="20"/>
      <w:lang w:eastAsia="pt-BR"/>
      <w14:ligatures w14:val="none"/>
    </w:rPr>
  </w:style>
  <w:style w:type="paragraph" w:styleId="Textodebalo">
    <w:name w:val="Balloon Text"/>
    <w:basedOn w:val="Normal"/>
    <w:link w:val="TextodebaloChar"/>
    <w:uiPriority w:val="99"/>
    <w:semiHidden/>
    <w:unhideWhenUsed/>
    <w:rsid w:val="00A9271D"/>
    <w:pPr>
      <w:spacing w:after="0" w:line="240" w:lineRule="auto"/>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semiHidden/>
    <w:rsid w:val="00A9271D"/>
    <w:rPr>
      <w:rFonts w:ascii="Segoe UI" w:eastAsia="Times New Roman" w:hAnsi="Segoe UI" w:cs="Segoe UI"/>
      <w:kern w:val="0"/>
      <w:sz w:val="18"/>
      <w:szCs w:val="18"/>
      <w:lang w:eastAsia="pt-BR"/>
      <w14:ligatures w14:val="none"/>
    </w:rPr>
  </w:style>
  <w:style w:type="table" w:customStyle="1" w:styleId="Tabelacomgrade1">
    <w:name w:val="Tabela com grade1"/>
    <w:basedOn w:val="Tabelanormal"/>
    <w:next w:val="Tabelacomgrade"/>
    <w:uiPriority w:val="39"/>
    <w:rsid w:val="00A9271D"/>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A9271D"/>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92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ie.ufrj.br/" TargetMode="External"/><Relationship Id="rId2" Type="http://schemas.openxmlformats.org/officeDocument/2006/relationships/hyperlink" Target="http://www.facc.ufrj.br/joomla/" TargetMode="External"/><Relationship Id="rId1" Type="http://schemas.openxmlformats.org/officeDocument/2006/relationships/hyperlink" Target="https://ufrj.br/" TargetMode="External"/><Relationship Id="rId5" Type="http://schemas.openxmlformats.org/officeDocument/2006/relationships/hyperlink" Target="https://portal.inep.gov.br/web/guest/censo-da-educacao-superior" TargetMode="External"/><Relationship Id="rId4" Type="http://schemas.openxmlformats.org/officeDocument/2006/relationships/hyperlink" Target="http://portal.inep.gov.b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file:///C:\Ronimar\Downloads\claec.org\eh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claec.org/semlacul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23</Pages>
  <Words>7546</Words>
  <Characters>40751</Characters>
  <Application>Microsoft Office Word</Application>
  <DocSecurity>0</DocSecurity>
  <Lines>339</Lines>
  <Paragraphs>96</Paragraphs>
  <ScaleCrop>false</ScaleCrop>
  <Company/>
  <LinksUpToDate>false</LinksUpToDate>
  <CharactersWithSpaces>48201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mariza cz campagner</dc:creator>
  <cp:keywords/>
  <dc:description/>
  <cp:lastModifiedBy>mariza cz campagner</cp:lastModifiedBy>
  <cp:revision>21</cp:revision>
  <dcterms:created xsi:type="dcterms:W3CDTF">2024-10-31T18:23:00Z</dcterms:created>
  <dcterms:modified xsi:type="dcterms:W3CDTF">2024-10-31T18:53:00Z</dcterms:modified>
</cp:coreProperties>
</file>