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before="77" w:lineRule="auto"/>
        <w:ind w:left="290" w:right="148" w:firstLine="0"/>
        <w:jc w:val="center"/>
        <w:rPr>
          <w:b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-926643</wp:posOffset>
            </wp:positionH>
            <wp:positionV relativeFrom="paragraph">
              <wp:posOffset>-852169</wp:posOffset>
            </wp:positionV>
            <wp:extent cx="7561385" cy="10697486"/>
            <wp:effectExtent b="0" l="0" r="0" t="0"/>
            <wp:wrapNone/>
            <wp:docPr descr="C:\Users\Windows\Desktop\26ª JOUFPA\Marca d´água.png" id="21" name="image1.png"/>
            <a:graphic>
              <a:graphicData uri="http://schemas.openxmlformats.org/drawingml/2006/picture">
                <pic:pic>
                  <pic:nvPicPr>
                    <pic:cNvPr descr="C:\Users\Windows\Desktop\26ª JOUFPA\Marca d´água.png" id="0" name="image1.png"/>
                    <pic:cNvPicPr preferRelativeResize="0"/>
                  </pic:nvPicPr>
                  <pic:blipFill>
                    <a:blip r:embed="rId7"/>
                    <a:srcRect b="0" l="0" r="0" t="0"/>
                    <a:stretch>
                      <a:fillRect/>
                    </a:stretch>
                  </pic:blipFill>
                  <pic:spPr>
                    <a:xfrm>
                      <a:off x="0" y="0"/>
                      <a:ext cx="7561385" cy="10697486"/>
                    </a:xfrm>
                    <a:prstGeom prst="rect"/>
                    <a:ln/>
                  </pic:spPr>
                </pic:pic>
              </a:graphicData>
            </a:graphic>
          </wp:anchor>
        </w:drawing>
      </w:r>
    </w:p>
    <w:p w:rsidR="00000000" w:rsidDel="00000000" w:rsidP="00000000" w:rsidRDefault="00000000" w:rsidRPr="00000000" w14:paraId="00000003">
      <w:pPr>
        <w:spacing w:before="77" w:lineRule="auto"/>
        <w:ind w:left="290" w:right="148" w:firstLine="0"/>
        <w:jc w:val="center"/>
        <w:rPr>
          <w:b w:val="1"/>
        </w:rPr>
      </w:pPr>
      <w:r w:rsidDel="00000000" w:rsidR="00000000" w:rsidRPr="00000000">
        <w:rPr>
          <w:rtl w:val="0"/>
        </w:rPr>
      </w:r>
    </w:p>
    <w:p w:rsidR="00000000" w:rsidDel="00000000" w:rsidP="00000000" w:rsidRDefault="00000000" w:rsidRPr="00000000" w14:paraId="00000004">
      <w:pPr>
        <w:spacing w:before="77" w:lineRule="auto"/>
        <w:ind w:left="290" w:right="148" w:firstLine="0"/>
        <w:jc w:val="center"/>
        <w:rPr>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MT" w:cs="Arial MT" w:eastAsia="Arial MT" w:hAnsi="Arial MT"/>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spacing w:line="360" w:lineRule="auto"/>
        <w:ind w:left="313" w:right="161" w:firstLine="0"/>
        <w:jc w:val="center"/>
        <w:rPr>
          <w:u w:val="none"/>
        </w:rPr>
      </w:pPr>
      <w:r w:rsidDel="00000000" w:rsidR="00000000" w:rsidRPr="00000000">
        <w:rPr>
          <w:u w:val="none"/>
          <w:rtl w:val="0"/>
        </w:rPr>
        <w:t xml:space="preserve">GUIA DE ORIENTAÇÃO DE HIGIENIZAÇÃO BUCAL PARA PACIENTES COM FISSURAS LABIOPALATAIS: APLICAÇÃO EM UM PROJETO</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90" w:right="13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Autores:</w:t>
      </w:r>
      <w:r w:rsidDel="00000000" w:rsidR="00000000" w:rsidRPr="00000000">
        <w:rPr>
          <w:sz w:val="24"/>
          <w:szCs w:val="24"/>
          <w:rtl w:val="0"/>
        </w:rPr>
        <w:t xml:space="preserve">Lívia Sardinha De Melo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Débora Gomes Cardoso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David  Normando</w:t>
      </w:r>
      <w:r w:rsidDel="00000000" w:rsidR="00000000" w:rsidRPr="00000000">
        <w:rPr>
          <w:sz w:val="24"/>
          <w:szCs w:val="24"/>
          <w:vertAlign w:val="superscript"/>
          <w:rtl w:val="0"/>
        </w:rPr>
        <w:t xml:space="preserve">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Ana Carolina Gomes Caldas⁴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 Stheffany Pena Gomes⁴</w:t>
      </w:r>
      <w:r w:rsidDel="00000000" w:rsidR="00000000" w:rsidRPr="00000000">
        <w:rPr>
          <w:sz w:val="24"/>
          <w:szCs w:val="24"/>
          <w:rtl w:val="0"/>
        </w:rPr>
        <w:t xml:space="preserve">, </w:t>
      </w:r>
      <w:r w:rsidDel="00000000" w:rsidR="00000000" w:rsidRPr="00000000">
        <w:rPr>
          <w:sz w:val="24"/>
          <w:szCs w:val="24"/>
          <w:rtl w:val="0"/>
        </w:rPr>
        <w:t xml:space="preserve">Anne Carolline Vilas Bôas Souza⁵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14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Acadêmico de Odontologia, Universidade</w:t>
      </w:r>
      <w:r w:rsidDel="00000000" w:rsidR="00000000" w:rsidRPr="00000000">
        <w:rPr>
          <w:sz w:val="24"/>
          <w:szCs w:val="24"/>
          <w:rtl w:val="0"/>
        </w:rPr>
        <w:t xml:space="preserve"> da Amazônia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14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sz w:val="24"/>
          <w:szCs w:val="24"/>
          <w:rtl w:val="0"/>
        </w:rPr>
        <w:t xml:space="preserve">Mestra em Odontologia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Universidade Federal do Pará;</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1436" w:firstLine="0"/>
        <w:jc w:val="both"/>
        <w:rPr>
          <w:sz w:val="24"/>
          <w:szCs w:val="24"/>
        </w:rPr>
      </w:pPr>
      <w:r w:rsidDel="00000000" w:rsidR="00000000" w:rsidRPr="00000000">
        <w:rPr>
          <w:sz w:val="24"/>
          <w:szCs w:val="24"/>
          <w:rtl w:val="0"/>
        </w:rPr>
        <w:t xml:space="preserve">³Doutor, Universidade Federal do Pará;</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1436" w:firstLine="0"/>
        <w:jc w:val="both"/>
        <w:rPr>
          <w:sz w:val="24"/>
          <w:szCs w:val="24"/>
        </w:rPr>
      </w:pPr>
      <w:r w:rsidDel="00000000" w:rsidR="00000000" w:rsidRPr="00000000">
        <w:rPr>
          <w:sz w:val="24"/>
          <w:szCs w:val="24"/>
          <w:rtl w:val="0"/>
        </w:rPr>
        <w:t xml:space="preserve">⁴Acadêmica de Odontologia, Universidade da Amazônia;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1" w:lineRule="auto"/>
        <w:ind w:left="0" w:right="242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⁵Cirurgiã-Dentista, Universidade Federal do Pará</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1" w:lineRule="auto"/>
        <w:ind w:left="0" w:right="2421" w:firstLine="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w:t>
      </w:r>
      <w:hyperlink r:id="rId8">
        <w:r w:rsidDel="00000000" w:rsidR="00000000" w:rsidRPr="00000000">
          <w:rPr>
            <w:color w:val="1155cc"/>
            <w:sz w:val="24"/>
            <w:szCs w:val="24"/>
            <w:u w:val="single"/>
            <w:rtl w:val="0"/>
          </w:rPr>
          <w:t xml:space="preserve">Sardinhalivia1@icloud.com</w:t>
        </w:r>
      </w:hyperlink>
      <w:r w:rsidDel="00000000" w:rsidR="00000000" w:rsidRPr="00000000">
        <w:rPr>
          <w:sz w:val="24"/>
          <w:szCs w:val="24"/>
          <w:rtl w:val="0"/>
        </w:rPr>
        <w:t xml:space="preserve">,</w:t>
      </w:r>
      <w:hyperlink r:id="rId9">
        <w:r w:rsidDel="00000000" w:rsidR="00000000" w:rsidRPr="00000000">
          <w:rPr>
            <w:color w:val="1155cc"/>
            <w:sz w:val="24"/>
            <w:szCs w:val="24"/>
            <w:u w:val="single"/>
            <w:rtl w:val="0"/>
          </w:rPr>
          <w:t xml:space="preserve">debgcardoso@hotmail.com</w:t>
        </w:r>
      </w:hyperlink>
      <w:r w:rsidDel="00000000" w:rsidR="00000000" w:rsidRPr="00000000">
        <w:rPr>
          <w:sz w:val="24"/>
          <w:szCs w:val="24"/>
          <w:rtl w:val="0"/>
        </w:rPr>
        <w:t xml:space="preserve">,</w:t>
      </w:r>
      <w:hyperlink r:id="rId10">
        <w:r w:rsidDel="00000000" w:rsidR="00000000" w:rsidRPr="00000000">
          <w:rPr>
            <w:color w:val="1155cc"/>
            <w:sz w:val="24"/>
            <w:szCs w:val="24"/>
            <w:u w:val="single"/>
            <w:rtl w:val="0"/>
          </w:rPr>
          <w:t xml:space="preserve">davidnormando@hotmail.com</w:t>
        </w:r>
      </w:hyperlink>
      <w:r w:rsidDel="00000000" w:rsidR="00000000" w:rsidRPr="00000000">
        <w:rPr>
          <w:sz w:val="24"/>
          <w:szCs w:val="24"/>
          <w:rtl w:val="0"/>
        </w:rPr>
        <w:t xml:space="preserve">,</w:t>
      </w:r>
      <w:hyperlink r:id="rId11">
        <w:r w:rsidDel="00000000" w:rsidR="00000000" w:rsidRPr="00000000">
          <w:rPr>
            <w:color w:val="1155cc"/>
            <w:sz w:val="24"/>
            <w:szCs w:val="24"/>
            <w:u w:val="single"/>
            <w:rtl w:val="0"/>
          </w:rPr>
          <w:t xml:space="preserve">anacarolinagcaldas@gmail.com</w:t>
        </w:r>
      </w:hyperlink>
      <w:r w:rsidDel="00000000" w:rsidR="00000000" w:rsidRPr="00000000">
        <w:rPr>
          <w:sz w:val="24"/>
          <w:szCs w:val="24"/>
          <w:rtl w:val="0"/>
        </w:rPr>
        <w:t xml:space="preserve">,</w:t>
      </w:r>
      <w:hyperlink r:id="rId12">
        <w:r w:rsidDel="00000000" w:rsidR="00000000" w:rsidRPr="00000000">
          <w:rPr>
            <w:color w:val="1155cc"/>
            <w:sz w:val="24"/>
            <w:szCs w:val="24"/>
            <w:u w:val="single"/>
            <w:rtl w:val="0"/>
          </w:rPr>
          <w:t xml:space="preserve">penastheffany@gmail.com</w:t>
        </w:r>
      </w:hyperlink>
      <w:r w:rsidDel="00000000" w:rsidR="00000000" w:rsidRPr="00000000">
        <w:rPr>
          <w:sz w:val="24"/>
          <w:szCs w:val="24"/>
          <w:rtl w:val="0"/>
        </w:rPr>
        <w:t xml:space="preserv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1" w:lineRule="auto"/>
        <w:ind w:left="0" w:right="242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3">
        <w:r w:rsidDel="00000000" w:rsidR="00000000" w:rsidRPr="00000000">
          <w:rPr>
            <w:color w:val="1155cc"/>
            <w:sz w:val="24"/>
            <w:szCs w:val="24"/>
            <w:u w:val="single"/>
            <w:rtl w:val="0"/>
          </w:rPr>
          <w:t xml:space="preserve">anne.souza@ics.ufpa.br</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360" w:lineRule="auto"/>
        <w:ind w:left="0" w:right="120" w:firstLine="0"/>
        <w:jc w:val="left"/>
        <w:rPr>
          <w:sz w:val="24"/>
          <w:szCs w:val="24"/>
        </w:rPr>
      </w:pPr>
      <w:r w:rsidDel="00000000" w:rsidR="00000000" w:rsidRPr="00000000">
        <w:rPr>
          <w:sz w:val="24"/>
          <w:szCs w:val="24"/>
          <w:rtl w:val="0"/>
        </w:rPr>
        <w:t xml:space="preserve">O</w:t>
      </w:r>
      <w:r w:rsidDel="00000000" w:rsidR="00000000" w:rsidRPr="00000000">
        <w:rPr>
          <w:rtl w:val="0"/>
        </w:rPr>
        <w:t xml:space="preserve"> </w:t>
      </w:r>
      <w:r w:rsidDel="00000000" w:rsidR="00000000" w:rsidRPr="00000000">
        <w:rPr>
          <w:sz w:val="24"/>
          <w:szCs w:val="24"/>
          <w:rtl w:val="0"/>
        </w:rPr>
        <w:t xml:space="preserve">objetivo deste trabalho é apresentar a elaboração e aplicação de um guia de orientações de higiene bucal para pacientes com fissuras labiopalatais, desenvolvido pelo Projeto de Assistência Odontológica ao Paciente com Fissura Labiopalatal (AFLAB), com intuito de estabelecer estratégias de promoção de saúde bucal a este público. Para embasamento teórico do material, utilizou-se referências indexadas nas bases de dados PubMed, Scielo e Biblioteca Virtual de Saúde, utilizando os descritores “Cleft Lip”. “Cleft Palate”, “Oral Hygiene”, com auxílio do operador booleano “AND” para critérios de inclusão de artigos publicados entre os anos 2013 e 2023. Foram selecionados 9 artigos. A elaboração do material didático foi desenvolvida na plataforma online Canva- Design Gráfico para Todos. As imagens utilizadas são pertencentes à plataforma, a qual disponibiliza fotos e ilustrações de acesso livre. Fissuras labiopalatais são as malformações craniofaciais mais comuns e podem causar uma série de desafios, incluindo dificuldades na alimentação, fala e respiração, além de afetar a saúde bucal. Pacientes reabilitados passam por cirurgias e tratamentos para corrigir essas anomalias, mas ainda enfrentam algumas limitações e necessidades específicas em relação à higiene bucal. Portanto, um guia de orientação de higienização bucal para pacientes com fissuras labiopalatais desempenha um papel crucial na promoção da saúde bucal desses indivíduos, fornecendo informações específicas sobre a limpeza adequada da cavidade bucal e das áreas afetadas pela fissura. Ressalta-se a importância da educação em saúde bucal para os pacientes com fissuras labiopalatais, pois estudos mostram que estes pacientes têm maior propensão a desenvolver doença periodontal e cárie, devido a particularidades anatômicas, tornando primordial a implementação de um guia de higienização, para que haja manutenção da saúde bucal e evite problemas futuros, proporcionando qualidade de vida após a reabilitação oral.</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360" w:lineRule="auto"/>
        <w:ind w:left="241" w:right="120" w:firstLine="0"/>
        <w:jc w:val="left"/>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360" w:lineRule="auto"/>
        <w:ind w:left="0" w:right="120" w:firstLine="0"/>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Área: </w:t>
      </w:r>
      <w:r w:rsidDel="00000000" w:rsidR="00000000" w:rsidRPr="00000000">
        <w:rPr>
          <w:sz w:val="24"/>
          <w:szCs w:val="24"/>
          <w:rtl w:val="0"/>
        </w:rPr>
        <w:t xml:space="preserve">Odontologia para pacientes com necessidades especiais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360" w:lineRule="auto"/>
        <w:ind w:left="0" w:right="12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Modalidade:</w:t>
      </w:r>
      <w:r w:rsidDel="00000000" w:rsidR="00000000" w:rsidRPr="00000000">
        <w:rPr>
          <w:sz w:val="24"/>
          <w:szCs w:val="24"/>
          <w:rtl w:val="0"/>
        </w:rPr>
        <w:t xml:space="preserve">Atividade de Extensão</w:t>
      </w:r>
      <w:r w:rsidDel="00000000" w:rsidR="00000000" w:rsidRPr="00000000">
        <w:rPr>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360" w:lineRule="auto"/>
        <w:ind w:left="0" w:right="3635" w:firstLine="0"/>
        <w:jc w:val="left"/>
        <w:rPr>
          <w:i w:val="0"/>
          <w:smallCaps w:val="0"/>
          <w:strike w:val="0"/>
          <w:color w:val="000000"/>
          <w:sz w:val="24"/>
          <w:szCs w:val="24"/>
          <w:u w:val="none"/>
          <w:shd w:fill="auto" w:val="clear"/>
          <w:vertAlign w:val="baseline"/>
        </w:rPr>
        <w:sectPr>
          <w:headerReference r:id="rId14" w:type="default"/>
          <w:headerReference r:id="rId15" w:type="first"/>
          <w:headerReference r:id="rId16" w:type="even"/>
          <w:footerReference r:id="rId17" w:type="default"/>
          <w:footerReference r:id="rId18" w:type="first"/>
          <w:footerReference r:id="rId19" w:type="even"/>
          <w:pgSz w:h="16840" w:w="11920" w:orient="portrait"/>
          <w:pgMar w:bottom="280" w:top="1340" w:left="1460" w:right="1580" w:header="720" w:footer="720"/>
          <w:pgNumType w:start="1"/>
        </w:sectPr>
      </w:pPr>
      <w:r w:rsidDel="00000000" w:rsidR="00000000" w:rsidRPr="00000000">
        <w:rPr>
          <w:i w:val="0"/>
          <w:smallCaps w:val="0"/>
          <w:strike w:val="0"/>
          <w:color w:val="000000"/>
          <w:sz w:val="24"/>
          <w:szCs w:val="24"/>
          <w:u w:val="none"/>
          <w:shd w:fill="auto" w:val="clear"/>
          <w:vertAlign w:val="baseline"/>
          <w:rtl w:val="0"/>
        </w:rPr>
        <w:t xml:space="preserve">Palavras-chave: </w:t>
      </w:r>
      <w:r w:rsidDel="00000000" w:rsidR="00000000" w:rsidRPr="00000000">
        <w:rPr>
          <w:sz w:val="24"/>
          <w:szCs w:val="24"/>
          <w:rtl w:val="0"/>
        </w:rPr>
        <w:t xml:space="preserve">Fenda labial; Fissura Palatina; Higiene Bucal; Educação em Saúde.</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360" w:lineRule="auto"/>
        <w:ind w:left="0" w:right="388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nextPage"/>
      <w:pgSz w:h="16840" w:w="11920" w:orient="portrait"/>
      <w:pgMar w:bottom="280" w:top="1340" w:left="1460" w:right="15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pict>
        <v:shape id="WordPictureWatermark3" style="position:absolute;width:3720.0pt;height:5262.0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pict>
        <v:shape id="WordPictureWatermark1" style="position:absolute;width:3720.0pt;height:5262.0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pict>
        <v:shape id="WordPictureWatermark2" style="position:absolute;width:3720.0pt;height:5262.0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46" w:hanging="24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Times New Roman" w:cs="Times New Roman" w:eastAsia="Times New Roman" w:hAnsi="Times New Roman"/>
      <w:lang w:val="pt-PT"/>
    </w:rPr>
  </w:style>
  <w:style w:type="paragraph" w:styleId="Ttulo1">
    <w:name w:val="heading 1"/>
    <w:basedOn w:val="Normal"/>
    <w:uiPriority w:val="1"/>
    <w:qFormat w:val="1"/>
    <w:pPr>
      <w:ind w:left="346" w:hanging="240"/>
      <w:outlineLvl w:val="0"/>
    </w:pPr>
    <w:rPr>
      <w:b w:val="1"/>
      <w:bCs w:val="1"/>
      <w:sz w:val="24"/>
      <w:szCs w:val="24"/>
      <w:u w:color="000000" w:val="single"/>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ind w:left="241"/>
    </w:pPr>
    <w:rPr>
      <w:sz w:val="24"/>
      <w:szCs w:val="24"/>
    </w:rPr>
  </w:style>
  <w:style w:type="paragraph" w:styleId="PargrafodaLista">
    <w:name w:val="List Paragraph"/>
    <w:basedOn w:val="Normal"/>
    <w:uiPriority w:val="1"/>
    <w:qFormat w:val="1"/>
    <w:pPr>
      <w:ind w:left="241"/>
      <w:jc w:val="both"/>
    </w:pPr>
  </w:style>
  <w:style w:type="paragraph" w:styleId="TableParagraph" w:customStyle="1">
    <w:name w:val="Table Paragraph"/>
    <w:basedOn w:val="Normal"/>
    <w:uiPriority w:val="1"/>
    <w:qFormat w:val="1"/>
  </w:style>
  <w:style w:type="paragraph" w:styleId="Cabealho">
    <w:name w:val="header"/>
    <w:basedOn w:val="Normal"/>
    <w:link w:val="CabealhoChar"/>
    <w:uiPriority w:val="99"/>
    <w:unhideWhenUsed w:val="1"/>
    <w:rsid w:val="00E37590"/>
    <w:pPr>
      <w:tabs>
        <w:tab w:val="center" w:pos="4252"/>
        <w:tab w:val="right" w:pos="8504"/>
      </w:tabs>
    </w:pPr>
  </w:style>
  <w:style w:type="character" w:styleId="CabealhoChar" w:customStyle="1">
    <w:name w:val="Cabeçalho Char"/>
    <w:basedOn w:val="Fontepargpadro"/>
    <w:link w:val="Cabealho"/>
    <w:uiPriority w:val="99"/>
    <w:rsid w:val="00E37590"/>
    <w:rPr>
      <w:rFonts w:ascii="Times New Roman" w:cs="Times New Roman" w:eastAsia="Times New Roman" w:hAnsi="Times New Roman"/>
      <w:lang w:val="pt-PT"/>
    </w:rPr>
  </w:style>
  <w:style w:type="paragraph" w:styleId="Rodap">
    <w:name w:val="footer"/>
    <w:basedOn w:val="Normal"/>
    <w:link w:val="RodapChar"/>
    <w:uiPriority w:val="99"/>
    <w:unhideWhenUsed w:val="1"/>
    <w:rsid w:val="00E37590"/>
    <w:pPr>
      <w:tabs>
        <w:tab w:val="center" w:pos="4252"/>
        <w:tab w:val="right" w:pos="8504"/>
      </w:tabs>
    </w:pPr>
  </w:style>
  <w:style w:type="character" w:styleId="RodapChar" w:customStyle="1">
    <w:name w:val="Rodapé Char"/>
    <w:basedOn w:val="Fontepargpadro"/>
    <w:link w:val="Rodap"/>
    <w:uiPriority w:val="99"/>
    <w:rsid w:val="00E37590"/>
    <w:rPr>
      <w:rFonts w:ascii="Times New Roman" w:cs="Times New Roman" w:eastAsia="Times New Roman" w:hAnsi="Times New Roman"/>
      <w:lang w:val="pt-PT"/>
    </w:rPr>
  </w:style>
  <w:style w:type="paragraph" w:styleId="Reviso">
    <w:name w:val="Revision"/>
    <w:hidden w:val="1"/>
    <w:uiPriority w:val="99"/>
    <w:semiHidden w:val="1"/>
    <w:rsid w:val="004A1723"/>
    <w:pPr>
      <w:widowControl w:val="1"/>
      <w:autoSpaceDE w:val="1"/>
      <w:autoSpaceDN w:val="1"/>
    </w:pPr>
    <w:rPr>
      <w:rFonts w:ascii="Times New Roman" w:cs="Times New Roman" w:eastAsia="Times New Roman" w:hAnsi="Times New Roman"/>
      <w:lang w:val="pt-PT"/>
    </w:rPr>
  </w:style>
  <w:style w:type="character" w:styleId="Hyperlink">
    <w:name w:val="Hyperlink"/>
    <w:basedOn w:val="Fontepargpadro"/>
    <w:uiPriority w:val="99"/>
    <w:unhideWhenUsed w:val="1"/>
    <w:rsid w:val="00FC28B1"/>
    <w:rPr>
      <w:color w:val="0000ff" w:themeColor="hyperlink"/>
      <w:u w:val="single"/>
    </w:rPr>
  </w:style>
  <w:style w:type="character" w:styleId="UnresolvedMention" w:customStyle="1">
    <w:name w:val="Unresolved Mention"/>
    <w:basedOn w:val="Fontepargpadro"/>
    <w:uiPriority w:val="99"/>
    <w:semiHidden w:val="1"/>
    <w:unhideWhenUsed w:val="1"/>
    <w:rsid w:val="00FC28B1"/>
    <w:rPr>
      <w:color w:val="605e5c"/>
      <w:shd w:color="auto" w:fill="e1dfdd" w:val="clear"/>
    </w:rPr>
  </w:style>
  <w:style w:type="character" w:styleId="Refdecomentrio">
    <w:name w:val="annotation reference"/>
    <w:basedOn w:val="Fontepargpadro"/>
    <w:uiPriority w:val="99"/>
    <w:semiHidden w:val="1"/>
    <w:unhideWhenUsed w:val="1"/>
    <w:rsid w:val="00197DCF"/>
    <w:rPr>
      <w:sz w:val="16"/>
      <w:szCs w:val="16"/>
    </w:rPr>
  </w:style>
  <w:style w:type="paragraph" w:styleId="Textodecomentrio">
    <w:name w:val="annotation text"/>
    <w:basedOn w:val="Normal"/>
    <w:link w:val="TextodecomentrioChar"/>
    <w:uiPriority w:val="99"/>
    <w:unhideWhenUsed w:val="1"/>
    <w:rsid w:val="00197DCF"/>
    <w:rPr>
      <w:sz w:val="20"/>
      <w:szCs w:val="20"/>
    </w:rPr>
  </w:style>
  <w:style w:type="character" w:styleId="TextodecomentrioChar" w:customStyle="1">
    <w:name w:val="Texto de comentário Char"/>
    <w:basedOn w:val="Fontepargpadro"/>
    <w:link w:val="Textodecomentrio"/>
    <w:uiPriority w:val="99"/>
    <w:rsid w:val="00197DCF"/>
    <w:rPr>
      <w:rFonts w:ascii="Times New Roman" w:cs="Times New Roman" w:eastAsia="Times New Roman" w:hAnsi="Times New Roman"/>
      <w:sz w:val="20"/>
      <w:szCs w:val="20"/>
      <w:lang w:val="pt-PT"/>
    </w:rPr>
  </w:style>
  <w:style w:type="paragraph" w:styleId="Assuntodocomentrio">
    <w:name w:val="annotation subject"/>
    <w:basedOn w:val="Textodecomentrio"/>
    <w:next w:val="Textodecomentrio"/>
    <w:link w:val="AssuntodocomentrioChar"/>
    <w:uiPriority w:val="99"/>
    <w:semiHidden w:val="1"/>
    <w:unhideWhenUsed w:val="1"/>
    <w:rsid w:val="00197DCF"/>
    <w:rPr>
      <w:b w:val="1"/>
      <w:bCs w:val="1"/>
    </w:rPr>
  </w:style>
  <w:style w:type="character" w:styleId="AssuntodocomentrioChar" w:customStyle="1">
    <w:name w:val="Assunto do comentário Char"/>
    <w:basedOn w:val="TextodecomentrioChar"/>
    <w:link w:val="Assuntodocomentrio"/>
    <w:uiPriority w:val="99"/>
    <w:semiHidden w:val="1"/>
    <w:rsid w:val="00197DCF"/>
    <w:rPr>
      <w:rFonts w:ascii="Times New Roman" w:cs="Times New Roman" w:eastAsia="Times New Roman" w:hAnsi="Times New Roman"/>
      <w:b w:val="1"/>
      <w:bCs w:val="1"/>
      <w:sz w:val="20"/>
      <w:szCs w:val="20"/>
      <w:lang w:val="pt-PT"/>
    </w:rPr>
  </w:style>
  <w:style w:type="paragraph" w:styleId="Textodebalo">
    <w:name w:val="Balloon Text"/>
    <w:basedOn w:val="Normal"/>
    <w:link w:val="TextodebaloChar"/>
    <w:uiPriority w:val="99"/>
    <w:semiHidden w:val="1"/>
    <w:unhideWhenUsed w:val="1"/>
    <w:rsid w:val="000A669A"/>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0A669A"/>
    <w:rPr>
      <w:rFonts w:ascii="Segoe UI" w:cs="Segoe UI" w:eastAsia="Times New Roman" w:hAnsi="Segoe UI"/>
      <w:sz w:val="18"/>
      <w:szCs w:val="18"/>
      <w:lang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anacarolinagcaldas@gmail.com" TargetMode="External"/><Relationship Id="rId10" Type="http://schemas.openxmlformats.org/officeDocument/2006/relationships/hyperlink" Target="mailto:davidnormando@hotmail.com" TargetMode="External"/><Relationship Id="rId13" Type="http://schemas.openxmlformats.org/officeDocument/2006/relationships/hyperlink" Target="mailto:anne.souza@ics.ufpa.br" TargetMode="External"/><Relationship Id="rId12" Type="http://schemas.openxmlformats.org/officeDocument/2006/relationships/hyperlink" Target="mailto:penastheffany@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ebgcardoso@hotmail.com" TargetMode="External"/><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1.png"/><Relationship Id="rId8" Type="http://schemas.openxmlformats.org/officeDocument/2006/relationships/hyperlink" Target="mailto:Sardinhalivia1@iclou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Rko3gzLFiBwe6nAwl39SjHc+eg==">CgMxLjA4AHIhMXY2b0hreFNQbFNKcjFwQ1A5emowWVhvRnFJTHFLQ0ZB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2023-07-31T15:39:00Z</dcterms:created>
  <dc:creator>Windows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dd8a8194a606d679288dd04714ab19e880dc0efd0d93bb96a8f976d1e4a644e4</vt:lpwstr>
  </property>
</Properties>
</file>