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63EBC" w14:textId="77777777" w:rsidR="00442A47" w:rsidRPr="00201182" w:rsidRDefault="00442A47" w:rsidP="00442A47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8D28661" w14:textId="5379D1CB" w:rsidR="001C64CB" w:rsidRPr="00201182" w:rsidRDefault="00B822A9" w:rsidP="00B822A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201182">
        <w:rPr>
          <w:rFonts w:ascii="Arial" w:hAnsi="Arial" w:cs="Arial"/>
          <w:b/>
          <w:bCs/>
          <w:color w:val="000000" w:themeColor="text1"/>
        </w:rPr>
        <w:t>A VALORIZAÇÃO DOCENTE NO PLANO DE CARREIRA DOS PROFISSIONAIS DA EDUCAÇÃO DE PONTA PORÃ-MS</w:t>
      </w:r>
    </w:p>
    <w:p w14:paraId="03722CD2" w14:textId="77777777" w:rsidR="00B822A9" w:rsidRPr="00A155EC" w:rsidRDefault="00B822A9" w:rsidP="00B822A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4F2B8BA9" w14:textId="77777777" w:rsidR="006266C4" w:rsidRPr="00A155EC" w:rsidRDefault="006266C4" w:rsidP="001C64CB">
      <w:pPr>
        <w:spacing w:after="0" w:line="240" w:lineRule="auto"/>
        <w:ind w:firstLine="851"/>
        <w:jc w:val="both"/>
        <w:rPr>
          <w:rFonts w:ascii="Arial" w:hAnsi="Arial" w:cs="Arial"/>
          <w:b/>
          <w:bCs/>
          <w:color w:val="000000" w:themeColor="text1"/>
        </w:rPr>
      </w:pPr>
    </w:p>
    <w:p w14:paraId="41C21AEE" w14:textId="10B8CD9F" w:rsidR="006C0BBF" w:rsidRPr="00A155EC" w:rsidRDefault="006C0BBF" w:rsidP="00201182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</w:pPr>
      <w:r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Este trabalho </w:t>
      </w:r>
      <w:r w:rsidR="00966CF1"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constitui-se em </w:t>
      </w:r>
      <w:r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recorte de</w:t>
      </w:r>
      <w:r w:rsidR="00B32DDA"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 </w:t>
      </w:r>
      <w:r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pesquisa de mestrado</w:t>
      </w:r>
      <w:r w:rsidR="00966CF1"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,</w:t>
      </w:r>
      <w:r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 em andamento, vinculada ao Programa de Pós-Graduação em Educação da Universidade Federal da Grande Dourados </w:t>
      </w:r>
      <w:r w:rsidR="00966CF1"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e </w:t>
      </w:r>
      <w:r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analisa os Planos de Carreira e Remuneração (PCR) dos</w:t>
      </w:r>
      <w:r w:rsidR="00966CF1"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/das</w:t>
      </w:r>
      <w:r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 profissionais da educação enquanto </w:t>
      </w:r>
      <w:r w:rsidR="00966CF1"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componente </w:t>
      </w:r>
      <w:r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da valorização docente. </w:t>
      </w:r>
      <w:r w:rsidR="00A56C7D"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A ancoragem </w:t>
      </w:r>
      <w:r w:rsidR="00966CF1"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teóric</w:t>
      </w:r>
      <w:r w:rsidR="00A56C7D"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a</w:t>
      </w:r>
      <w:r w:rsidR="00966CF1"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 </w:t>
      </w:r>
      <w:r w:rsidR="00A56C7D"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respalda-se em </w:t>
      </w:r>
      <w:r w:rsidR="00966CF1"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Scheibe</w:t>
      </w:r>
      <w:r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 (2016, p. 13) que </w:t>
      </w:r>
      <w:r w:rsidR="00A56C7D"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defende como</w:t>
      </w:r>
      <w:r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 concepção de valorização docente </w:t>
      </w:r>
      <w:r w:rsidR="00A56C7D"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amalgama de </w:t>
      </w:r>
      <w:r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questões como incentivos para a formação inicial e continuada, salário, condições de trabalho, carreira e saúde. Assim, para este </w:t>
      </w:r>
      <w:r w:rsidR="00966CF1"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texto</w:t>
      </w:r>
      <w:r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, optou-se por trazer para o debate o Plano de Cargos</w:t>
      </w:r>
      <w:r w:rsidR="00B822A9"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 </w:t>
      </w:r>
      <w:r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e Remuneração (PCR) de Ponta Porã-MS, analisando como estão postos os elementos da valorização docente no referido documento.</w:t>
      </w:r>
    </w:p>
    <w:p w14:paraId="4E8FF03B" w14:textId="305628EC" w:rsidR="006C0BBF" w:rsidRPr="00A155EC" w:rsidRDefault="006C0BBF" w:rsidP="006C0BBF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</w:pPr>
      <w:r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Dessa forma, este trabalho está pautado em uma pesquisa bibliográfica e documental, de caráter qualitativo. Para Evangelista e </w:t>
      </w:r>
      <w:proofErr w:type="spellStart"/>
      <w:r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Shiroma</w:t>
      </w:r>
      <w:proofErr w:type="spellEnd"/>
      <w:r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 (2019, p. 111), os documentos normativos não são neutros, pois expressa</w:t>
      </w:r>
      <w:r w:rsidR="00A56C7D"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m</w:t>
      </w:r>
      <w:r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 disputas de poder, sejam elas políticas ou sociais</w:t>
      </w:r>
      <w:r w:rsidR="00F92785"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.</w:t>
      </w:r>
    </w:p>
    <w:p w14:paraId="7F2C0ACB" w14:textId="77777777" w:rsidR="002F776B" w:rsidRPr="00A155EC" w:rsidRDefault="002F776B" w:rsidP="002F776B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</w:pPr>
    </w:p>
    <w:p w14:paraId="48474788" w14:textId="73385E96" w:rsidR="00217D01" w:rsidRPr="00A155EC" w:rsidRDefault="00217D01" w:rsidP="00217D01">
      <w:pPr>
        <w:spacing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lang w:eastAsia="pt-BR"/>
          <w14:ligatures w14:val="none"/>
        </w:rPr>
      </w:pPr>
      <w:r w:rsidRPr="00A155EC">
        <w:rPr>
          <w:rFonts w:ascii="Arial" w:eastAsia="Times New Roman" w:hAnsi="Arial" w:cs="Arial"/>
          <w:b/>
          <w:bCs/>
          <w:color w:val="000000" w:themeColor="text1"/>
          <w:kern w:val="0"/>
          <w:lang w:eastAsia="pt-BR"/>
          <w14:ligatures w14:val="none"/>
        </w:rPr>
        <w:t>O PCCR EM PONTA POR</w:t>
      </w:r>
      <w:r w:rsidR="00A56C7D" w:rsidRPr="00A155EC">
        <w:rPr>
          <w:rFonts w:ascii="Arial" w:eastAsia="Times New Roman" w:hAnsi="Arial" w:cs="Arial"/>
          <w:b/>
          <w:bCs/>
          <w:color w:val="000000" w:themeColor="text1"/>
          <w:kern w:val="0"/>
          <w:lang w:eastAsia="pt-BR"/>
          <w14:ligatures w14:val="none"/>
        </w:rPr>
        <w:t>Ã</w:t>
      </w:r>
      <w:r w:rsidRPr="00A155EC">
        <w:rPr>
          <w:rFonts w:ascii="Arial" w:eastAsia="Times New Roman" w:hAnsi="Arial" w:cs="Arial"/>
          <w:b/>
          <w:bCs/>
          <w:color w:val="000000" w:themeColor="text1"/>
          <w:kern w:val="0"/>
          <w:lang w:eastAsia="pt-BR"/>
          <w14:ligatures w14:val="none"/>
        </w:rPr>
        <w:t>-MS</w:t>
      </w:r>
    </w:p>
    <w:p w14:paraId="0D67B3EB" w14:textId="77777777" w:rsidR="006C0BBF" w:rsidRPr="00A155EC" w:rsidRDefault="006C0BBF" w:rsidP="006C0BBF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</w:pPr>
      <w:r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O PCCR se configura como instrumento das ações específicas voltadas ao desenvolvimento e à valorização dos profissionais da educação. Nesse sentido, destaca-se a implementação da Lei de Diretrizes para a Valorização dos Profissionais da Educação Escolar Básica Pública (Lei n. 14.817/2024). A referida lei aponta três elementos como constituintes da valorização dos profissionais da educação básica: I – planos de carreira que estimulem o desempenho e o desenvolvimento profissional em benefício da qualidade da educação escolar; II – formação continuada que promova a permanente atualização dos profissionais; III – condições de trabalho que favoreçam o </w:t>
      </w:r>
      <w:r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lastRenderedPageBreak/>
        <w:t>sucesso do processo educativo, assegurando o respeito à dignidade profissional e pessoal dos educadores (Brasil, 2024).</w:t>
      </w:r>
    </w:p>
    <w:p w14:paraId="3BCCB907" w14:textId="35702051" w:rsidR="006C0BBF" w:rsidRPr="00A155EC" w:rsidRDefault="006C0BBF" w:rsidP="00A56C7D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</w:pPr>
      <w:r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Dessa forma, a lei apresenta elementos que devem estar presentes nos PCCR dos profissionais da educação escolar básica pública. Segundo Militão (2024, p. 14), a presente lei “permite melhor formulação atinente às condições de trabalho, pois traz a obrigatoriedade de se instituir planos de carreira com ingresso via concurso público de provas e títulos”. Ela contempla aspectos que vão além da questão salarial, como a formação inicial e continuada, a progressão na carreira e outros elementos inerentes à trajetória profissional dos(as) educadores(as).</w:t>
      </w:r>
      <w:r w:rsidR="00A56C7D"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 </w:t>
      </w:r>
      <w:r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O </w:t>
      </w:r>
      <w:r w:rsidR="00A56C7D"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P</w:t>
      </w:r>
      <w:r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lano de </w:t>
      </w:r>
      <w:r w:rsidR="00A56C7D"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C</w:t>
      </w:r>
      <w:r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arreira pode ser conceituado como:</w:t>
      </w:r>
    </w:p>
    <w:p w14:paraId="44D251D7" w14:textId="77777777" w:rsidR="00A56C7D" w:rsidRPr="00A155EC" w:rsidRDefault="00A56C7D" w:rsidP="00BF6427">
      <w:pPr>
        <w:spacing w:line="240" w:lineRule="auto"/>
        <w:ind w:left="2268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6D2CD936" w14:textId="3D04FEC4" w:rsidR="00BF6427" w:rsidRPr="00201182" w:rsidRDefault="00BF6427" w:rsidP="00BF6427">
      <w:pPr>
        <w:spacing w:line="240" w:lineRule="auto"/>
        <w:ind w:left="2268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20118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Forma de organização de certos cargos providos por concurso público, quando dispostos em posições escalonadas – se contrapondo a cargo isolado –, em que a passagem de uma posição para outra se pauta em critérios estabelecidos em legislação e implica, necessariamente, aumento na remuneração que, considerando as peculiaridades de cada trajetória docente, pode ser acrescido pela assunção de </w:t>
      </w:r>
      <w:r w:rsidR="002F776B" w:rsidRPr="0020118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diferentes</w:t>
      </w:r>
      <w:r w:rsidRPr="0020118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responsabilidades</w:t>
      </w:r>
      <w:r w:rsidR="00A56C7D" w:rsidRPr="0020118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</w:t>
      </w:r>
      <w:r w:rsidRPr="0020118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(P</w:t>
      </w:r>
      <w:r w:rsidR="00A56C7D" w:rsidRPr="0020118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rado</w:t>
      </w:r>
      <w:r w:rsidRPr="0020118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 2019, p. 7)</w:t>
      </w:r>
    </w:p>
    <w:p w14:paraId="2E7039FF" w14:textId="1EF05478" w:rsidR="006C0BBF" w:rsidRPr="00A155EC" w:rsidRDefault="006C0BBF" w:rsidP="006266C4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</w:pPr>
      <w:r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Nesse sentido, </w:t>
      </w:r>
      <w:r w:rsidR="00B57FF7"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induzido pela </w:t>
      </w:r>
      <w:r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Lei n. 11.494/2007, que regulamenta o Fundo de Manutenção e Desenvolvimento da Educação Básica e de Valorização dos Profissionais da Educação (FUNDEB), </w:t>
      </w:r>
      <w:r w:rsidR="00B57FF7"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e pela </w:t>
      </w:r>
      <w:r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Lei Complementar n. 222, de 29 de julho de 2022, que “dispõe sobre o Plano de Cargos, Carreiras e Remuneração dos Profissionais da Educação do Município de Ponta Porã e dá outras providências”, o município de Ponta Porã elaborou seu PCR, que tem como objetivo estruturar e organizar os cargos em carreira dos servidores, além de democratizar as oportunidades de crescimento funcional, incentivando a qualificação dos profissionais da Educação.</w:t>
      </w:r>
    </w:p>
    <w:p w14:paraId="1BE64CB2" w14:textId="5AE209AF" w:rsidR="006C0BBF" w:rsidRPr="00A155EC" w:rsidRDefault="006C0BBF" w:rsidP="006266C4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</w:pPr>
      <w:r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Ao tratar dos elementos que compõem a valorização docente</w:t>
      </w:r>
      <w:r w:rsidR="00B822A9"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 </w:t>
      </w:r>
      <w:r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como formação inicial e continuada, remuneração, condições de trabalho e carreira, o PCCR corrobora com esses elementos ao apresentar, como princípios básicos, no artigo 7º:</w:t>
      </w:r>
    </w:p>
    <w:p w14:paraId="5D629017" w14:textId="5088670D" w:rsidR="00812872" w:rsidRPr="00A155EC" w:rsidRDefault="00A627AF" w:rsidP="00A627AF">
      <w:pPr>
        <w:spacing w:line="240" w:lineRule="auto"/>
        <w:ind w:left="2268"/>
        <w:jc w:val="both"/>
        <w:rPr>
          <w:rFonts w:ascii="Arial" w:hAnsi="Arial" w:cs="Arial"/>
          <w:color w:val="000000" w:themeColor="text1"/>
        </w:rPr>
      </w:pPr>
      <w:r w:rsidRPr="00201182">
        <w:rPr>
          <w:rFonts w:ascii="Arial" w:hAnsi="Arial" w:cs="Arial"/>
          <w:color w:val="000000" w:themeColor="text1"/>
          <w:sz w:val="20"/>
          <w:szCs w:val="20"/>
        </w:rPr>
        <w:t>I – habilitação profissional – condição básica para o exercício do magistério, mediante comprovação de titulação específica; II – valorização profissional – como forma de assegurar aos profissionais da educação: a)</w:t>
      </w:r>
      <w:r w:rsidRPr="00A155EC">
        <w:rPr>
          <w:rFonts w:ascii="Arial" w:hAnsi="Arial" w:cs="Arial"/>
          <w:color w:val="000000" w:themeColor="text1"/>
        </w:rPr>
        <w:t xml:space="preserve"> </w:t>
      </w:r>
      <w:r w:rsidRPr="00201182">
        <w:rPr>
          <w:rFonts w:ascii="Arial" w:hAnsi="Arial" w:cs="Arial"/>
          <w:color w:val="000000" w:themeColor="text1"/>
          <w:sz w:val="20"/>
          <w:szCs w:val="20"/>
        </w:rPr>
        <w:t xml:space="preserve">ingresso exclusivamente por concurso público de provas e títulos; b) aperfeiçoamento profissional continuado, inclusive </w:t>
      </w:r>
      <w:r w:rsidRPr="00201182">
        <w:rPr>
          <w:rFonts w:ascii="Arial" w:hAnsi="Arial" w:cs="Arial"/>
          <w:color w:val="000000" w:themeColor="text1"/>
          <w:sz w:val="20"/>
          <w:szCs w:val="20"/>
        </w:rPr>
        <w:lastRenderedPageBreak/>
        <w:t>com licenciamento periódico remunerado para esse fim, decorrente de cursos de atualização, aperfeiçoamento ou especialização e capacitação em serviço; c) remuneração condigna, conforme titulação; d) período reservado a estudos, planejamento e avaliação, incluído na carga de trabalho; e) condições adequadas de trabalho; III – consciência social – comprometimento com as transformações sócio-políticas e com o papel que lhe compete no processo da educação; IV – competência profissional – habilidade técnica e de relações humanas, adequação metodológica e capacidade para exercício das atribuições do cargo.</w:t>
      </w:r>
    </w:p>
    <w:p w14:paraId="43CB8E7E" w14:textId="0967711D" w:rsidR="006C0BBF" w:rsidRPr="00A155EC" w:rsidRDefault="006C0BBF" w:rsidP="006266C4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</w:pPr>
      <w:r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Ao tratar da formação inicial, o PCR está embasado na Lei de Diretrizes e Bases da Educação Nacional (LDB/1996), que exige titulação específica para o exercício do magistério. No que diz respeito à formação continuada, o </w:t>
      </w:r>
      <w:r w:rsidR="00B57FF7"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P</w:t>
      </w:r>
      <w:r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lano garante licenciamento periódico remunerado para esse fim, contemplando, por exemplo, a realização de cursos de pós-graduação stricto sensu (mestrado e doutorado).</w:t>
      </w:r>
    </w:p>
    <w:p w14:paraId="0C7106AF" w14:textId="77777777" w:rsidR="00B57FF7" w:rsidRPr="00A155EC" w:rsidRDefault="006C0BBF" w:rsidP="00B57FF7">
      <w:pPr>
        <w:spacing w:line="360" w:lineRule="auto"/>
        <w:ind w:firstLine="851"/>
        <w:jc w:val="both"/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</w:pPr>
      <w:r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Articulada à formação continuada, a remuneração docente também é respaldada pelo PCR, que, além de assegurar o cumprimento do piso salarial</w:t>
      </w:r>
      <w:r w:rsidR="00B57FF7"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,</w:t>
      </w:r>
      <w:r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 conforme previsto na Lei nº 11.738/2008 (PSPN), define remuneração compatível com a titulação do profissional. No entanto, de acordo com a Portaria MEC n</w:t>
      </w:r>
      <w:r w:rsidR="00B57FF7"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.</w:t>
      </w:r>
      <w:r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 77, de 29 de janeiro de 2025, o Piso Salarial Profissional Nacional do Magistério Público da Educação Básica para o exercício de 2025 foi atualizado para R$ 4.867,77.</w:t>
      </w:r>
    </w:p>
    <w:p w14:paraId="433339F9" w14:textId="671A3247" w:rsidR="00B822A9" w:rsidRPr="00A155EC" w:rsidRDefault="006C0BBF" w:rsidP="00B57FF7">
      <w:pPr>
        <w:spacing w:line="360" w:lineRule="auto"/>
        <w:ind w:firstLine="851"/>
        <w:jc w:val="both"/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</w:pPr>
      <w:r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Em relação às condições de trabalho, o PCR garante ambiente adequado para o exercício da docência, bem como a inclusão, na carga horária, de períodos reservados para estudos, planejamento e avaliação. Quanto à progressão funcional por titulação, o PCR estabelece a organização em níveis, conforme </w:t>
      </w:r>
      <w:r w:rsidR="00B822A9"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a tabela</w:t>
      </w:r>
      <w:r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 a seguir:</w:t>
      </w:r>
    </w:p>
    <w:p w14:paraId="4ED502BC" w14:textId="2F547CD2" w:rsidR="00FC3BA8" w:rsidRPr="00201182" w:rsidRDefault="00FC3BA8" w:rsidP="00465025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1182">
        <w:rPr>
          <w:rFonts w:ascii="Arial" w:hAnsi="Arial" w:cs="Arial"/>
          <w:color w:val="000000" w:themeColor="text1"/>
          <w:sz w:val="20"/>
          <w:szCs w:val="20"/>
        </w:rPr>
        <w:t xml:space="preserve">Tabela </w:t>
      </w:r>
      <w:r w:rsidR="00C83242" w:rsidRPr="00201182">
        <w:rPr>
          <w:rFonts w:ascii="Arial" w:hAnsi="Arial" w:cs="Arial"/>
          <w:color w:val="000000" w:themeColor="text1"/>
          <w:sz w:val="20"/>
          <w:szCs w:val="20"/>
        </w:rPr>
        <w:t xml:space="preserve">1 </w:t>
      </w:r>
      <w:r w:rsidR="00B57FF7" w:rsidRPr="00201182">
        <w:rPr>
          <w:rFonts w:ascii="Arial" w:hAnsi="Arial" w:cs="Arial"/>
          <w:color w:val="000000" w:themeColor="text1"/>
          <w:sz w:val="20"/>
          <w:szCs w:val="20"/>
        </w:rPr>
        <w:t>- P</w:t>
      </w:r>
      <w:r w:rsidRPr="00201182">
        <w:rPr>
          <w:rFonts w:ascii="Arial" w:hAnsi="Arial" w:cs="Arial"/>
          <w:color w:val="000000" w:themeColor="text1"/>
          <w:sz w:val="20"/>
          <w:szCs w:val="20"/>
        </w:rPr>
        <w:t>rogressão salarial por nível</w:t>
      </w:r>
      <w:r w:rsidR="002916A3" w:rsidRPr="00201182">
        <w:rPr>
          <w:rFonts w:ascii="Arial" w:hAnsi="Arial" w:cs="Arial"/>
          <w:color w:val="000000" w:themeColor="text1"/>
          <w:sz w:val="20"/>
          <w:szCs w:val="20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1701"/>
        <w:gridCol w:w="3679"/>
      </w:tblGrid>
      <w:tr w:rsidR="00FC3BA8" w:rsidRPr="00A155EC" w14:paraId="1B2A9BCA" w14:textId="77777777" w:rsidTr="00465025">
        <w:tc>
          <w:tcPr>
            <w:tcW w:w="846" w:type="dxa"/>
          </w:tcPr>
          <w:p w14:paraId="113E9B85" w14:textId="6F2B0C35" w:rsidR="00FC3BA8" w:rsidRPr="00A155EC" w:rsidRDefault="002F776B" w:rsidP="00465025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155EC">
              <w:rPr>
                <w:rFonts w:ascii="Arial" w:hAnsi="Arial" w:cs="Arial"/>
                <w:color w:val="000000" w:themeColor="text1"/>
              </w:rPr>
              <w:t>Nível</w:t>
            </w:r>
          </w:p>
        </w:tc>
        <w:tc>
          <w:tcPr>
            <w:tcW w:w="2268" w:type="dxa"/>
          </w:tcPr>
          <w:p w14:paraId="29E0E687" w14:textId="55C3CBFE" w:rsidR="00FC3BA8" w:rsidRPr="00A155EC" w:rsidRDefault="00FC3BA8" w:rsidP="00465025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155EC">
              <w:rPr>
                <w:rFonts w:ascii="Arial" w:hAnsi="Arial" w:cs="Arial"/>
                <w:color w:val="000000" w:themeColor="text1"/>
              </w:rPr>
              <w:t>Titulação exigida</w:t>
            </w:r>
          </w:p>
        </w:tc>
        <w:tc>
          <w:tcPr>
            <w:tcW w:w="1701" w:type="dxa"/>
          </w:tcPr>
          <w:p w14:paraId="33F89F23" w14:textId="09F1CADA" w:rsidR="00FC3BA8" w:rsidRPr="00A155EC" w:rsidRDefault="00FC3BA8" w:rsidP="00465025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155EC">
              <w:rPr>
                <w:rFonts w:ascii="Arial" w:hAnsi="Arial" w:cs="Arial"/>
                <w:color w:val="000000" w:themeColor="text1"/>
              </w:rPr>
              <w:t>Fator Salarial</w:t>
            </w:r>
          </w:p>
        </w:tc>
        <w:tc>
          <w:tcPr>
            <w:tcW w:w="3679" w:type="dxa"/>
          </w:tcPr>
          <w:p w14:paraId="63FDD03D" w14:textId="4CC08C9C" w:rsidR="00FC3BA8" w:rsidRPr="00A155EC" w:rsidRDefault="00FC3BA8" w:rsidP="00465025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155EC">
              <w:rPr>
                <w:rFonts w:ascii="Arial" w:hAnsi="Arial" w:cs="Arial"/>
                <w:color w:val="000000" w:themeColor="text1"/>
              </w:rPr>
              <w:t>Percentual sobre o nível anterior</w:t>
            </w:r>
          </w:p>
        </w:tc>
      </w:tr>
      <w:tr w:rsidR="00FC3BA8" w:rsidRPr="00A155EC" w14:paraId="518981CA" w14:textId="77777777" w:rsidTr="00465025">
        <w:tc>
          <w:tcPr>
            <w:tcW w:w="846" w:type="dxa"/>
          </w:tcPr>
          <w:p w14:paraId="4CA74FE0" w14:textId="11DF1A1C" w:rsidR="00FC3BA8" w:rsidRPr="00A155EC" w:rsidRDefault="00FC3BA8" w:rsidP="00C83242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155EC">
              <w:rPr>
                <w:rFonts w:ascii="Arial" w:hAnsi="Arial" w:cs="Arial"/>
                <w:color w:val="000000" w:themeColor="text1"/>
              </w:rPr>
              <w:t>I</w:t>
            </w:r>
          </w:p>
        </w:tc>
        <w:tc>
          <w:tcPr>
            <w:tcW w:w="2268" w:type="dxa"/>
          </w:tcPr>
          <w:p w14:paraId="49B026C1" w14:textId="039FF188" w:rsidR="00FC3BA8" w:rsidRPr="00A155EC" w:rsidRDefault="00984196" w:rsidP="00C83242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155EC">
              <w:rPr>
                <w:rFonts w:ascii="Arial" w:hAnsi="Arial" w:cs="Arial"/>
                <w:color w:val="000000" w:themeColor="text1"/>
              </w:rPr>
              <w:t>Licenciatura Plena</w:t>
            </w:r>
          </w:p>
        </w:tc>
        <w:tc>
          <w:tcPr>
            <w:tcW w:w="1701" w:type="dxa"/>
          </w:tcPr>
          <w:p w14:paraId="05CBA6EA" w14:textId="4DBFD9E8" w:rsidR="00FC3BA8" w:rsidRPr="00A155EC" w:rsidRDefault="00984196" w:rsidP="00C83242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155EC">
              <w:rPr>
                <w:rFonts w:ascii="Arial" w:hAnsi="Arial" w:cs="Arial"/>
                <w:color w:val="000000" w:themeColor="text1"/>
              </w:rPr>
              <w:t>1,50</w:t>
            </w:r>
          </w:p>
        </w:tc>
        <w:tc>
          <w:tcPr>
            <w:tcW w:w="3679" w:type="dxa"/>
          </w:tcPr>
          <w:p w14:paraId="70CF0897" w14:textId="62030DD1" w:rsidR="00FC3BA8" w:rsidRPr="00A155EC" w:rsidRDefault="00984196" w:rsidP="00C83242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155EC">
              <w:rPr>
                <w:rFonts w:ascii="Arial" w:hAnsi="Arial" w:cs="Arial"/>
                <w:color w:val="000000" w:themeColor="text1"/>
              </w:rPr>
              <w:t>+50%</w:t>
            </w:r>
          </w:p>
        </w:tc>
      </w:tr>
      <w:tr w:rsidR="00FC3BA8" w:rsidRPr="00A155EC" w14:paraId="700B30B4" w14:textId="77777777" w:rsidTr="00465025">
        <w:tc>
          <w:tcPr>
            <w:tcW w:w="846" w:type="dxa"/>
          </w:tcPr>
          <w:p w14:paraId="234502D1" w14:textId="198CCB7C" w:rsidR="00FC3BA8" w:rsidRPr="00A155EC" w:rsidRDefault="00FC3BA8" w:rsidP="00C83242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155EC">
              <w:rPr>
                <w:rFonts w:ascii="Arial" w:hAnsi="Arial" w:cs="Arial"/>
                <w:color w:val="000000" w:themeColor="text1"/>
              </w:rPr>
              <w:t>II</w:t>
            </w:r>
          </w:p>
        </w:tc>
        <w:tc>
          <w:tcPr>
            <w:tcW w:w="2268" w:type="dxa"/>
          </w:tcPr>
          <w:p w14:paraId="2989DD00" w14:textId="510A2875" w:rsidR="00FC3BA8" w:rsidRPr="00A155EC" w:rsidRDefault="00984196" w:rsidP="00C83242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155EC">
              <w:rPr>
                <w:rFonts w:ascii="Arial" w:hAnsi="Arial" w:cs="Arial"/>
                <w:color w:val="000000" w:themeColor="text1"/>
              </w:rPr>
              <w:t>Especialização</w:t>
            </w:r>
          </w:p>
        </w:tc>
        <w:tc>
          <w:tcPr>
            <w:tcW w:w="1701" w:type="dxa"/>
          </w:tcPr>
          <w:p w14:paraId="28F01102" w14:textId="3AAAE3DF" w:rsidR="00FC3BA8" w:rsidRPr="00A155EC" w:rsidRDefault="00984196" w:rsidP="00C83242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155EC">
              <w:rPr>
                <w:rFonts w:ascii="Arial" w:hAnsi="Arial" w:cs="Arial"/>
                <w:color w:val="000000" w:themeColor="text1"/>
              </w:rPr>
              <w:t>2,00</w:t>
            </w:r>
          </w:p>
        </w:tc>
        <w:tc>
          <w:tcPr>
            <w:tcW w:w="3679" w:type="dxa"/>
          </w:tcPr>
          <w:p w14:paraId="1CC9428F" w14:textId="591744D5" w:rsidR="00FC3BA8" w:rsidRPr="00A155EC" w:rsidRDefault="00984196" w:rsidP="00C83242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155EC">
              <w:rPr>
                <w:rFonts w:ascii="Arial" w:hAnsi="Arial" w:cs="Arial"/>
                <w:color w:val="000000" w:themeColor="text1"/>
              </w:rPr>
              <w:t>+33,33%</w:t>
            </w:r>
          </w:p>
        </w:tc>
      </w:tr>
      <w:tr w:rsidR="00FC3BA8" w:rsidRPr="00A155EC" w14:paraId="57328882" w14:textId="77777777" w:rsidTr="00465025">
        <w:tc>
          <w:tcPr>
            <w:tcW w:w="846" w:type="dxa"/>
          </w:tcPr>
          <w:p w14:paraId="7858518A" w14:textId="60A28BCA" w:rsidR="00FC3BA8" w:rsidRPr="00A155EC" w:rsidRDefault="00FC3BA8" w:rsidP="00C83242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155EC">
              <w:rPr>
                <w:rFonts w:ascii="Arial" w:hAnsi="Arial" w:cs="Arial"/>
                <w:color w:val="000000" w:themeColor="text1"/>
              </w:rPr>
              <w:t>III</w:t>
            </w:r>
          </w:p>
        </w:tc>
        <w:tc>
          <w:tcPr>
            <w:tcW w:w="2268" w:type="dxa"/>
          </w:tcPr>
          <w:p w14:paraId="6F3D078D" w14:textId="4D95C874" w:rsidR="00FC3BA8" w:rsidRPr="00A155EC" w:rsidRDefault="00984196" w:rsidP="00C83242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155EC">
              <w:rPr>
                <w:rFonts w:ascii="Arial" w:hAnsi="Arial" w:cs="Arial"/>
                <w:color w:val="000000" w:themeColor="text1"/>
              </w:rPr>
              <w:t>Mestrado</w:t>
            </w:r>
          </w:p>
        </w:tc>
        <w:tc>
          <w:tcPr>
            <w:tcW w:w="1701" w:type="dxa"/>
          </w:tcPr>
          <w:p w14:paraId="1357A622" w14:textId="61954D91" w:rsidR="00FC3BA8" w:rsidRPr="00A155EC" w:rsidRDefault="00984196" w:rsidP="00C83242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155EC">
              <w:rPr>
                <w:rFonts w:ascii="Arial" w:hAnsi="Arial" w:cs="Arial"/>
                <w:color w:val="000000" w:themeColor="text1"/>
              </w:rPr>
              <w:t>2,40</w:t>
            </w:r>
          </w:p>
        </w:tc>
        <w:tc>
          <w:tcPr>
            <w:tcW w:w="3679" w:type="dxa"/>
          </w:tcPr>
          <w:p w14:paraId="248D2E36" w14:textId="6D06BD33" w:rsidR="00FC3BA8" w:rsidRPr="00A155EC" w:rsidRDefault="00984196" w:rsidP="00C83242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155EC">
              <w:rPr>
                <w:rFonts w:ascii="Arial" w:hAnsi="Arial" w:cs="Arial"/>
                <w:color w:val="000000" w:themeColor="text1"/>
              </w:rPr>
              <w:t>+20%</w:t>
            </w:r>
          </w:p>
        </w:tc>
      </w:tr>
      <w:tr w:rsidR="00FC3BA8" w:rsidRPr="00A155EC" w14:paraId="03C6F7F7" w14:textId="77777777" w:rsidTr="00465025">
        <w:tc>
          <w:tcPr>
            <w:tcW w:w="846" w:type="dxa"/>
          </w:tcPr>
          <w:p w14:paraId="48ABDA96" w14:textId="789FDF75" w:rsidR="00FC3BA8" w:rsidRPr="00A155EC" w:rsidRDefault="00FC3BA8" w:rsidP="00C83242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155EC">
              <w:rPr>
                <w:rFonts w:ascii="Arial" w:hAnsi="Arial" w:cs="Arial"/>
                <w:color w:val="000000" w:themeColor="text1"/>
              </w:rPr>
              <w:t>IV</w:t>
            </w:r>
          </w:p>
        </w:tc>
        <w:tc>
          <w:tcPr>
            <w:tcW w:w="2268" w:type="dxa"/>
          </w:tcPr>
          <w:p w14:paraId="03ED93E6" w14:textId="54E76CE6" w:rsidR="00FC3BA8" w:rsidRPr="00A155EC" w:rsidRDefault="00984196" w:rsidP="00C83242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155EC">
              <w:rPr>
                <w:rFonts w:ascii="Arial" w:hAnsi="Arial" w:cs="Arial"/>
                <w:color w:val="000000" w:themeColor="text1"/>
              </w:rPr>
              <w:t>Doutorado</w:t>
            </w:r>
          </w:p>
        </w:tc>
        <w:tc>
          <w:tcPr>
            <w:tcW w:w="1701" w:type="dxa"/>
          </w:tcPr>
          <w:p w14:paraId="4C4F8524" w14:textId="691EE758" w:rsidR="00FC3BA8" w:rsidRPr="00A155EC" w:rsidRDefault="00984196" w:rsidP="00C83242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155EC">
              <w:rPr>
                <w:rFonts w:ascii="Arial" w:hAnsi="Arial" w:cs="Arial"/>
                <w:color w:val="000000" w:themeColor="text1"/>
              </w:rPr>
              <w:t>2,50</w:t>
            </w:r>
          </w:p>
        </w:tc>
        <w:tc>
          <w:tcPr>
            <w:tcW w:w="3679" w:type="dxa"/>
          </w:tcPr>
          <w:p w14:paraId="21B3A4D3" w14:textId="22681221" w:rsidR="00FC3BA8" w:rsidRPr="00A155EC" w:rsidRDefault="00984196" w:rsidP="00C83242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155EC">
              <w:rPr>
                <w:rFonts w:ascii="Arial" w:hAnsi="Arial" w:cs="Arial"/>
                <w:color w:val="000000" w:themeColor="text1"/>
              </w:rPr>
              <w:t>+4,17%</w:t>
            </w:r>
          </w:p>
        </w:tc>
      </w:tr>
    </w:tbl>
    <w:p w14:paraId="09CA5945" w14:textId="6DC288A1" w:rsidR="00FC3BA8" w:rsidRPr="00201182" w:rsidRDefault="00C83242" w:rsidP="00C83242">
      <w:pPr>
        <w:spacing w:line="36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01182">
        <w:rPr>
          <w:rFonts w:ascii="Arial" w:hAnsi="Arial" w:cs="Arial"/>
          <w:color w:val="000000" w:themeColor="text1"/>
          <w:sz w:val="20"/>
          <w:szCs w:val="20"/>
        </w:rPr>
        <w:t>Fonte: Elaborado pelas autoras, 2025.</w:t>
      </w:r>
    </w:p>
    <w:p w14:paraId="4C9DCC9F" w14:textId="77777777" w:rsidR="006C0BBF" w:rsidRPr="00A155EC" w:rsidRDefault="006C0BBF" w:rsidP="006266C4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</w:pPr>
      <w:r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lastRenderedPageBreak/>
        <w:t>Observa-se, a partir dos percentuais salariais, que não há uma lógica linear entre a remuneração e o nível de escolaridade exigido. Nota-se, por exemplo, que o acréscimo salarial para o nível de especialização é de aproximadamente 33,33% em relação ao nível anterior. Já para aqueles que concluem o mestrado, o aumento é de cerca de 20% em relação ao nível de especialização. No entanto, chama a atenção o fato de que a diferença salarial entre os níveis de mestrado e doutorado é de apenas 4,17%, o que pode desestimular o investimento em uma formação ainda mais longa e exigente, tornando sua busca menos atrativa.</w:t>
      </w:r>
    </w:p>
    <w:p w14:paraId="44D119BB" w14:textId="315C6B7E" w:rsidR="006C0BBF" w:rsidRPr="00A155EC" w:rsidRDefault="006C0BBF" w:rsidP="006266C4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</w:pPr>
      <w:r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Percebe-se que os elementos da valorização docente estão contemplados no PCR de Ponta Porã, o que representa um avanço para a categoria. Entretanto, </w:t>
      </w:r>
      <w:r w:rsidR="00B822A9"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em relação a</w:t>
      </w:r>
      <w:r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 progressão salarial dos profissionais, os aumentos não seguem uma lógica linear. Nesse sentido, </w:t>
      </w:r>
      <w:r w:rsidR="00B822A9"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Macena</w:t>
      </w:r>
      <w:r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, Gomes e Prado (2022, p. 2016) observam que os planos de carreira podem ser um dos caminhos para a valorização docente, desde que contemplem: i) políticas educacionais eficientes para a carreira no Brasil; </w:t>
      </w:r>
      <w:proofErr w:type="spellStart"/>
      <w:r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ii</w:t>
      </w:r>
      <w:proofErr w:type="spellEnd"/>
      <w:r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) planos de carreira com estruturas equilibradas; </w:t>
      </w:r>
      <w:proofErr w:type="spellStart"/>
      <w:r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iii</w:t>
      </w:r>
      <w:proofErr w:type="spellEnd"/>
      <w:r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) aumento do financiamento da educação; e </w:t>
      </w:r>
      <w:proofErr w:type="spellStart"/>
      <w:r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iv</w:t>
      </w:r>
      <w:proofErr w:type="spellEnd"/>
      <w:r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) maior fiscalização dos planos e de sua efetiva aplicação na prática.</w:t>
      </w:r>
    </w:p>
    <w:p w14:paraId="41947CCB" w14:textId="0E551496" w:rsidR="00FE0151" w:rsidRPr="00A155EC" w:rsidRDefault="00FE0151" w:rsidP="006266C4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</w:pPr>
      <w:r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Nesse sentido, discutir a carreira significa analisar e refletir sobre todas as interfaces da educação, como incentivo a formação continuada, incentivo salarial e condições de trabalho, regulamentados no PCR, para que o mesmo se torne um instrumento de valorização docente e reconhecimento.</w:t>
      </w:r>
    </w:p>
    <w:p w14:paraId="34A79C01" w14:textId="77777777" w:rsidR="002F776B" w:rsidRPr="00A155EC" w:rsidRDefault="002F776B" w:rsidP="002F776B">
      <w:pPr>
        <w:spacing w:after="0" w:line="360" w:lineRule="auto"/>
        <w:ind w:firstLine="851"/>
        <w:jc w:val="both"/>
        <w:rPr>
          <w:rFonts w:ascii="Arial" w:hAnsi="Arial" w:cs="Arial"/>
          <w:color w:val="000000" w:themeColor="text1"/>
        </w:rPr>
      </w:pPr>
    </w:p>
    <w:p w14:paraId="26B8C46C" w14:textId="696F9FE7" w:rsidR="00984196" w:rsidRPr="00A155EC" w:rsidRDefault="002F776B" w:rsidP="00FE0151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A155EC">
        <w:rPr>
          <w:rFonts w:ascii="Arial" w:hAnsi="Arial" w:cs="Arial"/>
          <w:b/>
          <w:bCs/>
          <w:color w:val="000000" w:themeColor="text1"/>
        </w:rPr>
        <w:t>REFER</w:t>
      </w:r>
      <w:r w:rsidR="00B57FF7" w:rsidRPr="00A155EC">
        <w:rPr>
          <w:rFonts w:ascii="Arial" w:hAnsi="Arial" w:cs="Arial"/>
          <w:b/>
          <w:bCs/>
          <w:color w:val="000000" w:themeColor="text1"/>
        </w:rPr>
        <w:t>Ê</w:t>
      </w:r>
      <w:r w:rsidRPr="00A155EC">
        <w:rPr>
          <w:rFonts w:ascii="Arial" w:hAnsi="Arial" w:cs="Arial"/>
          <w:b/>
          <w:bCs/>
          <w:color w:val="000000" w:themeColor="text1"/>
        </w:rPr>
        <w:t>NCIAS</w:t>
      </w:r>
    </w:p>
    <w:p w14:paraId="492B554A" w14:textId="45CEEC10" w:rsidR="002F776B" w:rsidRPr="00A155EC" w:rsidRDefault="002F776B" w:rsidP="00FE015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</w:pPr>
      <w:r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BRASIL. Lei nº 9394 de 20 de dezembro de 1996. </w:t>
      </w:r>
      <w:r w:rsidRPr="00A155EC">
        <w:rPr>
          <w:rFonts w:ascii="Arial" w:eastAsia="Times New Roman" w:hAnsi="Arial" w:cs="Arial"/>
          <w:b/>
          <w:bCs/>
          <w:color w:val="000000" w:themeColor="text1"/>
          <w:kern w:val="0"/>
          <w:lang w:eastAsia="pt-BR"/>
          <w14:ligatures w14:val="none"/>
        </w:rPr>
        <w:t xml:space="preserve">Estabelece as Diretrizes e Bases da Educação Nacional. Ministério da Educação. </w:t>
      </w:r>
      <w:r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Brasília. Disponível em</w:t>
      </w:r>
      <w:r w:rsidR="00B57FF7"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: </w:t>
      </w:r>
      <w:hyperlink r:id="rId7" w:history="1">
        <w:r w:rsidR="00B57FF7" w:rsidRPr="00A155EC">
          <w:rPr>
            <w:rStyle w:val="Hyperlink"/>
            <w:rFonts w:ascii="Arial" w:eastAsia="Times New Roman" w:hAnsi="Arial" w:cs="Arial"/>
            <w:color w:val="000000" w:themeColor="text1"/>
            <w:kern w:val="0"/>
            <w:lang w:eastAsia="pt-BR"/>
            <w14:ligatures w14:val="none"/>
          </w:rPr>
          <w:t>http://www.planalto.gov.br</w:t>
        </w:r>
      </w:hyperlink>
      <w:r w:rsidR="00B57FF7"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 </w:t>
      </w:r>
      <w:r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Acesso em </w:t>
      </w:r>
      <w:r w:rsidR="009E0048"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06</w:t>
      </w:r>
      <w:r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 mar. 202</w:t>
      </w:r>
      <w:r w:rsidR="009E0048"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5</w:t>
      </w:r>
      <w:r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. </w:t>
      </w:r>
    </w:p>
    <w:p w14:paraId="1710CF80" w14:textId="77777777" w:rsidR="002F776B" w:rsidRPr="00A155EC" w:rsidRDefault="002F776B" w:rsidP="00FE015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</w:pPr>
    </w:p>
    <w:p w14:paraId="13C6A2F6" w14:textId="3528E135" w:rsidR="002F776B" w:rsidRPr="00A155EC" w:rsidRDefault="002F776B" w:rsidP="00FE015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</w:pPr>
      <w:r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BRASIL. Lei nº 11.494 de 20 de junho de 2007. </w:t>
      </w:r>
      <w:r w:rsidRPr="00A155EC">
        <w:rPr>
          <w:rFonts w:ascii="Arial" w:eastAsia="Times New Roman" w:hAnsi="Arial" w:cs="Arial"/>
          <w:b/>
          <w:bCs/>
          <w:color w:val="000000" w:themeColor="text1"/>
          <w:kern w:val="0"/>
          <w:lang w:eastAsia="pt-BR"/>
          <w14:ligatures w14:val="none"/>
        </w:rPr>
        <w:t>Regulamenta o Fundo e</w:t>
      </w:r>
      <w:r w:rsidR="00B57FF7" w:rsidRPr="00A155EC">
        <w:rPr>
          <w:rFonts w:ascii="Arial" w:eastAsia="Times New Roman" w:hAnsi="Arial" w:cs="Arial"/>
          <w:b/>
          <w:bCs/>
          <w:color w:val="000000" w:themeColor="text1"/>
          <w:kern w:val="0"/>
          <w:lang w:eastAsia="pt-BR"/>
          <w14:ligatures w14:val="none"/>
        </w:rPr>
        <w:t xml:space="preserve"> </w:t>
      </w:r>
      <w:r w:rsidRPr="00A155EC">
        <w:rPr>
          <w:rFonts w:ascii="Arial" w:eastAsia="Times New Roman" w:hAnsi="Arial" w:cs="Arial"/>
          <w:b/>
          <w:bCs/>
          <w:color w:val="000000" w:themeColor="text1"/>
          <w:kern w:val="0"/>
          <w:lang w:eastAsia="pt-BR"/>
          <w14:ligatures w14:val="none"/>
        </w:rPr>
        <w:t>desenvolvimento da Educação Básica e de Valorização dos Profissionais da</w:t>
      </w:r>
      <w:r w:rsidR="009E0048" w:rsidRPr="00A155EC">
        <w:rPr>
          <w:rFonts w:ascii="Arial" w:eastAsia="Times New Roman" w:hAnsi="Arial" w:cs="Arial"/>
          <w:b/>
          <w:bCs/>
          <w:color w:val="000000" w:themeColor="text1"/>
          <w:kern w:val="0"/>
          <w:lang w:eastAsia="pt-BR"/>
          <w14:ligatures w14:val="none"/>
        </w:rPr>
        <w:t xml:space="preserve"> </w:t>
      </w:r>
      <w:r w:rsidRPr="00A155EC">
        <w:rPr>
          <w:rFonts w:ascii="Arial" w:eastAsia="Times New Roman" w:hAnsi="Arial" w:cs="Arial"/>
          <w:b/>
          <w:bCs/>
          <w:color w:val="000000" w:themeColor="text1"/>
          <w:kern w:val="0"/>
          <w:lang w:eastAsia="pt-BR"/>
          <w14:ligatures w14:val="none"/>
        </w:rPr>
        <w:t>Educação-FUNDEB.</w:t>
      </w:r>
      <w:r w:rsidR="009E0048" w:rsidRPr="00A155EC">
        <w:rPr>
          <w:rFonts w:ascii="Arial" w:eastAsia="Times New Roman" w:hAnsi="Arial" w:cs="Arial"/>
          <w:b/>
          <w:bCs/>
          <w:color w:val="000000" w:themeColor="text1"/>
          <w:kern w:val="0"/>
          <w:lang w:eastAsia="pt-BR"/>
          <w14:ligatures w14:val="none"/>
        </w:rPr>
        <w:t xml:space="preserve"> </w:t>
      </w:r>
      <w:r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Disponível</w:t>
      </w:r>
      <w:r w:rsidR="009E0048"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 </w:t>
      </w:r>
      <w:r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em</w:t>
      </w:r>
      <w:r w:rsidR="009E0048"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:</w:t>
      </w:r>
      <w:r w:rsidR="00B57FF7"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 </w:t>
      </w:r>
      <w:hyperlink r:id="rId8" w:history="1">
        <w:r w:rsidR="00B57FF7" w:rsidRPr="00A155EC">
          <w:rPr>
            <w:rStyle w:val="Hyperlink"/>
            <w:rFonts w:ascii="Arial" w:eastAsia="Times New Roman" w:hAnsi="Arial" w:cs="Arial"/>
            <w:color w:val="000000" w:themeColor="text1"/>
            <w:kern w:val="0"/>
            <w:lang w:eastAsia="pt-BR"/>
            <w14:ligatures w14:val="none"/>
          </w:rPr>
          <w:t>http://www.planalto.gov.br</w:t>
        </w:r>
      </w:hyperlink>
      <w:r w:rsidR="00B57FF7"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 </w:t>
      </w:r>
      <w:r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Acesso em: </w:t>
      </w:r>
      <w:r w:rsidR="009E0048"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06</w:t>
      </w:r>
      <w:r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 mar. 202</w:t>
      </w:r>
      <w:r w:rsidR="009E0048"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5</w:t>
      </w:r>
      <w:r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.</w:t>
      </w:r>
    </w:p>
    <w:p w14:paraId="2DB032C2" w14:textId="77777777" w:rsidR="00ED60A1" w:rsidRPr="00A155EC" w:rsidRDefault="00ED60A1" w:rsidP="00FE015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</w:pPr>
    </w:p>
    <w:p w14:paraId="014F6D27" w14:textId="206FA1A7" w:rsidR="00ED60A1" w:rsidRPr="00A155EC" w:rsidRDefault="00ED60A1" w:rsidP="00FE0151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155EC">
        <w:rPr>
          <w:rFonts w:ascii="Arial" w:hAnsi="Arial" w:cs="Arial"/>
          <w:color w:val="000000" w:themeColor="text1"/>
        </w:rPr>
        <w:t xml:space="preserve">EVANGELISTA, Olinda; SHIROMA, Eneida Oto. Subsídios teórico-metodológicos para o trabalho com documentos de política educacional: </w:t>
      </w:r>
      <w:r w:rsidRPr="00A155EC">
        <w:rPr>
          <w:rFonts w:ascii="Arial" w:hAnsi="Arial" w:cs="Arial"/>
          <w:color w:val="000000" w:themeColor="text1"/>
        </w:rPr>
        <w:lastRenderedPageBreak/>
        <w:t xml:space="preserve">contribuições do marxismo. In: CÊA, Georgia Sobreira; RUMMERT, Sonia Maria; GONÇALVES, Leonardo Dorneles. (org.). </w:t>
      </w:r>
      <w:r w:rsidRPr="00A155EC">
        <w:rPr>
          <w:rFonts w:ascii="Arial" w:hAnsi="Arial" w:cs="Arial"/>
          <w:b/>
          <w:bCs/>
          <w:color w:val="000000" w:themeColor="text1"/>
        </w:rPr>
        <w:t>Trabalho e educação:</w:t>
      </w:r>
      <w:r w:rsidRPr="00A155EC">
        <w:rPr>
          <w:rFonts w:ascii="Arial" w:hAnsi="Arial" w:cs="Arial"/>
          <w:color w:val="000000" w:themeColor="text1"/>
        </w:rPr>
        <w:t xml:space="preserve"> interlocuções marxistas. Rio Grande: Editora da FURG, 2019. p. 83- 120</w:t>
      </w:r>
      <w:r w:rsidR="00FE0151" w:rsidRPr="00A155EC">
        <w:rPr>
          <w:rFonts w:ascii="Arial" w:hAnsi="Arial" w:cs="Arial"/>
          <w:color w:val="000000" w:themeColor="text1"/>
        </w:rPr>
        <w:t>.</w:t>
      </w:r>
    </w:p>
    <w:p w14:paraId="55F64187" w14:textId="77777777" w:rsidR="00465025" w:rsidRPr="00A155EC" w:rsidRDefault="00465025" w:rsidP="00FE015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</w:pPr>
    </w:p>
    <w:p w14:paraId="17A75980" w14:textId="579F3D83" w:rsidR="00ED60A1" w:rsidRPr="00A155EC" w:rsidRDefault="00465025" w:rsidP="00FE0151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155EC">
        <w:rPr>
          <w:rFonts w:ascii="Arial" w:hAnsi="Arial" w:cs="Arial"/>
          <w:color w:val="000000" w:themeColor="text1"/>
        </w:rPr>
        <w:t xml:space="preserve">MILITÃO, Andréia Nunes. Condições de trabalho no contexto das diretrizes para a valorização dos profissionais da educação escolar básica pública. In: SILVA, </w:t>
      </w:r>
      <w:proofErr w:type="spellStart"/>
      <w:r w:rsidRPr="00A155EC">
        <w:rPr>
          <w:rFonts w:ascii="Arial" w:hAnsi="Arial" w:cs="Arial"/>
          <w:color w:val="000000" w:themeColor="text1"/>
        </w:rPr>
        <w:t>Fabiany</w:t>
      </w:r>
      <w:proofErr w:type="spellEnd"/>
      <w:r w:rsidRPr="00A155EC">
        <w:rPr>
          <w:rFonts w:ascii="Arial" w:hAnsi="Arial" w:cs="Arial"/>
          <w:color w:val="000000" w:themeColor="text1"/>
        </w:rPr>
        <w:t xml:space="preserve"> de Cássia Tavares; SIQUEIRA, </w:t>
      </w:r>
      <w:proofErr w:type="spellStart"/>
      <w:r w:rsidRPr="00A155EC">
        <w:rPr>
          <w:rFonts w:ascii="Arial" w:hAnsi="Arial" w:cs="Arial"/>
          <w:color w:val="000000" w:themeColor="text1"/>
        </w:rPr>
        <w:t>Romilson</w:t>
      </w:r>
      <w:proofErr w:type="spellEnd"/>
      <w:r w:rsidRPr="00A155EC">
        <w:rPr>
          <w:rFonts w:ascii="Arial" w:hAnsi="Arial" w:cs="Arial"/>
          <w:color w:val="000000" w:themeColor="text1"/>
        </w:rPr>
        <w:t xml:space="preserve"> Martins Siqueira (</w:t>
      </w:r>
      <w:proofErr w:type="spellStart"/>
      <w:r w:rsidRPr="00A155EC">
        <w:rPr>
          <w:rFonts w:ascii="Arial" w:hAnsi="Arial" w:cs="Arial"/>
          <w:color w:val="000000" w:themeColor="text1"/>
        </w:rPr>
        <w:t>Orgs</w:t>
      </w:r>
      <w:proofErr w:type="spellEnd"/>
      <w:r w:rsidRPr="00A155EC">
        <w:rPr>
          <w:rFonts w:ascii="Arial" w:hAnsi="Arial" w:cs="Arial"/>
          <w:color w:val="000000" w:themeColor="text1"/>
        </w:rPr>
        <w:t xml:space="preserve">.). </w:t>
      </w:r>
      <w:r w:rsidRPr="00A155EC">
        <w:rPr>
          <w:rFonts w:ascii="Arial" w:hAnsi="Arial" w:cs="Arial"/>
          <w:b/>
          <w:bCs/>
          <w:color w:val="000000" w:themeColor="text1"/>
        </w:rPr>
        <w:t>Escritas da Pesquisa em Educação no Centro- Oeste.</w:t>
      </w:r>
      <w:r w:rsidRPr="00A155EC">
        <w:rPr>
          <w:rFonts w:ascii="Arial" w:hAnsi="Arial" w:cs="Arial"/>
          <w:color w:val="000000" w:themeColor="text1"/>
        </w:rPr>
        <w:t xml:space="preserve"> Campo Grande: Editora Oeste, 2024 - Volume 6. (no prelo)</w:t>
      </w:r>
    </w:p>
    <w:p w14:paraId="1307BBCF" w14:textId="2ABCB949" w:rsidR="00465025" w:rsidRPr="00A155EC" w:rsidRDefault="00465025" w:rsidP="00FE0151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51CEB21" w14:textId="234A6242" w:rsidR="00465025" w:rsidRPr="00A155EC" w:rsidRDefault="00465025" w:rsidP="00FE0151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155EC">
        <w:rPr>
          <w:rFonts w:ascii="Arial" w:hAnsi="Arial" w:cs="Arial"/>
          <w:color w:val="000000" w:themeColor="text1"/>
        </w:rPr>
        <w:t xml:space="preserve">MACENA, dos Santos; GOMES, Eva Pauliana da S.; PRADO, Edna Cristina. Planos de carreira e valorização docente. </w:t>
      </w:r>
      <w:r w:rsidRPr="00A155EC">
        <w:rPr>
          <w:rFonts w:ascii="Arial" w:hAnsi="Arial" w:cs="Arial"/>
          <w:b/>
          <w:bCs/>
          <w:color w:val="000000" w:themeColor="text1"/>
        </w:rPr>
        <w:t>Retratos da Escola</w:t>
      </w:r>
      <w:r w:rsidRPr="00A155EC">
        <w:rPr>
          <w:rFonts w:ascii="Arial" w:hAnsi="Arial" w:cs="Arial"/>
          <w:color w:val="000000" w:themeColor="text1"/>
        </w:rPr>
        <w:t xml:space="preserve">, v. 16, n. 36, p. 1011–1029, 2022. Disponível em: https://retratosdaescola.emnuvens.com.br. Acesso em: </w:t>
      </w:r>
      <w:r w:rsidR="00FE0151" w:rsidRPr="00A155EC">
        <w:rPr>
          <w:rFonts w:ascii="Arial" w:hAnsi="Arial" w:cs="Arial"/>
          <w:color w:val="000000" w:themeColor="text1"/>
        </w:rPr>
        <w:t>06</w:t>
      </w:r>
      <w:r w:rsidRPr="00A155EC">
        <w:rPr>
          <w:rFonts w:ascii="Arial" w:hAnsi="Arial" w:cs="Arial"/>
          <w:color w:val="000000" w:themeColor="text1"/>
        </w:rPr>
        <w:t xml:space="preserve"> </w:t>
      </w:r>
      <w:r w:rsidR="00FE0151" w:rsidRPr="00A155EC">
        <w:rPr>
          <w:rFonts w:ascii="Arial" w:hAnsi="Arial" w:cs="Arial"/>
          <w:color w:val="000000" w:themeColor="text1"/>
        </w:rPr>
        <w:t>abr</w:t>
      </w:r>
      <w:r w:rsidRPr="00A155EC">
        <w:rPr>
          <w:rFonts w:ascii="Arial" w:hAnsi="Arial" w:cs="Arial"/>
          <w:color w:val="000000" w:themeColor="text1"/>
        </w:rPr>
        <w:t>. 2025.</w:t>
      </w:r>
    </w:p>
    <w:p w14:paraId="2B94F05C" w14:textId="77777777" w:rsidR="00465025" w:rsidRPr="00A155EC" w:rsidRDefault="00465025" w:rsidP="00FE015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</w:pPr>
    </w:p>
    <w:p w14:paraId="4EDF7F31" w14:textId="51CEC399" w:rsidR="009E0048" w:rsidRPr="00A155EC" w:rsidRDefault="00ED60A1" w:rsidP="00B57FF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</w:pPr>
      <w:r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PONTA PORÃ. Lei nº 222 de julho, 2022. </w:t>
      </w:r>
      <w:r w:rsidRPr="00A155EC">
        <w:rPr>
          <w:rFonts w:ascii="Arial" w:eastAsia="Times New Roman" w:hAnsi="Arial" w:cs="Arial"/>
          <w:b/>
          <w:bCs/>
          <w:color w:val="000000" w:themeColor="text1"/>
          <w:kern w:val="0"/>
          <w:lang w:eastAsia="pt-BR"/>
          <w14:ligatures w14:val="none"/>
        </w:rPr>
        <w:t xml:space="preserve">Dispõe sobre os Planos de Cargos, Carreiras e Remuneração. </w:t>
      </w:r>
      <w:r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Ponta Porã: Poder Executivo, Prefeitura Municipal. 2022. Disponível em: </w:t>
      </w:r>
      <w:hyperlink r:id="rId9" w:history="1">
        <w:r w:rsidR="00B57FF7" w:rsidRPr="00A155EC">
          <w:rPr>
            <w:rStyle w:val="Hyperlink"/>
            <w:rFonts w:ascii="Arial" w:eastAsia="Times New Roman" w:hAnsi="Arial" w:cs="Arial"/>
            <w:color w:val="000000" w:themeColor="text1"/>
            <w:kern w:val="0"/>
            <w:lang w:eastAsia="pt-BR"/>
            <w14:ligatures w14:val="none"/>
          </w:rPr>
          <w:t>https://pontapora.ms.gov.br</w:t>
        </w:r>
      </w:hyperlink>
      <w:r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 Acesso em: 06 abr. 2025</w:t>
      </w:r>
      <w:r w:rsidR="00FE0151" w:rsidRPr="00A155EC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.</w:t>
      </w:r>
    </w:p>
    <w:p w14:paraId="3A3DC45A" w14:textId="77777777" w:rsidR="00ED60A1" w:rsidRPr="00A155EC" w:rsidRDefault="00ED60A1" w:rsidP="00FE0151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</w:pPr>
    </w:p>
    <w:p w14:paraId="2B0C8023" w14:textId="2498CFF9" w:rsidR="002F776B" w:rsidRPr="00A155EC" w:rsidRDefault="009E0048" w:rsidP="00FE0151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A155EC">
        <w:rPr>
          <w:rFonts w:ascii="Arial" w:hAnsi="Arial" w:cs="Arial"/>
          <w:color w:val="000000" w:themeColor="text1"/>
        </w:rPr>
        <w:t xml:space="preserve">SCHEIBE, Leda. Valorização dos profissionais de educação: a formação como foco. In: AGUIAR, Márcia Ângela da S.; OLIVEIRA, João Ferreira de (Org.). </w:t>
      </w:r>
      <w:r w:rsidRPr="00A155EC">
        <w:rPr>
          <w:rFonts w:ascii="Arial" w:hAnsi="Arial" w:cs="Arial"/>
          <w:b/>
          <w:bCs/>
          <w:color w:val="000000" w:themeColor="text1"/>
        </w:rPr>
        <w:t>Valorização dos profissionais da educação:</w:t>
      </w:r>
      <w:r w:rsidRPr="00A155EC">
        <w:rPr>
          <w:rFonts w:ascii="Arial" w:hAnsi="Arial" w:cs="Arial"/>
          <w:color w:val="000000" w:themeColor="text1"/>
        </w:rPr>
        <w:t xml:space="preserve"> formação e condições de trabalho. Camaragibe</w:t>
      </w:r>
      <w:r w:rsidR="00B57FF7" w:rsidRPr="00A155EC">
        <w:rPr>
          <w:rFonts w:ascii="Arial" w:hAnsi="Arial" w:cs="Arial"/>
          <w:color w:val="000000" w:themeColor="text1"/>
        </w:rPr>
        <w:t>/</w:t>
      </w:r>
      <w:r w:rsidRPr="00A155EC">
        <w:rPr>
          <w:rFonts w:ascii="Arial" w:hAnsi="Arial" w:cs="Arial"/>
          <w:color w:val="000000" w:themeColor="text1"/>
        </w:rPr>
        <w:t>PE: CCS Gráfica e Editora, 2016. 196p.</w:t>
      </w:r>
    </w:p>
    <w:p w14:paraId="6EA4F661" w14:textId="77777777" w:rsidR="002C7B92" w:rsidRPr="00A155EC" w:rsidRDefault="002C7B92" w:rsidP="00A627AF">
      <w:pPr>
        <w:spacing w:line="240" w:lineRule="auto"/>
        <w:ind w:firstLine="851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6488CDAC" w14:textId="77777777" w:rsidR="00812872" w:rsidRPr="00A155EC" w:rsidRDefault="00812872" w:rsidP="00BF6427">
      <w:pPr>
        <w:spacing w:line="360" w:lineRule="auto"/>
        <w:ind w:left="851"/>
        <w:jc w:val="both"/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</w:pPr>
    </w:p>
    <w:p w14:paraId="146E5C2A" w14:textId="6F7A303F" w:rsidR="001C64CB" w:rsidRPr="00A155EC" w:rsidRDefault="001C64CB" w:rsidP="00905EB5">
      <w:pPr>
        <w:spacing w:after="0" w:line="240" w:lineRule="auto"/>
        <w:jc w:val="right"/>
        <w:rPr>
          <w:rFonts w:ascii="Arial" w:hAnsi="Arial" w:cs="Arial"/>
          <w:color w:val="000000" w:themeColor="text1"/>
        </w:rPr>
      </w:pPr>
    </w:p>
    <w:p w14:paraId="3D99C823" w14:textId="4F9FCC3E" w:rsidR="001C64CB" w:rsidRPr="00A155EC" w:rsidRDefault="001C64CB" w:rsidP="00905EB5">
      <w:pPr>
        <w:spacing w:after="0" w:line="240" w:lineRule="auto"/>
        <w:jc w:val="right"/>
        <w:rPr>
          <w:rFonts w:ascii="Arial" w:hAnsi="Arial" w:cs="Arial"/>
          <w:color w:val="000000" w:themeColor="text1"/>
        </w:rPr>
      </w:pPr>
    </w:p>
    <w:p w14:paraId="406B4515" w14:textId="1245CE02" w:rsidR="001C64CB" w:rsidRPr="00A155EC" w:rsidRDefault="001C64CB" w:rsidP="001C64CB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</w:rPr>
      </w:pPr>
    </w:p>
    <w:sectPr w:rsidR="001C64CB" w:rsidRPr="00A155EC" w:rsidSect="00201182">
      <w:headerReference w:type="default" r:id="rId10"/>
      <w:footerReference w:type="default" r:id="rId11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63C1A" w14:textId="77777777" w:rsidR="00275C55" w:rsidRDefault="00275C55" w:rsidP="00442A47">
      <w:pPr>
        <w:spacing w:after="0" w:line="240" w:lineRule="auto"/>
      </w:pPr>
      <w:r>
        <w:separator/>
      </w:r>
    </w:p>
  </w:endnote>
  <w:endnote w:type="continuationSeparator" w:id="0">
    <w:p w14:paraId="6B9BEE4F" w14:textId="77777777" w:rsidR="00275C55" w:rsidRDefault="00275C55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9EE78" w14:textId="4DADFCAF" w:rsidR="00A340AC" w:rsidRDefault="00A340AC" w:rsidP="002F776B">
    <w:pPr>
      <w:pStyle w:val="Rodap"/>
      <w:ind w:left="-1560"/>
      <w:jc w:val="both"/>
    </w:pPr>
    <w:r w:rsidRPr="00A340AC">
      <w:rPr>
        <w:noProof/>
      </w:rPr>
      <w:drawing>
        <wp:inline distT="0" distB="0" distL="0" distR="0" wp14:anchorId="1751F651" wp14:editId="695E0722">
          <wp:extent cx="7391400" cy="365125"/>
          <wp:effectExtent l="0" t="0" r="0" b="0"/>
          <wp:docPr id="4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E9408" w14:textId="77777777" w:rsidR="00275C55" w:rsidRDefault="00275C55" w:rsidP="00442A47">
      <w:pPr>
        <w:spacing w:after="0" w:line="240" w:lineRule="auto"/>
      </w:pPr>
      <w:r>
        <w:separator/>
      </w:r>
    </w:p>
  </w:footnote>
  <w:footnote w:type="continuationSeparator" w:id="0">
    <w:p w14:paraId="14369E70" w14:textId="77777777" w:rsidR="00275C55" w:rsidRDefault="00275C55" w:rsidP="0044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47"/>
    <w:rsid w:val="00073CE9"/>
    <w:rsid w:val="000D34B8"/>
    <w:rsid w:val="00114785"/>
    <w:rsid w:val="00132DDF"/>
    <w:rsid w:val="001C64CB"/>
    <w:rsid w:val="001F4920"/>
    <w:rsid w:val="00201182"/>
    <w:rsid w:val="00217D01"/>
    <w:rsid w:val="00262B69"/>
    <w:rsid w:val="00275C55"/>
    <w:rsid w:val="002916A3"/>
    <w:rsid w:val="002C48D8"/>
    <w:rsid w:val="002C7B92"/>
    <w:rsid w:val="002F776B"/>
    <w:rsid w:val="00360302"/>
    <w:rsid w:val="003B7209"/>
    <w:rsid w:val="00442A47"/>
    <w:rsid w:val="00465025"/>
    <w:rsid w:val="004E4F0D"/>
    <w:rsid w:val="00595A5D"/>
    <w:rsid w:val="006266C4"/>
    <w:rsid w:val="006C0BBF"/>
    <w:rsid w:val="006C6705"/>
    <w:rsid w:val="006D5C5B"/>
    <w:rsid w:val="00707DBF"/>
    <w:rsid w:val="00786284"/>
    <w:rsid w:val="007B6D3C"/>
    <w:rsid w:val="007C3FAE"/>
    <w:rsid w:val="007D7CA8"/>
    <w:rsid w:val="007F5C85"/>
    <w:rsid w:val="00812872"/>
    <w:rsid w:val="00886864"/>
    <w:rsid w:val="008B3108"/>
    <w:rsid w:val="00903A33"/>
    <w:rsid w:val="00905EB5"/>
    <w:rsid w:val="00966CF1"/>
    <w:rsid w:val="00984196"/>
    <w:rsid w:val="009E0048"/>
    <w:rsid w:val="00A155EC"/>
    <w:rsid w:val="00A340AC"/>
    <w:rsid w:val="00A56C7D"/>
    <w:rsid w:val="00A627AF"/>
    <w:rsid w:val="00A9361F"/>
    <w:rsid w:val="00AC463E"/>
    <w:rsid w:val="00B32DDA"/>
    <w:rsid w:val="00B57FF7"/>
    <w:rsid w:val="00B629C6"/>
    <w:rsid w:val="00B822A9"/>
    <w:rsid w:val="00BF6427"/>
    <w:rsid w:val="00C14724"/>
    <w:rsid w:val="00C21B9E"/>
    <w:rsid w:val="00C62867"/>
    <w:rsid w:val="00C83242"/>
    <w:rsid w:val="00CD54ED"/>
    <w:rsid w:val="00D24E43"/>
    <w:rsid w:val="00D8751E"/>
    <w:rsid w:val="00DB083C"/>
    <w:rsid w:val="00DC7726"/>
    <w:rsid w:val="00DE0170"/>
    <w:rsid w:val="00E66D72"/>
    <w:rsid w:val="00E867BA"/>
    <w:rsid w:val="00ED60A1"/>
    <w:rsid w:val="00F92785"/>
    <w:rsid w:val="00FC3BA8"/>
    <w:rsid w:val="00FD6873"/>
    <w:rsid w:val="00FE0151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074FA"/>
  <w15:chartTrackingRefBased/>
  <w15:docId w15:val="{AA155FFB-4590-4886-A6A4-12B5429A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table" w:styleId="Tabelacomgrade">
    <w:name w:val="Table Grid"/>
    <w:basedOn w:val="Tabelanormal"/>
    <w:uiPriority w:val="39"/>
    <w:rsid w:val="00FC3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E004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E00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ontapora.ms.gov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2E5B-3E3C-4473-98D4-C673C05E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1519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Barros de Almeida</dc:creator>
  <cp:keywords/>
  <dc:description/>
  <cp:lastModifiedBy>luanavitoriavilalbabezerra@gmail.com</cp:lastModifiedBy>
  <cp:revision>2</cp:revision>
  <dcterms:created xsi:type="dcterms:W3CDTF">2025-04-09T04:39:00Z</dcterms:created>
  <dcterms:modified xsi:type="dcterms:W3CDTF">2025-04-09T04:39:00Z</dcterms:modified>
</cp:coreProperties>
</file>