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1F57EC2E" w:rsidR="000713CF" w:rsidRPr="000713CF" w:rsidRDefault="00E26894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>
        <w:rPr>
          <w:rStyle w:val="15"/>
          <w:rFonts w:ascii="Times New Roman" w:hAnsi="Times New Roman" w:hint="default"/>
          <w:color w:val="000000"/>
        </w:rPr>
        <w:t>LIDERANÇA EM ENFERMAGEM: DIFICULDADES RELACIONADAS À VALORIZAÇÃO DO ENFERMEIRO</w:t>
      </w:r>
    </w:p>
    <w:p w14:paraId="262C4E01" w14:textId="0810CFED" w:rsidR="000713CF" w:rsidRPr="007B5A77" w:rsidRDefault="009C302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SILVA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235A2C">
        <w:rPr>
          <w:rFonts w:ascii="Times New Roman" w:hAnsi="Times New Roman"/>
          <w:color w:val="000000"/>
          <w:sz w:val="20"/>
          <w:szCs w:val="20"/>
        </w:rPr>
        <w:t>Kendra Sueli Lacorte da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1A5201BC" w:rsidR="000713CF" w:rsidRPr="007B5A77" w:rsidRDefault="00235A2C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SILVA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Alessandro Souza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67EAE510" w:rsidR="000713CF" w:rsidRDefault="00130A3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LIMA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Nadime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Dias 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(AUTOR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12AAAFC5" w14:textId="0F4E633F" w:rsidR="00130A38" w:rsidRPr="00130A38" w:rsidRDefault="00130A3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MORAES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 xml:space="preserve">Rosen Christian Rodrigues </w:t>
      </w:r>
      <w:r w:rsidRPr="007B5A77">
        <w:rPr>
          <w:rFonts w:ascii="Times New Roman" w:hAnsi="Times New Roman"/>
          <w:color w:val="000000"/>
          <w:sz w:val="20"/>
          <w:szCs w:val="20"/>
        </w:rPr>
        <w:t>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AF3A7E7" w14:textId="56DC2AD7" w:rsidR="000713CF" w:rsidRPr="007B5A77" w:rsidRDefault="000550D5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SANTOS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Karla Vanessa Silva dos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(AUTOR, ORIENTADOR)</w:t>
      </w:r>
      <w:r w:rsidR="00976982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4EB082B3" w:rsidR="000713CF" w:rsidRPr="00D32D8C" w:rsidRDefault="007B5A77" w:rsidP="00D32D8C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D32D8C">
        <w:rPr>
          <w:rFonts w:ascii="Times New Roman" w:hAnsi="Times New Roman"/>
          <w:color w:val="000000"/>
        </w:rPr>
        <w:t xml:space="preserve"> </w:t>
      </w:r>
      <w:r w:rsidR="00ED2B44">
        <w:rPr>
          <w:rFonts w:ascii="Times New Roman" w:hAnsi="Times New Roman"/>
          <w:color w:val="000000"/>
        </w:rPr>
        <w:t xml:space="preserve">A liderança em enfermagem </w:t>
      </w:r>
      <w:r w:rsidR="007324FA">
        <w:rPr>
          <w:rFonts w:ascii="Times New Roman" w:hAnsi="Times New Roman"/>
          <w:color w:val="000000"/>
        </w:rPr>
        <w:t xml:space="preserve">é uma prática na qual o enfermeiro se apoia para exercer a direção e a influência da sua equipe, além de valorizar o seu conhecimento técnico e científico. Por ser uma qualidade do profissional, é imprescindível à cultura organizacional das </w:t>
      </w:r>
      <w:r w:rsidR="00E717E9">
        <w:rPr>
          <w:rFonts w:ascii="Times New Roman" w:hAnsi="Times New Roman"/>
          <w:color w:val="000000"/>
        </w:rPr>
        <w:t>instituições</w:t>
      </w:r>
      <w:r w:rsidR="007324FA">
        <w:rPr>
          <w:rFonts w:ascii="Times New Roman" w:hAnsi="Times New Roman"/>
          <w:color w:val="000000"/>
        </w:rPr>
        <w:t xml:space="preserve">. </w:t>
      </w: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7C1F20" w:rsidRPr="007C1F20">
        <w:rPr>
          <w:rFonts w:ascii="Times New Roman" w:hAnsi="Times New Roman"/>
          <w:color w:val="000000"/>
        </w:rPr>
        <w:t xml:space="preserve"> </w:t>
      </w:r>
      <w:r w:rsidR="007C1F20">
        <w:rPr>
          <w:rFonts w:ascii="Times New Roman" w:hAnsi="Times New Roman"/>
          <w:color w:val="000000"/>
        </w:rPr>
        <w:t>Descrever os empecilhos no desempenho da liderança em enfermagem e seus impactos na valorização do enfermeiro</w:t>
      </w:r>
      <w:r w:rsidR="000713CF" w:rsidRPr="000713CF">
        <w:rPr>
          <w:rFonts w:ascii="Times New Roman" w:hAnsi="Times New Roman"/>
          <w:color w:val="000000"/>
        </w:rPr>
        <w:t>.</w:t>
      </w:r>
      <w:r w:rsidR="00D32D8C">
        <w:rPr>
          <w:rFonts w:ascii="Times New Roman" w:hAnsi="Times New Roman"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7C1F20">
        <w:rPr>
          <w:rStyle w:val="15"/>
          <w:rFonts w:ascii="Times New Roman" w:hAnsi="Times New Roman" w:hint="default"/>
          <w:color w:val="000000"/>
        </w:rPr>
        <w:t xml:space="preserve"> 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Trata-se de uma revisão narrativa de literatura. Utilizou-se as bases de dados MEDLINE,</w:t>
      </w:r>
      <w:r w:rsidR="00897EF1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LILACS,</w:t>
      </w:r>
      <w:r w:rsidR="00897EF1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e BDENF, abrangendo trabalhos publicados entre 201</w:t>
      </w:r>
      <w:r w:rsidR="007C1F20">
        <w:rPr>
          <w:rStyle w:val="15"/>
          <w:rFonts w:ascii="Times New Roman" w:hAnsi="Times New Roman" w:hint="default"/>
          <w:b w:val="0"/>
          <w:bCs w:val="0"/>
          <w:color w:val="000000"/>
        </w:rPr>
        <w:t>8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e 202</w:t>
      </w:r>
      <w:r w:rsidR="007C1F20">
        <w:rPr>
          <w:rStyle w:val="15"/>
          <w:rFonts w:ascii="Times New Roman" w:hAnsi="Times New Roman" w:hint="default"/>
          <w:b w:val="0"/>
          <w:bCs w:val="0"/>
          <w:color w:val="000000"/>
        </w:rPr>
        <w:t>3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. Aplicou-se os descritores</w:t>
      </w:r>
      <w:r w:rsidR="007C1F20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“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Liderança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”</w:t>
      </w:r>
      <w:r w:rsidR="007C1F20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, 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“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Enfermagem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” e</w:t>
      </w:r>
      <w:r w:rsidR="007C1F20">
        <w:rPr>
          <w:rStyle w:val="15"/>
          <w:rFonts w:ascii="Times New Roman" w:hAnsi="Times New Roman" w:hint="default"/>
          <w:b w:val="0"/>
          <w:bCs w:val="0"/>
          <w:color w:val="000000"/>
        </w:rPr>
        <w:t xml:space="preserve"> 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“</w:t>
      </w:r>
      <w:r w:rsidR="007C1F20" w:rsidRPr="007C1F20">
        <w:rPr>
          <w:rStyle w:val="15"/>
          <w:rFonts w:ascii="Times New Roman" w:hAnsi="Times New Roman" w:hint="default"/>
          <w:b w:val="0"/>
          <w:bCs w:val="0"/>
          <w:color w:val="000000"/>
        </w:rPr>
        <w:t>Enfermagem Prática</w:t>
      </w:r>
      <w:r w:rsidR="00875246">
        <w:rPr>
          <w:rStyle w:val="15"/>
          <w:rFonts w:ascii="Times New Roman" w:hAnsi="Times New Roman" w:hint="default"/>
          <w:b w:val="0"/>
          <w:bCs w:val="0"/>
          <w:color w:val="000000"/>
        </w:rPr>
        <w:t>” para efetivar a pesquisa.</w:t>
      </w:r>
      <w:r w:rsidR="00D32D8C">
        <w:rPr>
          <w:rFonts w:ascii="Times New Roman" w:hAnsi="Times New Roman"/>
          <w:b/>
          <w:bCs/>
          <w:color w:val="000000"/>
        </w:rPr>
        <w:t xml:space="preserve"> 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>:</w:t>
      </w:r>
      <w:r w:rsidR="00875246">
        <w:rPr>
          <w:rFonts w:ascii="Times New Roman" w:hAnsi="Times New Roman"/>
          <w:color w:val="000000"/>
        </w:rPr>
        <w:t xml:space="preserve"> </w:t>
      </w:r>
      <w:r w:rsidR="002B4973">
        <w:rPr>
          <w:rFonts w:ascii="Times New Roman" w:hAnsi="Times New Roman"/>
          <w:color w:val="000000"/>
        </w:rPr>
        <w:t>A literatura reafirma o poder da liderança em enfermagem como uma estratégia para valorização da profissão</w:t>
      </w:r>
      <w:r w:rsidR="000713CF" w:rsidRPr="000713CF">
        <w:rPr>
          <w:rFonts w:ascii="Times New Roman" w:hAnsi="Times New Roman"/>
          <w:color w:val="000000"/>
        </w:rPr>
        <w:t xml:space="preserve">. </w:t>
      </w:r>
      <w:r w:rsidR="002B4973">
        <w:rPr>
          <w:rFonts w:ascii="Times New Roman" w:hAnsi="Times New Roman"/>
          <w:color w:val="000000"/>
        </w:rPr>
        <w:t xml:space="preserve">Contudo, para alcançar tal mérito, faz-se necessário superar as dificuldades que circundam o processo de liderar. </w:t>
      </w:r>
      <w:r w:rsidR="00FE1702">
        <w:rPr>
          <w:rFonts w:ascii="Times New Roman" w:hAnsi="Times New Roman"/>
          <w:color w:val="000000"/>
        </w:rPr>
        <w:t>As barreiras à prática da liderança iniciam-se na formação acadêmica, a qual permanece atrelada ao modelo bancário e</w:t>
      </w:r>
      <w:r w:rsidR="00B64F76">
        <w:rPr>
          <w:rFonts w:ascii="Times New Roman" w:hAnsi="Times New Roman"/>
          <w:color w:val="000000"/>
        </w:rPr>
        <w:t xml:space="preserve"> à pouca transversalidade no ensino. Frequentemente, o ensino acerca da liderança é concentrado nos últimos semestres do curso, criando uma lacuna no desenvolvimento da prática no início </w:t>
      </w:r>
      <w:r w:rsidR="00DE69F0">
        <w:rPr>
          <w:rFonts w:ascii="Times New Roman" w:hAnsi="Times New Roman"/>
          <w:color w:val="000000"/>
        </w:rPr>
        <w:t>da graduação</w:t>
      </w:r>
      <w:r w:rsidR="00B64F76">
        <w:rPr>
          <w:rFonts w:ascii="Times New Roman" w:hAnsi="Times New Roman"/>
          <w:color w:val="000000"/>
        </w:rPr>
        <w:t xml:space="preserve">. </w:t>
      </w:r>
      <w:r w:rsidR="00645E63">
        <w:rPr>
          <w:rFonts w:ascii="Times New Roman" w:hAnsi="Times New Roman"/>
          <w:color w:val="000000"/>
        </w:rPr>
        <w:t xml:space="preserve">No âmbito profissional, as dificuldades </w:t>
      </w:r>
      <w:r w:rsidR="00810943">
        <w:rPr>
          <w:rFonts w:ascii="Times New Roman" w:hAnsi="Times New Roman"/>
          <w:color w:val="000000"/>
        </w:rPr>
        <w:t xml:space="preserve">encontradas </w:t>
      </w:r>
      <w:r w:rsidR="00833FF2">
        <w:rPr>
          <w:rFonts w:ascii="Times New Roman" w:hAnsi="Times New Roman"/>
          <w:color w:val="000000"/>
        </w:rPr>
        <w:t>espelham</w:t>
      </w:r>
      <w:r w:rsidR="00810943">
        <w:rPr>
          <w:rFonts w:ascii="Times New Roman" w:hAnsi="Times New Roman"/>
          <w:color w:val="000000"/>
        </w:rPr>
        <w:t xml:space="preserve"> a formação acadêmica</w:t>
      </w:r>
      <w:r w:rsidR="00833FF2">
        <w:rPr>
          <w:rFonts w:ascii="Times New Roman" w:hAnsi="Times New Roman"/>
          <w:color w:val="000000"/>
        </w:rPr>
        <w:t xml:space="preserve"> diminuta</w:t>
      </w:r>
      <w:r w:rsidR="00810943">
        <w:rPr>
          <w:rFonts w:ascii="Times New Roman" w:hAnsi="Times New Roman"/>
          <w:color w:val="000000"/>
        </w:rPr>
        <w:t xml:space="preserve"> e a cultura organizacional</w:t>
      </w:r>
      <w:r w:rsidR="00833FF2">
        <w:rPr>
          <w:rFonts w:ascii="Times New Roman" w:hAnsi="Times New Roman"/>
          <w:color w:val="000000"/>
        </w:rPr>
        <w:t xml:space="preserve"> insatisfatória</w:t>
      </w:r>
      <w:r w:rsidR="00810943">
        <w:rPr>
          <w:rFonts w:ascii="Times New Roman" w:hAnsi="Times New Roman"/>
          <w:color w:val="000000"/>
        </w:rPr>
        <w:t xml:space="preserve">, gerando enfermeiros descomprometidos com a liderança, com dificuldade em relacionar-se com a equipe, com conhecimento incipiente e pouco criativos nas mais diversas situações. Ademais, </w:t>
      </w:r>
      <w:r w:rsidR="00D37DA5">
        <w:rPr>
          <w:rFonts w:ascii="Times New Roman" w:hAnsi="Times New Roman"/>
          <w:color w:val="000000"/>
        </w:rPr>
        <w:t>atividades</w:t>
      </w:r>
      <w:r w:rsidR="00810943">
        <w:rPr>
          <w:rFonts w:ascii="Times New Roman" w:hAnsi="Times New Roman"/>
          <w:color w:val="000000"/>
        </w:rPr>
        <w:t xml:space="preserve"> inconsistentes à</w:t>
      </w:r>
      <w:r w:rsidR="00F310CB">
        <w:rPr>
          <w:rFonts w:ascii="Times New Roman" w:hAnsi="Times New Roman"/>
          <w:color w:val="000000"/>
        </w:rPr>
        <w:t>s atribuições do enfermeiro</w:t>
      </w:r>
      <w:r w:rsidR="00810943">
        <w:rPr>
          <w:rFonts w:ascii="Times New Roman" w:hAnsi="Times New Roman"/>
          <w:color w:val="000000"/>
        </w:rPr>
        <w:t xml:space="preserve">, elevada carga de trabalho e poucos materiais e recursos humanos também dificultam a liderança na categoria.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>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F310CB">
        <w:rPr>
          <w:rFonts w:ascii="Times New Roman" w:hAnsi="Times New Roman"/>
          <w:color w:val="000000"/>
        </w:rPr>
        <w:t xml:space="preserve"> </w:t>
      </w:r>
      <w:r w:rsidR="004A0CC6">
        <w:rPr>
          <w:rFonts w:ascii="Times New Roman" w:hAnsi="Times New Roman"/>
          <w:color w:val="000000"/>
        </w:rPr>
        <w:t>Nota-se que desde a formação acadêmica dos enfermeiros, a liderança perpassa por dificuldades. O ensino empobrecido</w:t>
      </w:r>
      <w:r w:rsidR="00D32D8C">
        <w:rPr>
          <w:rFonts w:ascii="Times New Roman" w:hAnsi="Times New Roman"/>
          <w:color w:val="000000"/>
        </w:rPr>
        <w:t xml:space="preserve"> tende a gerar enfermeiros submissos a outros profissionais, implicando na valorização e na conquista de novos espaços por estes. A reflexão desta problemática é o primeiro passo para a mudança de tal cultura.</w:t>
      </w:r>
    </w:p>
    <w:p w14:paraId="3B2ECC63" w14:textId="77777777" w:rsidR="00855CA3" w:rsidRPr="00A66E7C" w:rsidRDefault="00855CA3" w:rsidP="00855CA3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Pr="00701F02">
        <w:rPr>
          <w:rFonts w:ascii="Times New Roman" w:hAnsi="Times New Roman"/>
          <w:color w:val="000000"/>
          <w:sz w:val="20"/>
          <w:szCs w:val="20"/>
        </w:rPr>
        <w:t>Enfermagem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-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701F02">
        <w:rPr>
          <w:rFonts w:ascii="Times New Roman" w:hAnsi="Times New Roman"/>
          <w:color w:val="000000"/>
          <w:sz w:val="20"/>
          <w:szCs w:val="20"/>
        </w:rPr>
        <w:t>D009729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; </w:t>
      </w:r>
      <w:r w:rsidRPr="00E05560">
        <w:rPr>
          <w:rFonts w:ascii="Times New Roman" w:hAnsi="Times New Roman"/>
          <w:color w:val="000000"/>
          <w:sz w:val="20"/>
          <w:szCs w:val="20"/>
        </w:rPr>
        <w:t>Liderança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E05560">
        <w:rPr>
          <w:rFonts w:ascii="Times New Roman" w:hAnsi="Times New Roman"/>
          <w:color w:val="000000"/>
          <w:sz w:val="20"/>
          <w:szCs w:val="20"/>
        </w:rPr>
        <w:t>D007857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; </w:t>
      </w:r>
      <w:r w:rsidRPr="00BF53DD">
        <w:rPr>
          <w:rFonts w:ascii="Times New Roman" w:hAnsi="Times New Roman"/>
          <w:color w:val="000000"/>
          <w:sz w:val="20"/>
          <w:szCs w:val="20"/>
        </w:rPr>
        <w:t>Papel do Enfermeiro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BF53DD">
        <w:rPr>
          <w:rFonts w:ascii="Times New Roman" w:hAnsi="Times New Roman"/>
          <w:color w:val="000000"/>
          <w:sz w:val="20"/>
          <w:szCs w:val="20"/>
        </w:rPr>
        <w:t>D024802</w:t>
      </w:r>
      <w:r w:rsidRPr="00A66E7C">
        <w:rPr>
          <w:rFonts w:ascii="Times New Roman" w:hAnsi="Times New Roman"/>
          <w:color w:val="000000"/>
          <w:sz w:val="20"/>
          <w:szCs w:val="20"/>
        </w:rPr>
        <w:t>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0FC7D4C4" w14:textId="77777777" w:rsidR="00892111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92111">
        <w:rPr>
          <w:rFonts w:ascii="Times New Roman" w:hAnsi="Times New Roman"/>
          <w:color w:val="000000"/>
          <w:sz w:val="20"/>
          <w:szCs w:val="20"/>
        </w:rPr>
        <w:t>Pereira LA, Hirsch CD, Silveira RS, Tomaschewski-Barlem JG, Schallenberger CD, Barlem ELD. Barreiras do processo de construção do enfermeiro-líder: uma etnoenfermagem. Revista de Enfermagem UFPE on line. 2018 May 1;12(5):1381.</w:t>
      </w:r>
    </w:p>
    <w:p w14:paraId="50E672FA" w14:textId="77777777" w:rsidR="00892111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281C3454" w14:textId="5A45B9E6" w:rsidR="00892111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92111">
        <w:rPr>
          <w:rFonts w:ascii="Times New Roman" w:hAnsi="Times New Roman"/>
          <w:color w:val="000000"/>
          <w:sz w:val="20"/>
          <w:szCs w:val="20"/>
        </w:rPr>
        <w:t>Amestoy SC, Trindade L de L, Silva GTR da, Martins MM, Varanda PAG, Santos IAR dos. Fragilities and potentialities in the training of nurse leaders. Revista Gaúcha de Enfermagem. 2021;42(spe).</w:t>
      </w:r>
    </w:p>
    <w:p w14:paraId="64B96A70" w14:textId="77777777" w:rsidR="00892111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6A70B915" w14:textId="328DBDE3" w:rsidR="00892111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92111">
        <w:rPr>
          <w:rFonts w:ascii="Times New Roman" w:hAnsi="Times New Roman"/>
          <w:color w:val="000000"/>
          <w:sz w:val="20"/>
          <w:szCs w:val="20"/>
        </w:rPr>
        <w:t>Marziale MHP. Fortalecimento da enfermagem nos diferentes contextos de atuação a partir da liderança: para além da prática, na política. Revista de Enfermagem da UFSM. 2022 Dec 19;12:e1.</w:t>
      </w:r>
    </w:p>
    <w:p w14:paraId="46A36DEB" w14:textId="003A1FE6" w:rsidR="000713CF" w:rsidRPr="007B5A77" w:rsidRDefault="00892111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89211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690BD928" w14:textId="77777777" w:rsidR="00130A38" w:rsidRPr="007B5A77" w:rsidRDefault="00130A38" w:rsidP="00130A38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lastRenderedPageBreak/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Acadêmica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Discente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do Estado do Pará (UEPA)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kendralacorte@gmail.com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EC3AC54" w14:textId="4415AB6C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30A38">
        <w:rPr>
          <w:rFonts w:ascii="Times New Roman" w:hAnsi="Times New Roman"/>
          <w:color w:val="000000"/>
          <w:sz w:val="20"/>
          <w:szCs w:val="20"/>
        </w:rPr>
        <w:t>Acadêmico de enfermagem</w:t>
      </w:r>
      <w:r w:rsidR="00130A38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130A38">
        <w:rPr>
          <w:rFonts w:ascii="Times New Roman" w:hAnsi="Times New Roman"/>
          <w:color w:val="000000"/>
          <w:sz w:val="20"/>
          <w:szCs w:val="20"/>
        </w:rPr>
        <w:t>Discente</w:t>
      </w:r>
      <w:r w:rsidR="00130A38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130A38">
        <w:rPr>
          <w:rFonts w:ascii="Times New Roman" w:hAnsi="Times New Roman"/>
          <w:color w:val="000000"/>
          <w:sz w:val="20"/>
          <w:szCs w:val="20"/>
        </w:rPr>
        <w:t>Universidade do Estado do Pará (UEPA)</w:t>
      </w:r>
      <w:r w:rsidR="00130A38"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3B6C027" w14:textId="1D3D615B" w:rsidR="000713C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130A38">
        <w:rPr>
          <w:rFonts w:ascii="Times New Roman" w:hAnsi="Times New Roman"/>
          <w:color w:val="000000"/>
          <w:sz w:val="20"/>
          <w:szCs w:val="20"/>
        </w:rPr>
        <w:t>Acadêmica de enfermagem</w:t>
      </w:r>
      <w:r w:rsidR="00130A38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130A38">
        <w:rPr>
          <w:rFonts w:ascii="Times New Roman" w:hAnsi="Times New Roman"/>
          <w:color w:val="000000"/>
          <w:sz w:val="20"/>
          <w:szCs w:val="20"/>
        </w:rPr>
        <w:t>Discente</w:t>
      </w:r>
      <w:r w:rsidR="00130A38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130A38">
        <w:rPr>
          <w:rFonts w:ascii="Times New Roman" w:hAnsi="Times New Roman"/>
          <w:color w:val="000000"/>
          <w:sz w:val="20"/>
          <w:szCs w:val="20"/>
        </w:rPr>
        <w:t>Universidade do Estado do Pará (UEPA)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55068262" w14:textId="49D0BEC9" w:rsidR="00130A38" w:rsidRPr="007B5A77" w:rsidRDefault="00130A38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Acadêmica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Discente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do Estado do Pará (UEPA)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DBC6FAD" w14:textId="42155941" w:rsidR="00C92D01" w:rsidRPr="007B5A77" w:rsidRDefault="00976982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0550D5">
        <w:rPr>
          <w:rFonts w:ascii="Times New Roman" w:hAnsi="Times New Roman"/>
          <w:color w:val="000000"/>
          <w:sz w:val="20"/>
          <w:szCs w:val="20"/>
        </w:rPr>
        <w:t>Enfermeira obstetra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0550D5">
        <w:rPr>
          <w:rFonts w:ascii="Times New Roman" w:hAnsi="Times New Roman"/>
          <w:color w:val="000000"/>
          <w:sz w:val="20"/>
          <w:szCs w:val="20"/>
        </w:rPr>
        <w:t>Enfermeira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0550D5" w:rsidRPr="000550D5">
        <w:rPr>
          <w:rFonts w:ascii="Times New Roman" w:hAnsi="Times New Roman"/>
          <w:color w:val="000000"/>
          <w:sz w:val="20"/>
          <w:szCs w:val="20"/>
        </w:rPr>
        <w:t>Secretaria de Estado da Saúde do Pará</w:t>
      </w:r>
      <w:r w:rsidR="000550D5">
        <w:rPr>
          <w:rFonts w:ascii="Times New Roman" w:hAnsi="Times New Roman"/>
          <w:color w:val="000000"/>
          <w:sz w:val="20"/>
          <w:szCs w:val="20"/>
        </w:rPr>
        <w:t xml:space="preserve"> (SESPA)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.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F2EA" w14:textId="77777777" w:rsidR="00F51875" w:rsidRDefault="00F51875" w:rsidP="00D21DB7">
      <w:pPr>
        <w:spacing w:after="0" w:line="240" w:lineRule="auto"/>
      </w:pPr>
      <w:r>
        <w:separator/>
      </w:r>
    </w:p>
  </w:endnote>
  <w:endnote w:type="continuationSeparator" w:id="0">
    <w:p w14:paraId="7950B397" w14:textId="77777777" w:rsidR="00F51875" w:rsidRDefault="00F51875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4699" w14:textId="77777777" w:rsidR="00F51875" w:rsidRDefault="00F51875" w:rsidP="00D21DB7">
      <w:pPr>
        <w:spacing w:after="0" w:line="240" w:lineRule="auto"/>
      </w:pPr>
      <w:r>
        <w:separator/>
      </w:r>
    </w:p>
  </w:footnote>
  <w:footnote w:type="continuationSeparator" w:id="0">
    <w:p w14:paraId="149BE5B7" w14:textId="77777777" w:rsidR="00F51875" w:rsidRDefault="00F51875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550D5"/>
    <w:rsid w:val="000713CF"/>
    <w:rsid w:val="00092EDD"/>
    <w:rsid w:val="000D67E8"/>
    <w:rsid w:val="00110D5F"/>
    <w:rsid w:val="00130A38"/>
    <w:rsid w:val="001C4B4A"/>
    <w:rsid w:val="001F7347"/>
    <w:rsid w:val="00235A2C"/>
    <w:rsid w:val="00271A56"/>
    <w:rsid w:val="00274B43"/>
    <w:rsid w:val="002B4973"/>
    <w:rsid w:val="002B710A"/>
    <w:rsid w:val="003124FF"/>
    <w:rsid w:val="00330C50"/>
    <w:rsid w:val="003B1737"/>
    <w:rsid w:val="00415B61"/>
    <w:rsid w:val="004A0CC6"/>
    <w:rsid w:val="0051112D"/>
    <w:rsid w:val="00633C6E"/>
    <w:rsid w:val="00645E63"/>
    <w:rsid w:val="00691555"/>
    <w:rsid w:val="00701F02"/>
    <w:rsid w:val="007324FA"/>
    <w:rsid w:val="007B5A77"/>
    <w:rsid w:val="007C1F20"/>
    <w:rsid w:val="00810943"/>
    <w:rsid w:val="00833FF2"/>
    <w:rsid w:val="00855CA3"/>
    <w:rsid w:val="008616C4"/>
    <w:rsid w:val="00875246"/>
    <w:rsid w:val="00892111"/>
    <w:rsid w:val="00897EF1"/>
    <w:rsid w:val="009334BE"/>
    <w:rsid w:val="00976982"/>
    <w:rsid w:val="009C3027"/>
    <w:rsid w:val="00A41DF5"/>
    <w:rsid w:val="00A66E7C"/>
    <w:rsid w:val="00A76134"/>
    <w:rsid w:val="00B1256A"/>
    <w:rsid w:val="00B64F76"/>
    <w:rsid w:val="00BF53DD"/>
    <w:rsid w:val="00C92D01"/>
    <w:rsid w:val="00D21DB7"/>
    <w:rsid w:val="00D32D8C"/>
    <w:rsid w:val="00D37DA5"/>
    <w:rsid w:val="00DE69F0"/>
    <w:rsid w:val="00E05560"/>
    <w:rsid w:val="00E26894"/>
    <w:rsid w:val="00E530A2"/>
    <w:rsid w:val="00E717E9"/>
    <w:rsid w:val="00ED2B44"/>
    <w:rsid w:val="00F310CB"/>
    <w:rsid w:val="00F51875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558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kendra lacorte</cp:lastModifiedBy>
  <cp:revision>15</cp:revision>
  <dcterms:created xsi:type="dcterms:W3CDTF">2023-05-06T01:07:00Z</dcterms:created>
  <dcterms:modified xsi:type="dcterms:W3CDTF">2023-05-06T02:53:00Z</dcterms:modified>
</cp:coreProperties>
</file>