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25AB7" w14:textId="77777777" w:rsidR="0006446B" w:rsidRDefault="0006446B" w:rsidP="0054184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8C1DC6" w14:textId="0B8EE0E5" w:rsidR="00827719" w:rsidRPr="0054184A" w:rsidRDefault="001661C0" w:rsidP="0054184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61C0">
        <w:rPr>
          <w:rFonts w:ascii="Times New Roman" w:eastAsia="Times New Roman" w:hAnsi="Times New Roman" w:cs="Times New Roman"/>
          <w:b/>
          <w:sz w:val="28"/>
          <w:szCs w:val="28"/>
        </w:rPr>
        <w:t>DESVENDANDO O SOLO: A TÉCNICA DO TERRÁRIO COMO RECURSO DIDÁTICO PARA EXPLORAR HORIZONTES E CULTIVAR CONHECIMENTO GEOGRÁFICO</w:t>
      </w:r>
    </w:p>
    <w:p w14:paraId="3C5EEF13" w14:textId="7E75476F" w:rsidR="00827719" w:rsidRDefault="0006446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Thiago José</w:t>
      </w:r>
      <w:r w:rsidR="0054184A">
        <w:rPr>
          <w:rFonts w:ascii="Times New Roman" w:eastAsia="Times New Roman" w:hAnsi="Times New Roman" w:cs="Times New Roman"/>
          <w:b/>
          <w:sz w:val="24"/>
          <w:szCs w:val="24"/>
        </w:rPr>
        <w:t xml:space="preserve"> Pinto da Silva</w:t>
      </w:r>
      <w:r w:rsidR="00547AC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="00547AC0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14:paraId="210683F2" w14:textId="0FC4C290" w:rsidR="00827719" w:rsidRDefault="0006446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José Ivânio Moura da Silva Filho</w:t>
      </w:r>
      <w:r w:rsidR="00547AC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14:paraId="287E8616" w14:textId="2E87C2A1" w:rsidR="0006446B" w:rsidRDefault="00EB794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Aurea Lucina Monteiro</w:t>
      </w:r>
      <w:r w:rsidR="0006446B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</w:p>
    <w:p w14:paraId="683CC371" w14:textId="792C6C62" w:rsidR="00827719" w:rsidRDefault="00547AC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Estudante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do Curso de</w:t>
      </w:r>
      <w:r w:rsidR="0054184A">
        <w:rPr>
          <w:rFonts w:ascii="Times New Roman" w:eastAsia="Times New Roman" w:hAnsi="Times New Roman" w:cs="Times New Roman"/>
          <w:sz w:val="20"/>
          <w:szCs w:val="20"/>
        </w:rPr>
        <w:t xml:space="preserve"> Geografia</w:t>
      </w:r>
      <w:r w:rsidR="00996BA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6446B"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96BAC">
        <w:rPr>
          <w:rFonts w:ascii="Times New Roman" w:eastAsia="Times New Roman" w:hAnsi="Times New Roman" w:cs="Times New Roman"/>
          <w:sz w:val="20"/>
          <w:szCs w:val="20"/>
        </w:rPr>
        <w:t>Universidade de Pernambuco (UPE) – Campus Mata Norte</w:t>
      </w:r>
    </w:p>
    <w:p w14:paraId="7E22BFF5" w14:textId="082F1FE8" w:rsidR="00827719" w:rsidRDefault="00547AC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r w:rsidR="00996BAC">
        <w:rPr>
          <w:rFonts w:ascii="Times New Roman" w:eastAsia="Times New Roman" w:hAnsi="Times New Roman" w:cs="Times New Roman"/>
          <w:sz w:val="20"/>
          <w:szCs w:val="20"/>
        </w:rPr>
        <w:t>thiago.jpsilva@upe.br</w:t>
      </w:r>
    </w:p>
    <w:p w14:paraId="162B0827" w14:textId="1D7675E2" w:rsidR="00827719" w:rsidRDefault="00547AC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6446B">
        <w:rPr>
          <w:rFonts w:ascii="Times New Roman" w:eastAsia="Times New Roman" w:hAnsi="Times New Roman" w:cs="Times New Roman"/>
          <w:sz w:val="20"/>
          <w:szCs w:val="20"/>
        </w:rPr>
        <w:t>Estudante do Curso de Ciências Biológicas da Universidade de Pernambuco (UPE) – Campus Mata Norte</w:t>
      </w:r>
    </w:p>
    <w:p w14:paraId="6495235C" w14:textId="1CEB43A7" w:rsidR="0006446B" w:rsidRDefault="0006446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E-mail: ivanio.moura@upe.br</w:t>
      </w:r>
    </w:p>
    <w:p w14:paraId="0BE4743F" w14:textId="1A2EC0B8" w:rsidR="00827719" w:rsidRDefault="0006446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3Professora</w:t>
      </w:r>
      <w:r w:rsidR="00547AC0">
        <w:rPr>
          <w:rFonts w:ascii="Times New Roman" w:eastAsia="Times New Roman" w:hAnsi="Times New Roman" w:cs="Times New Roman"/>
          <w:sz w:val="20"/>
          <w:szCs w:val="20"/>
        </w:rPr>
        <w:t xml:space="preserve"> do </w:t>
      </w:r>
      <w:r w:rsidR="00EB794A">
        <w:rPr>
          <w:rFonts w:ascii="Times New Roman" w:eastAsia="Times New Roman" w:hAnsi="Times New Roman" w:cs="Times New Roman"/>
          <w:sz w:val="20"/>
          <w:szCs w:val="20"/>
        </w:rPr>
        <w:t xml:space="preserve">Curso de Ciências Biológicas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 w:rsidR="00547AC0">
        <w:rPr>
          <w:rFonts w:ascii="Times New Roman" w:eastAsia="Times New Roman" w:hAnsi="Times New Roman" w:cs="Times New Roman"/>
          <w:sz w:val="20"/>
          <w:szCs w:val="20"/>
        </w:rPr>
        <w:t>a</w:t>
      </w:r>
      <w:r w:rsidR="00EB79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47AC0">
        <w:rPr>
          <w:rFonts w:ascii="Times New Roman" w:eastAsia="Times New Roman" w:hAnsi="Times New Roman" w:cs="Times New Roman"/>
          <w:sz w:val="20"/>
          <w:szCs w:val="20"/>
        </w:rPr>
        <w:t xml:space="preserve">Universidade </w:t>
      </w:r>
      <w:r w:rsidR="00EB794A">
        <w:rPr>
          <w:rFonts w:ascii="Times New Roman" w:eastAsia="Times New Roman" w:hAnsi="Times New Roman" w:cs="Times New Roman"/>
          <w:sz w:val="20"/>
          <w:szCs w:val="20"/>
        </w:rPr>
        <w:t>de Pernambuco (UPE) – Campus Mata Norte</w:t>
      </w:r>
    </w:p>
    <w:p w14:paraId="335DE772" w14:textId="4543EA29" w:rsidR="00827719" w:rsidRPr="0006446B" w:rsidRDefault="00547AC0" w:rsidP="0006446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r w:rsidR="00934000">
        <w:rPr>
          <w:rFonts w:ascii="Times New Roman" w:eastAsia="Times New Roman" w:hAnsi="Times New Roman" w:cs="Times New Roman"/>
          <w:sz w:val="20"/>
          <w:szCs w:val="20"/>
        </w:rPr>
        <w:t>a</w:t>
      </w:r>
      <w:r w:rsidR="00934000" w:rsidRPr="00934000">
        <w:rPr>
          <w:rFonts w:ascii="Times New Roman" w:eastAsia="Times New Roman" w:hAnsi="Times New Roman" w:cs="Times New Roman"/>
          <w:sz w:val="20"/>
          <w:szCs w:val="20"/>
        </w:rPr>
        <w:t>urea.monteiro@upe.br</w:t>
      </w:r>
    </w:p>
    <w:p w14:paraId="50231AF9" w14:textId="7CA9088C" w:rsidR="00827719" w:rsidRDefault="0082771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</w:p>
    <w:p w14:paraId="1F7B3575" w14:textId="77777777" w:rsidR="001661C0" w:rsidRPr="001661C0" w:rsidRDefault="001661C0" w:rsidP="001661C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E8ED0" w14:textId="77777777" w:rsidR="001661C0" w:rsidRPr="0093400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000"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26ED1FC7" w14:textId="77777777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799C14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O ensino de Geografia no Brasil enfrenta o desafio de tornar os conteúdos mais concretos e significativos para os alunos. Entre os temas abordados, o estudo dos solos se destaca por sua relevância ambiental e sua aplicabilidade prática no cotidiano. A técnica de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terrários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surge como uma estratégia didática inovadora, proporcionando aos alunos a oportunidade de observar, de forma experimental, os horizontes do solo e compreender sua dinâmica. Segundo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Lepsch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(2010), o estudo dos horizontes do solo é fundamental para a análise de suas propriedades físicas e químicas, permitindo a compreensão dos processos de formação e conservação.</w:t>
      </w:r>
    </w:p>
    <w:p w14:paraId="275D54C3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>A Base Nacional Comum Curricular (BNCC) reforça a importância de estratégias que promovam o protagonismo dos alunos. No 7º ano do Ensino Fundamental, a habilidade EF07CI09 propõe que os estudantes analisem a relação entre solo, relevo e vegetação. Essa habilidade destaca a necessidade de abordar o solo como recurso essencial para a manutenção dos ecossistemas, estimulando a reflexão crítica sobre sua degradação e conservação, como defendem Loureiro e Freitas (2002).</w:t>
      </w:r>
    </w:p>
    <w:p w14:paraId="322A311C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Ao </w:t>
      </w:r>
      <w:proofErr w:type="gramStart"/>
      <w:r w:rsidRPr="001661C0">
        <w:rPr>
          <w:rFonts w:ascii="Times New Roman" w:eastAsia="Times New Roman" w:hAnsi="Times New Roman" w:cs="Times New Roman"/>
          <w:sz w:val="24"/>
          <w:szCs w:val="24"/>
        </w:rPr>
        <w:t>implementar</w:t>
      </w:r>
      <w:proofErr w:type="gram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atividades práticas como a construção de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terrários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, é possível conectar a teoria à prática, criando um ambiente de aprendizagem ativa.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Libâneo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(1994) argumenta que metodologias centradas no aluno promovem maior engajamento e compreensão. Essa proposta não só facilita o aprendizado dos conceitos científicos, mas também estimula habilidades como observação, análise e resolução de problemas, essenciais para a formação de cidadãos conscientes e responsáveis.</w:t>
      </w:r>
    </w:p>
    <w:p w14:paraId="0F34A6B3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Além disso, 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como ferramenta didática vai além da Geografia, permitindo a interdisciplinaridade com áreas como Biologia e Ciências. A prática possibilita a análise de fenômenos como o ciclo da água, a decomposição da matéria orgânica e o intemperismo, conforme observado por Prado (2005). Assim, os alunos compreendem a interdependência dos sistemas naturais e o impacto das atividades humanas sobre eles.</w:t>
      </w:r>
    </w:p>
    <w:p w14:paraId="7DB77C61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Portanto, este estudo busca analisar o uso do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como recurso didático para o estudo do solo no Ensino Fundamental II. Com base em revisão teórica e futura </w:t>
      </w:r>
      <w:proofErr w:type="gramStart"/>
      <w:r w:rsidRPr="001661C0">
        <w:rPr>
          <w:rFonts w:ascii="Times New Roman" w:eastAsia="Times New Roman" w:hAnsi="Times New Roman" w:cs="Times New Roman"/>
          <w:sz w:val="24"/>
          <w:szCs w:val="24"/>
        </w:rPr>
        <w:t>implementação</w:t>
      </w:r>
      <w:proofErr w:type="gram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prática, serão explorados os potenciais desta metodologia na formação de uma consciência crítica e ambiental, além de verificar seu impacto no processo de ensino-aprendizagem.</w:t>
      </w:r>
    </w:p>
    <w:p w14:paraId="032B8E40" w14:textId="77777777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CEE37" w14:textId="77777777" w:rsidR="001661C0" w:rsidRPr="0093400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000">
        <w:rPr>
          <w:rFonts w:ascii="Times New Roman" w:eastAsia="Times New Roman" w:hAnsi="Times New Roman" w:cs="Times New Roman"/>
          <w:b/>
          <w:sz w:val="24"/>
          <w:szCs w:val="24"/>
        </w:rPr>
        <w:t>Desenvolvimento</w:t>
      </w:r>
    </w:p>
    <w:p w14:paraId="0AE699AE" w14:textId="77777777" w:rsidR="001661C0" w:rsidRPr="0093400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4B79F7" w14:textId="71E8CBFD" w:rsidR="001661C0" w:rsidRPr="0093400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000">
        <w:rPr>
          <w:rFonts w:ascii="Times New Roman" w:eastAsia="Times New Roman" w:hAnsi="Times New Roman" w:cs="Times New Roman"/>
          <w:b/>
          <w:sz w:val="24"/>
          <w:szCs w:val="24"/>
        </w:rPr>
        <w:t>Objetivos</w:t>
      </w:r>
    </w:p>
    <w:p w14:paraId="1C92DC3D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O objetivo principal deste estudo é </w:t>
      </w:r>
      <w:proofErr w:type="gramStart"/>
      <w:r w:rsidRPr="001661C0">
        <w:rPr>
          <w:rFonts w:ascii="Times New Roman" w:eastAsia="Times New Roman" w:hAnsi="Times New Roman" w:cs="Times New Roman"/>
          <w:sz w:val="24"/>
          <w:szCs w:val="24"/>
        </w:rPr>
        <w:t>implementar</w:t>
      </w:r>
      <w:proofErr w:type="gram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e analisar a técnica de construção de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terrários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como ferramenta didática no Ensino Fundamental II, focando no estudo dos horizontes do solo e suas propriedades. Pretende-se verificar como essa prática pode estimular o protagonismo estudantil, promover o entendimento das interações naturais e desenvolver uma visão crítica sobre a conservação ambiental. Além disso, o estudo busca explorar a interdisciplinaridade da técnica, abordando temas como o ciclo da água e a sustentabilidade, essenciais para uma educação integral.</w:t>
      </w:r>
    </w:p>
    <w:p w14:paraId="4917CC07" w14:textId="77777777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FB0767" w14:textId="77777777" w:rsidR="001661C0" w:rsidRPr="0093400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0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Metodologia</w:t>
      </w:r>
    </w:p>
    <w:p w14:paraId="30C6680A" w14:textId="77777777" w:rsid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57D29C" w14:textId="4BA269EC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A metodologia adotada será dividida em duas etapas. Na primeira, será realizada uma revisão bibliográfica com base em autores como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Lepsch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(2010), Prado (2005) e Loureiro e Freitas (2002), abordando os conceitos teóricos sobre o solo e os horizontes. Serão analisados os referenciais da BNCC para identificar as habilidades e competências relacionadas ao tema, com foco na prática interdisciplinar.</w:t>
      </w:r>
    </w:p>
    <w:p w14:paraId="50AFD519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Na segunda etapa, será feita a </w:t>
      </w:r>
      <w:proofErr w:type="gramStart"/>
      <w:r w:rsidRPr="001661C0">
        <w:rPr>
          <w:rFonts w:ascii="Times New Roman" w:eastAsia="Times New Roman" w:hAnsi="Times New Roman" w:cs="Times New Roman"/>
          <w:sz w:val="24"/>
          <w:szCs w:val="24"/>
        </w:rPr>
        <w:t>implementação</w:t>
      </w:r>
      <w:proofErr w:type="gram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prática com alunos do 7º ano. A atividade começará com uma introdução teórica, seguida pela montagem dos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terrários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em grupos. Cada grupo será responsável por observar e registrar as características do solo, como cor, textura e umidade, além de relacionar essas propriedades aos processos de intemperismo e deposição de matéria orgânica.</w:t>
      </w:r>
    </w:p>
    <w:p w14:paraId="7EDCA476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Durante o processo, serão promovidas discussões orientadas pelo professor, incentivando os alunos a relacionarem as observações feitas no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com problemas ambientais, como erosão e degradação do solo. A avaliação será realizada por meio de relatórios escritos e apresentações orais, nos quais os grupos compartilharão suas conclusões.</w:t>
      </w:r>
    </w:p>
    <w:p w14:paraId="719E2E29" w14:textId="77777777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DDF4B" w14:textId="77777777" w:rsidR="001661C0" w:rsidRPr="0093400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000">
        <w:rPr>
          <w:rFonts w:ascii="Times New Roman" w:eastAsia="Times New Roman" w:hAnsi="Times New Roman" w:cs="Times New Roman"/>
          <w:b/>
          <w:sz w:val="24"/>
          <w:szCs w:val="24"/>
        </w:rPr>
        <w:t>Resultados e Discussão</w:t>
      </w:r>
    </w:p>
    <w:p w14:paraId="6CAE0C90" w14:textId="77777777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C1897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Embora os resultados ainda não tenham sido </w:t>
      </w:r>
      <w:proofErr w:type="gramStart"/>
      <w:r w:rsidRPr="001661C0">
        <w:rPr>
          <w:rFonts w:ascii="Times New Roman" w:eastAsia="Times New Roman" w:hAnsi="Times New Roman" w:cs="Times New Roman"/>
          <w:sz w:val="24"/>
          <w:szCs w:val="24"/>
        </w:rPr>
        <w:t>implementados</w:t>
      </w:r>
      <w:proofErr w:type="gram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, espera-se que a técnica do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atinja os objetivos propostos, promovendo uma aprendizagem significativa e colaborativa. Com base na literatura, atividades práticas como esta aumentam o engajamento dos alunos e facilitam a compreensão de conceitos complexos, como os processos de formação do solo e suas interações com o meio ambiente (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Libâneo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>, 1994).</w:t>
      </w:r>
    </w:p>
    <w:p w14:paraId="5FC10055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A análise dos horizontes do solo no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deve proporcionar uma experiência visual que reforça o conteúdo teórico, tornando-o mais acessível. Segundo Prado (2005), essa prática ajuda os alunos a entenderem como os fatores naturais e antrópicos afetam a qualidade do solo, um aspecto essencial para a educação ambiental.</w:t>
      </w:r>
    </w:p>
    <w:p w14:paraId="6E23A147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Espera-se também que a interdisciplinaridade promovida pelo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contribua para uma visão integrada dos sistemas naturais. Ao estudar o ciclo da água no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, por exemplo, os alunos podem compreender como a infiltração e </w:t>
      </w:r>
      <w:proofErr w:type="gramStart"/>
      <w:r w:rsidRPr="001661C0">
        <w:rPr>
          <w:rFonts w:ascii="Times New Roman" w:eastAsia="Times New Roman" w:hAnsi="Times New Roman" w:cs="Times New Roman"/>
          <w:sz w:val="24"/>
          <w:szCs w:val="24"/>
        </w:rPr>
        <w:t>a retenção de água dependem</w:t>
      </w:r>
      <w:proofErr w:type="gram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das propriedades do solo, destacando a importância da vegetação na prevenção da erosão e na manutenção dos recursos hídricos.</w:t>
      </w:r>
    </w:p>
    <w:p w14:paraId="58427174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Por fim, o uso do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deve incentivar debates sobre a relação entre ação humana e meio ambiente. A degradação do solo é um problema global, e atividades práticas como esta são essenciais para sensibilizar os alunos sobre a necessidade de práticas sustentáveis, conforme destacam Guerra e Silva (2003).</w:t>
      </w:r>
    </w:p>
    <w:p w14:paraId="0807587E" w14:textId="77777777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DA9C16" w14:textId="77777777" w:rsidR="001661C0" w:rsidRPr="0093400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000"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5B85BF3D" w14:textId="77777777" w:rsidR="001661C0" w:rsidRPr="001661C0" w:rsidRDefault="001661C0" w:rsidP="001661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2C852" w14:textId="77777777" w:rsidR="001661C0" w:rsidRP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A técnica do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mostra-se uma metodologia inovadora e eficiente para o estudo do solo, promovendo uma aprendizagem ativa e interdisciplinar. Ao relacionar conceitos teóricos à prática, os alunos desenvolvem uma compreensão mais profunda das interações naturais e do impacto das atividades humanas sobre o meio ambiente.</w:t>
      </w:r>
    </w:p>
    <w:p w14:paraId="7AF1CCD7" w14:textId="5478A3FE" w:rsidR="001661C0" w:rsidRDefault="001661C0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Os resultados esperados incluem maior engajamento dos alunos, melhoria na compreensão dos conceitos científicos e desenvolvimento de habilidades críticas. Além disso, a abordagem interdisciplinar do </w:t>
      </w:r>
      <w:proofErr w:type="spellStart"/>
      <w:r w:rsidRPr="001661C0">
        <w:rPr>
          <w:rFonts w:ascii="Times New Roman" w:eastAsia="Times New Roman" w:hAnsi="Times New Roman" w:cs="Times New Roman"/>
          <w:sz w:val="24"/>
          <w:szCs w:val="24"/>
        </w:rPr>
        <w:t>terrário</w:t>
      </w:r>
      <w:proofErr w:type="spellEnd"/>
      <w:r w:rsidRPr="001661C0">
        <w:rPr>
          <w:rFonts w:ascii="Times New Roman" w:eastAsia="Times New Roman" w:hAnsi="Times New Roman" w:cs="Times New Roman"/>
          <w:sz w:val="24"/>
          <w:szCs w:val="24"/>
        </w:rPr>
        <w:t xml:space="preserve"> reforça a conexão entre Geografia e Ciências, contribuindo para uma formação integral.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1C0">
        <w:rPr>
          <w:rFonts w:ascii="Times New Roman" w:eastAsia="Times New Roman" w:hAnsi="Times New Roman" w:cs="Times New Roman"/>
          <w:sz w:val="24"/>
          <w:szCs w:val="24"/>
        </w:rPr>
        <w:t>Assim, este estudo propõe a continuidade e ampliação dessa metodologia, com adaptações para diferentes níveis de ensino e conteúdos, promovendo uma educação que prioriza o protagonismo estudantil e a formação de cidadãos conscientes e responsáveis.</w:t>
      </w:r>
    </w:p>
    <w:p w14:paraId="51953671" w14:textId="77777777" w:rsidR="005749E1" w:rsidRDefault="005749E1" w:rsidP="001661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B54C2" w14:textId="36F3DC7B" w:rsidR="00934000" w:rsidRPr="005749E1" w:rsidRDefault="005749E1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49E1"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661C0">
        <w:rPr>
          <w:rFonts w:ascii="Times New Roman" w:eastAsia="Times New Roman" w:hAnsi="Times New Roman" w:cs="Times New Roman"/>
          <w:sz w:val="24"/>
          <w:szCs w:val="24"/>
        </w:rPr>
        <w:t>nterdisciplinaridade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5749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1C0">
        <w:rPr>
          <w:rFonts w:ascii="Times New Roman" w:eastAsia="Times New Roman" w:hAnsi="Times New Roman" w:cs="Times New Roman"/>
          <w:sz w:val="24"/>
          <w:szCs w:val="24"/>
        </w:rPr>
        <w:t>horizontes do solo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1661C0">
        <w:rPr>
          <w:rFonts w:ascii="Times New Roman" w:eastAsia="Times New Roman" w:hAnsi="Times New Roman" w:cs="Times New Roman"/>
          <w:sz w:val="24"/>
          <w:szCs w:val="24"/>
        </w:rPr>
        <w:t>interações naturais</w:t>
      </w:r>
      <w:r>
        <w:rPr>
          <w:rFonts w:ascii="Times New Roman" w:eastAsia="Times New Roman" w:hAnsi="Times New Roman" w:cs="Times New Roman"/>
          <w:sz w:val="24"/>
          <w:szCs w:val="24"/>
        </w:rPr>
        <w:t>; v</w:t>
      </w:r>
      <w:r w:rsidRPr="005749E1">
        <w:rPr>
          <w:rFonts w:ascii="Times New Roman" w:eastAsia="Times New Roman" w:hAnsi="Times New Roman" w:cs="Times New Roman"/>
          <w:sz w:val="24"/>
          <w:szCs w:val="24"/>
        </w:rPr>
        <w:t>egetação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566D68" w14:textId="77777777" w:rsidR="005749E1" w:rsidRDefault="005749E1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B01F3F" w14:textId="77777777" w:rsidR="005749E1" w:rsidRDefault="005749E1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BA661" w14:textId="77777777" w:rsidR="005749E1" w:rsidRDefault="005749E1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4BFB7" w14:textId="0697D458" w:rsidR="0054184A" w:rsidRPr="00934000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40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Referências</w:t>
      </w:r>
    </w:p>
    <w:p w14:paraId="606BB53A" w14:textId="77777777" w:rsid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14:paraId="6436FD38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>BRASIL. Ministério da Educação. Base Nacional Comum Curricular (BNCC) Brasília: MEC, 2017.</w:t>
      </w:r>
    </w:p>
    <w:p w14:paraId="2C9D3C64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BUENO RUIZ, J. </w:t>
      </w:r>
      <w:proofErr w:type="gramStart"/>
      <w:r w:rsidRPr="0054184A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al. </w:t>
      </w:r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>Educação ambiental e os temas transversais.</w:t>
      </w: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AKRÓPOLIS, p. 31–38, 2005.</w:t>
      </w:r>
    </w:p>
    <w:p w14:paraId="27228326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FERREIRA, Maria Fernanda Ribeiro </w:t>
      </w:r>
      <w:proofErr w:type="gramStart"/>
      <w:r w:rsidRPr="0054184A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al. </w:t>
      </w:r>
      <w:proofErr w:type="spellStart"/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>Terrário</w:t>
      </w:r>
      <w:proofErr w:type="spellEnd"/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como instrumento didático-pedagógico para o ensino sobre ecossistema. </w:t>
      </w:r>
      <w:proofErr w:type="spellStart"/>
      <w:r w:rsidRPr="0054184A">
        <w:rPr>
          <w:rFonts w:ascii="Times New Roman" w:eastAsia="Times New Roman" w:hAnsi="Times New Roman" w:cs="Times New Roman"/>
          <w:sz w:val="24"/>
          <w:szCs w:val="24"/>
        </w:rPr>
        <w:t>Scientia</w:t>
      </w:r>
      <w:proofErr w:type="spellEnd"/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184A">
        <w:rPr>
          <w:rFonts w:ascii="Times New Roman" w:eastAsia="Times New Roman" w:hAnsi="Times New Roman" w:cs="Times New Roman"/>
          <w:sz w:val="24"/>
          <w:szCs w:val="24"/>
        </w:rPr>
        <w:t>Amazonia</w:t>
      </w:r>
      <w:proofErr w:type="spellEnd"/>
      <w:r w:rsidRPr="0054184A">
        <w:rPr>
          <w:rFonts w:ascii="Times New Roman" w:eastAsia="Times New Roman" w:hAnsi="Times New Roman" w:cs="Times New Roman"/>
          <w:sz w:val="24"/>
          <w:szCs w:val="24"/>
        </w:rPr>
        <w:t>, v. 9, n. 1, p. 10-15, 2020.</w:t>
      </w:r>
    </w:p>
    <w:p w14:paraId="720E12D5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GUERRA, A. J. T.; SILVA, A. S. </w:t>
      </w:r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>Geografia Física: Conceitos e Temas.</w:t>
      </w: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Rio de Janeiro: Bertrand Brasil, 2003.</w:t>
      </w:r>
    </w:p>
    <w:p w14:paraId="20F560E7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LEPSCH, </w:t>
      </w:r>
      <w:proofErr w:type="spellStart"/>
      <w:r w:rsidRPr="0054184A">
        <w:rPr>
          <w:rFonts w:ascii="Times New Roman" w:eastAsia="Times New Roman" w:hAnsi="Times New Roman" w:cs="Times New Roman"/>
          <w:sz w:val="24"/>
          <w:szCs w:val="24"/>
        </w:rPr>
        <w:t>Igo</w:t>
      </w:r>
      <w:proofErr w:type="spellEnd"/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F. </w:t>
      </w:r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>Formação e Conservação dos Solos.</w:t>
      </w: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2. </w:t>
      </w:r>
      <w:proofErr w:type="gramStart"/>
      <w:r w:rsidRPr="0054184A"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São Paulo: Oficina de Texto, 2010.</w:t>
      </w:r>
    </w:p>
    <w:p w14:paraId="00934A93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LIBÂNEO, J. C. </w:t>
      </w:r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>Didática.</w:t>
      </w: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São Paulo: Cortez, 1994.</w:t>
      </w:r>
    </w:p>
    <w:p w14:paraId="2DA095E9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LOUREIRO, C. F. B.; FREITAS, H. C. </w:t>
      </w:r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Educação Ambiental: </w:t>
      </w:r>
      <w:r w:rsidRPr="0054184A">
        <w:rPr>
          <w:rFonts w:ascii="Times New Roman" w:eastAsia="Times New Roman" w:hAnsi="Times New Roman" w:cs="Times New Roman"/>
          <w:sz w:val="24"/>
          <w:szCs w:val="24"/>
        </w:rPr>
        <w:t>Princípios e Práticas São Paulo: Cortez, 2002.</w:t>
      </w:r>
    </w:p>
    <w:p w14:paraId="04A3E171" w14:textId="77777777" w:rsidR="0054184A" w:rsidRP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PRADO, H. </w:t>
      </w:r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>Geografia e Meio Ambiente:</w:t>
      </w: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 Práticas de Educação Ambiental. São Paulo: Contexto, 2005.</w:t>
      </w:r>
    </w:p>
    <w:p w14:paraId="6D1AA87D" w14:textId="1E0C6A35" w:rsidR="0054184A" w:rsidRDefault="0054184A" w:rsidP="005418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84A">
        <w:rPr>
          <w:rFonts w:ascii="Times New Roman" w:eastAsia="Times New Roman" w:hAnsi="Times New Roman" w:cs="Times New Roman"/>
          <w:sz w:val="24"/>
          <w:szCs w:val="24"/>
        </w:rPr>
        <w:t xml:space="preserve">ROSA, T. N. R. </w:t>
      </w:r>
      <w:proofErr w:type="spellStart"/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>Terrários</w:t>
      </w:r>
      <w:proofErr w:type="spellEnd"/>
      <w:r w:rsidRPr="005418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 ensino de ecossistemas terrestres e teoria ecológica. </w:t>
      </w:r>
      <w:r w:rsidRPr="0054184A">
        <w:rPr>
          <w:rFonts w:ascii="Times New Roman" w:eastAsia="Times New Roman" w:hAnsi="Times New Roman" w:cs="Times New Roman"/>
          <w:sz w:val="24"/>
          <w:szCs w:val="24"/>
        </w:rPr>
        <w:t>Revista Brasileira de Ensino de Ciência e Tecnologia, v. 2, n. 1, p. 87–104, 2009.</w:t>
      </w:r>
    </w:p>
    <w:sectPr w:rsidR="0054184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423A0" w14:textId="77777777" w:rsidR="00223FF9" w:rsidRDefault="00223FF9">
      <w:pPr>
        <w:spacing w:line="240" w:lineRule="auto"/>
      </w:pPr>
      <w:r>
        <w:separator/>
      </w:r>
    </w:p>
  </w:endnote>
  <w:endnote w:type="continuationSeparator" w:id="0">
    <w:p w14:paraId="7B0221E0" w14:textId="77777777" w:rsidR="00223FF9" w:rsidRDefault="00223F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726ADA" w14:textId="77777777" w:rsidR="00223FF9" w:rsidRDefault="00223FF9">
      <w:pPr>
        <w:spacing w:line="240" w:lineRule="auto"/>
      </w:pPr>
      <w:r>
        <w:separator/>
      </w:r>
    </w:p>
  </w:footnote>
  <w:footnote w:type="continuationSeparator" w:id="0">
    <w:p w14:paraId="07AE24EE" w14:textId="77777777" w:rsidR="00223FF9" w:rsidRDefault="00223F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C4F3B" w14:textId="77777777" w:rsidR="00827719" w:rsidRDefault="00547AC0">
    <w:r>
      <w:rPr>
        <w:noProof/>
      </w:rPr>
      <w:drawing>
        <wp:inline distT="0" distB="0" distL="0" distR="0" wp14:anchorId="47CF2457" wp14:editId="70B20168">
          <wp:extent cx="1587907" cy="195845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7907" cy="19584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719"/>
    <w:rsid w:val="0006446B"/>
    <w:rsid w:val="001661C0"/>
    <w:rsid w:val="00173880"/>
    <w:rsid w:val="00223FF9"/>
    <w:rsid w:val="00510BC6"/>
    <w:rsid w:val="0054184A"/>
    <w:rsid w:val="00547AC0"/>
    <w:rsid w:val="005749E1"/>
    <w:rsid w:val="00827719"/>
    <w:rsid w:val="00934000"/>
    <w:rsid w:val="00996BAC"/>
    <w:rsid w:val="00BC1400"/>
    <w:rsid w:val="00EB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20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44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4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44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4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1266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Ivânio Moura</cp:lastModifiedBy>
  <cp:revision>5</cp:revision>
  <dcterms:created xsi:type="dcterms:W3CDTF">2024-11-17T22:21:00Z</dcterms:created>
  <dcterms:modified xsi:type="dcterms:W3CDTF">2024-11-20T15:23:00Z</dcterms:modified>
</cp:coreProperties>
</file>