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E9607" w14:textId="11C0B0FF" w:rsidR="00061BBF" w:rsidRDefault="00000000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27599B">
        <w:rPr>
          <w:rFonts w:ascii="Times New Roman" w:eastAsia="Times New Roman" w:hAnsi="Times New Roman" w:cs="Times New Roman"/>
          <w:color w:val="000000"/>
          <w:sz w:val="28"/>
          <w:szCs w:val="28"/>
        </w:rPr>
        <w:t>ÉCNICAS FORENSES DE IDENTIFICAÇÃO HUMANA POR MEIO DE REGISTROS MAXILOMANDIBULARES</w:t>
      </w:r>
    </w:p>
    <w:p w14:paraId="28AE73F8" w14:textId="77777777" w:rsidR="00061BBF" w:rsidRDefault="00061BBF"/>
    <w:p w14:paraId="47A3BA60" w14:textId="7F4B19F0" w:rsidR="00061BBF" w:rsidRDefault="0027599B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Maria Laura de Oliveira Silva¹; </w:t>
      </w:r>
      <w:r w:rsidR="00E006BB" w:rsidRPr="00E006B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Marcela Mirella Lemos de Souza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²; </w:t>
      </w:r>
      <w:bookmarkStart w:id="0" w:name="_Hlk163335033"/>
      <w:r w:rsidR="00E006BB" w:rsidRPr="00E006B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Maria Beatriz Jeronimo Bezerra Ataíde Silva</w:t>
      </w:r>
      <w:bookmarkEnd w:id="0"/>
      <w:r w:rsidR="00E006BB" w:rsidRPr="00E006B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bookmarkStart w:id="1" w:name="_Hlk163335065"/>
      <w:r w:rsidR="00E006BB" w:rsidRPr="00E006BB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Virginia Rodrigues de Oliveira </w:t>
      </w:r>
      <w:bookmarkEnd w:id="1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²; </w:t>
      </w:r>
      <w:r w:rsidR="00E006BB" w:rsidRPr="00E006BB">
        <w:rPr>
          <w:rFonts w:ascii="Times New Roman" w:eastAsia="Times New Roman" w:hAnsi="Times New Roman" w:cs="Times New Roman"/>
          <w:b w:val="0"/>
          <w:sz w:val="24"/>
          <w:szCs w:val="24"/>
        </w:rPr>
        <w:t>Larissa dos Santos Silva</w:t>
      </w:r>
      <w:r w:rsidR="00E006BB">
        <w:rPr>
          <w:rFonts w:ascii="Times New Roman" w:eastAsia="Times New Roman" w:hAnsi="Times New Roman" w:cs="Times New Roman"/>
          <w:b w:val="0"/>
          <w:sz w:val="24"/>
          <w:szCs w:val="24"/>
        </w:rPr>
        <w:t>²</w:t>
      </w:r>
      <w:r w:rsidR="002D6223" w:rsidRPr="002D622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 w:rsidR="00BA3D4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Karolayne Kedma Torres dos Santos²; </w:t>
      </w:r>
      <w:r w:rsidR="003E1318">
        <w:rPr>
          <w:rFonts w:ascii="Times New Roman" w:eastAsia="Times New Roman" w:hAnsi="Times New Roman" w:cs="Times New Roman"/>
          <w:b w:val="0"/>
          <w:sz w:val="24"/>
          <w:szCs w:val="24"/>
        </w:rPr>
        <w:t>Thalles Gabriel Germano Lima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³.</w:t>
      </w:r>
    </w:p>
    <w:p w14:paraId="6F31C113" w14:textId="74007A04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D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Graduanda do Curso de Odontologia, </w:t>
      </w:r>
      <w:r w:rsidR="003E1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Centro Universitário Maurício de Nassau – </w:t>
      </w:r>
      <w:r w:rsidR="0027599B">
        <w:rPr>
          <w:rFonts w:ascii="Times New Roman" w:eastAsia="Times New Roman" w:hAnsi="Times New Roman" w:cs="Times New Roman"/>
          <w:color w:val="000000"/>
          <w:sz w:val="24"/>
          <w:szCs w:val="24"/>
        </w:rPr>
        <w:t>UNINASSAU Graças, Recife, PE;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2C8EBB0" w14:textId="01F8DD47" w:rsidR="00061BBF" w:rsidRDefault="00000000" w:rsidP="00934D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CD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Graduando do Curso de Odontologia, </w:t>
      </w:r>
      <w:r w:rsidR="003E1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Centro Universitário Maurício de Nassau – </w:t>
      </w:r>
      <w:r w:rsidR="00E006BB">
        <w:rPr>
          <w:rFonts w:ascii="Times New Roman" w:eastAsia="Times New Roman" w:hAnsi="Times New Roman" w:cs="Times New Roman"/>
          <w:color w:val="000000"/>
          <w:sz w:val="24"/>
          <w:szCs w:val="24"/>
        </w:rPr>
        <w:t>UNINASSAU Graças, Recife, PE</w:t>
      </w:r>
      <w:r w:rsidR="00CD3E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06AD75" w14:textId="164785AF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CD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Mestrando em Periodontia, </w:t>
      </w:r>
      <w:r w:rsidR="003E1318">
        <w:rPr>
          <w:rFonts w:ascii="Times New Roman" w:eastAsia="Times New Roman" w:hAnsi="Times New Roman" w:cs="Times New Roman"/>
          <w:color w:val="000000"/>
          <w:sz w:val="24"/>
          <w:szCs w:val="24"/>
        </w:rPr>
        <w:t>Centro</w:t>
      </w:r>
      <w:r w:rsidR="00CD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Pesquisas Odontológicas São Leopoldo Mandic </w:t>
      </w:r>
      <w:r w:rsidR="003E131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CD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SLMandic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D3EA2">
        <w:rPr>
          <w:rFonts w:ascii="Times New Roman" w:eastAsia="Times New Roman" w:hAnsi="Times New Roman" w:cs="Times New Roman"/>
          <w:color w:val="000000"/>
          <w:sz w:val="24"/>
          <w:szCs w:val="24"/>
        </w:rPr>
        <w:t>Campinas,</w:t>
      </w:r>
      <w:r w:rsidR="003E1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3EA2"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 w:rsidR="003E13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393846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6CB16476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59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laurinhaket123@gmail.com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175BCE50" w14:textId="7FF019C3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CD6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247" w:rsidRPr="00CD6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técnicas forenses de identificação humana, desenvolvidas pela Odontologia Legal, desempenham um papel crucial em investigações criminais em </w:t>
      </w:r>
      <w:r w:rsidR="00140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casos </w:t>
      </w:r>
      <w:r w:rsidR="00CD3EA2">
        <w:rPr>
          <w:rFonts w:ascii="Times New Roman" w:eastAsia="Times New Roman" w:hAnsi="Times New Roman" w:cs="Times New Roman"/>
          <w:color w:val="000000"/>
          <w:sz w:val="24"/>
          <w:szCs w:val="24"/>
        </w:rPr>
        <w:t>em que</w:t>
      </w:r>
      <w:r w:rsidR="00140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ocorrerem cenários de </w:t>
      </w:r>
      <w:r w:rsidR="00CD6247" w:rsidRPr="00CD6247">
        <w:rPr>
          <w:rFonts w:ascii="Times New Roman" w:eastAsia="Times New Roman" w:hAnsi="Times New Roman" w:cs="Times New Roman"/>
          <w:color w:val="000000"/>
          <w:sz w:val="24"/>
          <w:szCs w:val="24"/>
        </w:rPr>
        <w:t>desastres em massa</w:t>
      </w:r>
      <w:r w:rsidR="00140C89">
        <w:rPr>
          <w:rFonts w:ascii="Times New Roman" w:eastAsia="Times New Roman" w:hAnsi="Times New Roman" w:cs="Times New Roman"/>
          <w:color w:val="000000"/>
          <w:sz w:val="24"/>
          <w:szCs w:val="24"/>
        </w:rPr>
        <w:t>, sendo</w:t>
      </w:r>
      <w:r w:rsidR="00CD6247" w:rsidRPr="00CD6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extrema importância</w:t>
      </w:r>
      <w:r w:rsidR="00140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0C89" w:rsidRPr="00140C89">
        <w:rPr>
          <w:rFonts w:ascii="Times New Roman" w:eastAsia="Times New Roman" w:hAnsi="Times New Roman" w:cs="Times New Roman"/>
          <w:color w:val="000000"/>
          <w:sz w:val="24"/>
          <w:szCs w:val="24"/>
        </w:rPr>
        <w:t>não apenas para resolver casos jurídicos complexos, mas também para fornecer respostas cruciais em questões sociais, garantindo justiça e fornecendo resolução em momentos críticos</w:t>
      </w:r>
      <w:r w:rsidR="00CD6247" w:rsidRPr="00CD6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140C89">
        <w:rPr>
          <w:rFonts w:ascii="Times New Roman" w:eastAsia="Times New Roman" w:hAnsi="Times New Roman" w:cs="Times New Roman"/>
          <w:sz w:val="24"/>
          <w:szCs w:val="24"/>
        </w:rPr>
        <w:t>A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>nalisar as técnicas forenses</w:t>
      </w:r>
      <w:r w:rsidR="00140C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>descreve</w:t>
      </w:r>
      <w:r w:rsidR="00140C89">
        <w:rPr>
          <w:rFonts w:ascii="Times New Roman" w:eastAsia="Times New Roman" w:hAnsi="Times New Roman" w:cs="Times New Roman"/>
          <w:sz w:val="24"/>
          <w:szCs w:val="24"/>
        </w:rPr>
        <w:t>ndo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 xml:space="preserve"> a importância</w:t>
      </w:r>
      <w:r w:rsidR="00E3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C89">
        <w:rPr>
          <w:rFonts w:ascii="Times New Roman" w:eastAsia="Times New Roman" w:hAnsi="Times New Roman" w:cs="Times New Roman"/>
          <w:sz w:val="24"/>
          <w:szCs w:val="24"/>
        </w:rPr>
        <w:t>delas</w:t>
      </w:r>
      <w:r w:rsidR="00E3694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>processo de identificação humana post-mortem.</w:t>
      </w:r>
      <w:r w:rsidR="00CD6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 w:rsidR="00CD6247">
        <w:rPr>
          <w:rFonts w:ascii="Times New Roman" w:eastAsia="Times New Roman" w:hAnsi="Times New Roman" w:cs="Times New Roman"/>
          <w:sz w:val="24"/>
          <w:szCs w:val="24"/>
        </w:rPr>
        <w:t>R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>ealizou-se um levantamento bibliográfico, através da busca de artigos nas bases de dados SciELO</w:t>
      </w:r>
      <w:r w:rsidR="003E1318">
        <w:rPr>
          <w:rFonts w:ascii="Times New Roman" w:eastAsia="Times New Roman" w:hAnsi="Times New Roman" w:cs="Times New Roman"/>
          <w:sz w:val="24"/>
          <w:szCs w:val="24"/>
        </w:rPr>
        <w:t>, PubMed e Periódicos Capes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 xml:space="preserve">, entre os anos de 2020 </w:t>
      </w:r>
      <w:r w:rsidR="004E0058">
        <w:rPr>
          <w:rFonts w:ascii="Times New Roman" w:eastAsia="Times New Roman" w:hAnsi="Times New Roman" w:cs="Times New Roman"/>
          <w:sz w:val="24"/>
          <w:szCs w:val="24"/>
        </w:rPr>
        <w:t>à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40C89">
        <w:rPr>
          <w:rFonts w:ascii="Times New Roman" w:eastAsia="Times New Roman" w:hAnsi="Times New Roman" w:cs="Times New Roman"/>
          <w:sz w:val="24"/>
          <w:szCs w:val="24"/>
        </w:rPr>
        <w:t>4, se</w:t>
      </w:r>
      <w:r w:rsidR="00197D0B">
        <w:rPr>
          <w:rFonts w:ascii="Times New Roman" w:eastAsia="Times New Roman" w:hAnsi="Times New Roman" w:cs="Times New Roman"/>
          <w:sz w:val="24"/>
          <w:szCs w:val="24"/>
        </w:rPr>
        <w:t>lecionando 6 artigos para revisão sem restrições de idioma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CD3EA2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="00CD3EA2" w:rsidRPr="00140C89">
        <w:rPr>
          <w:rFonts w:ascii="Times New Roman" w:eastAsia="Times New Roman" w:hAnsi="Times New Roman" w:cs="Times New Roman"/>
          <w:sz w:val="24"/>
          <w:szCs w:val="24"/>
        </w:rPr>
        <w:t>análises</w:t>
      </w:r>
      <w:r w:rsidR="00140C89" w:rsidRPr="00140C89">
        <w:rPr>
          <w:rFonts w:ascii="Times New Roman" w:eastAsia="Times New Roman" w:hAnsi="Times New Roman" w:cs="Times New Roman"/>
          <w:sz w:val="24"/>
          <w:szCs w:val="24"/>
        </w:rPr>
        <w:t xml:space="preserve"> de registros maxilomandibulares</w:t>
      </w:r>
      <w:r w:rsidR="00CD3EA2">
        <w:rPr>
          <w:rFonts w:ascii="Times New Roman" w:eastAsia="Times New Roman" w:hAnsi="Times New Roman" w:cs="Times New Roman"/>
          <w:sz w:val="24"/>
          <w:szCs w:val="24"/>
        </w:rPr>
        <w:t xml:space="preserve">, em catástrofes naturais envolvendo corpos com </w:t>
      </w:r>
      <w:r w:rsidR="00CD3EA2" w:rsidRPr="00140C89">
        <w:rPr>
          <w:rFonts w:ascii="Times New Roman" w:eastAsia="Times New Roman" w:hAnsi="Times New Roman" w:cs="Times New Roman"/>
          <w:sz w:val="24"/>
          <w:szCs w:val="24"/>
        </w:rPr>
        <w:t>dificul</w:t>
      </w:r>
      <w:r w:rsidR="00CD3EA2">
        <w:rPr>
          <w:rFonts w:ascii="Times New Roman" w:eastAsia="Times New Roman" w:hAnsi="Times New Roman" w:cs="Times New Roman"/>
          <w:sz w:val="24"/>
          <w:szCs w:val="24"/>
        </w:rPr>
        <w:t>dade</w:t>
      </w:r>
      <w:r w:rsidR="00CD3EA2" w:rsidRPr="00140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EA2">
        <w:rPr>
          <w:rFonts w:ascii="Times New Roman" w:eastAsia="Times New Roman" w:hAnsi="Times New Roman" w:cs="Times New Roman"/>
          <w:sz w:val="24"/>
          <w:szCs w:val="24"/>
        </w:rPr>
        <w:t>de</w:t>
      </w:r>
      <w:r w:rsidR="00CD3EA2" w:rsidRPr="00140C89">
        <w:rPr>
          <w:rFonts w:ascii="Times New Roman" w:eastAsia="Times New Roman" w:hAnsi="Times New Roman" w:cs="Times New Roman"/>
          <w:sz w:val="24"/>
          <w:szCs w:val="24"/>
        </w:rPr>
        <w:t xml:space="preserve"> identificação das vítimas</w:t>
      </w:r>
      <w:r w:rsidR="00CD3E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3EA2" w:rsidRPr="00140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C89" w:rsidRPr="00140C89">
        <w:rPr>
          <w:rFonts w:ascii="Times New Roman" w:eastAsia="Times New Roman" w:hAnsi="Times New Roman" w:cs="Times New Roman"/>
          <w:sz w:val="24"/>
          <w:szCs w:val="24"/>
        </w:rPr>
        <w:t>oferecem uma abordagem confiável e precisa, sendo comumente usados para identificar as pessoas, pois os dentes possuem alta resistência e, muitas vezes, são a única fonte que determina a identidade de um indivíduo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>. A utilização de métodos como exames radiográficos</w:t>
      </w:r>
      <w:r w:rsidR="009D17F7">
        <w:rPr>
          <w:rFonts w:ascii="Times New Roman" w:eastAsia="Times New Roman" w:hAnsi="Times New Roman" w:cs="Times New Roman"/>
          <w:sz w:val="24"/>
          <w:szCs w:val="24"/>
        </w:rPr>
        <w:t xml:space="preserve"> ou modelos de gesso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0C89">
        <w:rPr>
          <w:rFonts w:ascii="Times New Roman" w:eastAsia="Times New Roman" w:hAnsi="Times New Roman" w:cs="Times New Roman"/>
          <w:sz w:val="24"/>
          <w:szCs w:val="24"/>
        </w:rPr>
        <w:t xml:space="preserve"> análise dos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 xml:space="preserve"> seios paranasais</w:t>
      </w:r>
      <w:r w:rsidR="00140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C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ou da 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 xml:space="preserve">rugoscopia palatina, </w:t>
      </w:r>
      <w:r w:rsidR="009D17F7">
        <w:rPr>
          <w:rFonts w:ascii="Times New Roman" w:eastAsia="Times New Roman" w:hAnsi="Times New Roman" w:cs="Times New Roman"/>
          <w:sz w:val="24"/>
          <w:szCs w:val="24"/>
        </w:rPr>
        <w:t xml:space="preserve">análise da 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>arc</w:t>
      </w:r>
      <w:r w:rsidR="009D17F7">
        <w:rPr>
          <w:rFonts w:ascii="Times New Roman" w:eastAsia="Times New Roman" w:hAnsi="Times New Roman" w:cs="Times New Roman"/>
          <w:sz w:val="24"/>
          <w:szCs w:val="24"/>
        </w:rPr>
        <w:t>ada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 xml:space="preserve"> dent</w:t>
      </w:r>
      <w:r w:rsidR="009D17F7">
        <w:rPr>
          <w:rFonts w:ascii="Times New Roman" w:eastAsia="Times New Roman" w:hAnsi="Times New Roman" w:cs="Times New Roman"/>
          <w:sz w:val="24"/>
          <w:szCs w:val="24"/>
        </w:rPr>
        <w:t>ária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0C89">
        <w:rPr>
          <w:rFonts w:ascii="Times New Roman" w:eastAsia="Times New Roman" w:hAnsi="Times New Roman" w:cs="Times New Roman"/>
          <w:sz w:val="24"/>
          <w:szCs w:val="24"/>
        </w:rPr>
        <w:t xml:space="preserve"> estudo do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7F7">
        <w:rPr>
          <w:rFonts w:ascii="Times New Roman" w:eastAsia="Times New Roman" w:hAnsi="Times New Roman" w:cs="Times New Roman"/>
          <w:sz w:val="24"/>
          <w:szCs w:val="24"/>
        </w:rPr>
        <w:t xml:space="preserve">DNA dental e superposição facial 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>são eficazes na identificação do indivíduo dando resultados analíticos com mais rapidez</w:t>
      </w:r>
      <w:r w:rsidR="009D17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94E">
        <w:rPr>
          <w:rFonts w:ascii="Times New Roman" w:eastAsia="Times New Roman" w:hAnsi="Times New Roman" w:cs="Times New Roman"/>
          <w:sz w:val="24"/>
          <w:szCs w:val="24"/>
        </w:rPr>
        <w:t>detalhe essencial em situações extremas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1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3E1318">
        <w:rPr>
          <w:rFonts w:ascii="Times New Roman" w:eastAsia="Times New Roman" w:hAnsi="Times New Roman" w:cs="Times New Roman"/>
          <w:sz w:val="24"/>
          <w:szCs w:val="24"/>
        </w:rPr>
        <w:t>O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>s registros maxilomandibulares são fundamentais para a investigação</w:t>
      </w:r>
      <w:r w:rsidR="00E3694E">
        <w:rPr>
          <w:rFonts w:ascii="Times New Roman" w:eastAsia="Times New Roman" w:hAnsi="Times New Roman" w:cs="Times New Roman"/>
          <w:sz w:val="24"/>
          <w:szCs w:val="24"/>
        </w:rPr>
        <w:t xml:space="preserve"> de um indivíduo em casos catastróficos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 xml:space="preserve">, é importante </w:t>
      </w:r>
      <w:r w:rsidR="00E3694E">
        <w:rPr>
          <w:rFonts w:ascii="Times New Roman" w:eastAsia="Times New Roman" w:hAnsi="Times New Roman" w:cs="Times New Roman"/>
          <w:sz w:val="24"/>
          <w:szCs w:val="24"/>
        </w:rPr>
        <w:t>a utilização dessas técnicas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 xml:space="preserve"> pelo fato de essas estruturas possuírem características ú</w:t>
      </w:r>
      <w:r w:rsidR="00E3694E">
        <w:rPr>
          <w:rFonts w:ascii="Times New Roman" w:eastAsia="Times New Roman" w:hAnsi="Times New Roman" w:cs="Times New Roman"/>
          <w:sz w:val="24"/>
          <w:szCs w:val="24"/>
        </w:rPr>
        <w:t>nicas da pessoa que est</w:t>
      </w:r>
      <w:r w:rsidR="003B3987">
        <w:rPr>
          <w:rFonts w:ascii="Times New Roman" w:eastAsia="Times New Roman" w:hAnsi="Times New Roman" w:cs="Times New Roman"/>
          <w:sz w:val="24"/>
          <w:szCs w:val="24"/>
        </w:rPr>
        <w:t>á</w:t>
      </w:r>
      <w:r w:rsidR="00E3694E">
        <w:rPr>
          <w:rFonts w:ascii="Times New Roman" w:eastAsia="Times New Roman" w:hAnsi="Times New Roman" w:cs="Times New Roman"/>
          <w:sz w:val="24"/>
          <w:szCs w:val="24"/>
        </w:rPr>
        <w:t xml:space="preserve"> sendo </w:t>
      </w:r>
      <w:r w:rsidR="003B3987">
        <w:rPr>
          <w:rFonts w:ascii="Times New Roman" w:eastAsia="Times New Roman" w:hAnsi="Times New Roman" w:cs="Times New Roman"/>
          <w:sz w:val="24"/>
          <w:szCs w:val="24"/>
        </w:rPr>
        <w:t>estuda</w:t>
      </w:r>
      <w:r w:rsidR="00E3694E">
        <w:rPr>
          <w:rFonts w:ascii="Times New Roman" w:eastAsia="Times New Roman" w:hAnsi="Times New Roman" w:cs="Times New Roman"/>
          <w:sz w:val="24"/>
          <w:szCs w:val="24"/>
        </w:rPr>
        <w:t>da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3987">
        <w:rPr>
          <w:rFonts w:ascii="Times New Roman" w:eastAsia="Times New Roman" w:hAnsi="Times New Roman" w:cs="Times New Roman"/>
          <w:sz w:val="24"/>
          <w:szCs w:val="24"/>
        </w:rPr>
        <w:t>tornando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 xml:space="preserve">, em alguns casos, </w:t>
      </w:r>
      <w:r w:rsidR="00E3694E">
        <w:rPr>
          <w:rFonts w:ascii="Times New Roman" w:eastAsia="Times New Roman" w:hAnsi="Times New Roman" w:cs="Times New Roman"/>
          <w:sz w:val="24"/>
          <w:szCs w:val="24"/>
        </w:rPr>
        <w:t xml:space="preserve">as estruturas maxilomandibulares 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 xml:space="preserve">os únicos </w:t>
      </w:r>
      <w:r w:rsidR="00E3694E">
        <w:rPr>
          <w:rFonts w:ascii="Times New Roman" w:eastAsia="Times New Roman" w:hAnsi="Times New Roman" w:cs="Times New Roman"/>
          <w:sz w:val="24"/>
          <w:szCs w:val="24"/>
        </w:rPr>
        <w:t>vestígios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 xml:space="preserve"> passíveis de análise</w:t>
      </w:r>
      <w:r w:rsidR="00E3694E">
        <w:rPr>
          <w:rFonts w:ascii="Times New Roman" w:eastAsia="Times New Roman" w:hAnsi="Times New Roman" w:cs="Times New Roman"/>
          <w:sz w:val="24"/>
          <w:szCs w:val="24"/>
        </w:rPr>
        <w:t xml:space="preserve"> para encontrar a verdadeira identidade do </w:t>
      </w:r>
      <w:r w:rsidR="00CD3EA2">
        <w:rPr>
          <w:rFonts w:ascii="Times New Roman" w:eastAsia="Times New Roman" w:hAnsi="Times New Roman" w:cs="Times New Roman"/>
          <w:sz w:val="24"/>
          <w:szCs w:val="24"/>
        </w:rPr>
        <w:t>indivíduo</w:t>
      </w:r>
      <w:r w:rsidR="00CD6247" w:rsidRPr="00CD62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762C9A" w14:textId="77777777" w:rsidR="004E0058" w:rsidRDefault="004E005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68D82" w14:textId="0F4609C5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4E0058">
        <w:rPr>
          <w:rFonts w:ascii="Times New Roman" w:eastAsia="Times New Roman" w:hAnsi="Times New Roman" w:cs="Times New Roman"/>
          <w:color w:val="000000"/>
          <w:sz w:val="24"/>
          <w:szCs w:val="24"/>
        </w:rPr>
        <w:t>Odontologia legal. Antropologia forense. Identificação de vítimas.</w:t>
      </w:r>
    </w:p>
    <w:p w14:paraId="6E6F81C6" w14:textId="42BC7D2D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27599B">
        <w:rPr>
          <w:rFonts w:ascii="Times New Roman" w:eastAsia="Times New Roman" w:hAnsi="Times New Roman" w:cs="Times New Roman"/>
          <w:sz w:val="24"/>
          <w:szCs w:val="24"/>
        </w:rPr>
        <w:t>Odontologia Legal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61BBF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41952" w14:textId="77777777" w:rsidR="009A16D1" w:rsidRDefault="009A16D1">
      <w:pPr>
        <w:spacing w:line="240" w:lineRule="auto"/>
      </w:pPr>
      <w:r>
        <w:separator/>
      </w:r>
    </w:p>
  </w:endnote>
  <w:endnote w:type="continuationSeparator" w:id="0">
    <w:p w14:paraId="6C1291D8" w14:textId="77777777" w:rsidR="009A16D1" w:rsidRDefault="009A1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0207" w14:textId="77777777" w:rsidR="00061BBF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F328A" w14:textId="77777777" w:rsidR="009A16D1" w:rsidRDefault="009A16D1">
      <w:pPr>
        <w:spacing w:line="240" w:lineRule="auto"/>
      </w:pPr>
      <w:r>
        <w:separator/>
      </w:r>
    </w:p>
  </w:footnote>
  <w:footnote w:type="continuationSeparator" w:id="0">
    <w:p w14:paraId="7BAEF605" w14:textId="77777777" w:rsidR="009A16D1" w:rsidRDefault="009A16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C7C4" w14:textId="77777777" w:rsidR="00061B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913A9"/>
    <w:rsid w:val="00140C89"/>
    <w:rsid w:val="00197D0B"/>
    <w:rsid w:val="0027599B"/>
    <w:rsid w:val="002D6223"/>
    <w:rsid w:val="003433B5"/>
    <w:rsid w:val="003B3987"/>
    <w:rsid w:val="003B6789"/>
    <w:rsid w:val="003E1318"/>
    <w:rsid w:val="003F3901"/>
    <w:rsid w:val="004E0058"/>
    <w:rsid w:val="004E2A87"/>
    <w:rsid w:val="005E0FC0"/>
    <w:rsid w:val="006121E2"/>
    <w:rsid w:val="00636A64"/>
    <w:rsid w:val="00655795"/>
    <w:rsid w:val="00863A9F"/>
    <w:rsid w:val="00934DC0"/>
    <w:rsid w:val="009A16D1"/>
    <w:rsid w:val="009D17F7"/>
    <w:rsid w:val="009D3BA9"/>
    <w:rsid w:val="00BA3D4C"/>
    <w:rsid w:val="00BB329B"/>
    <w:rsid w:val="00CC665F"/>
    <w:rsid w:val="00CD3EA2"/>
    <w:rsid w:val="00CD6247"/>
    <w:rsid w:val="00D274C2"/>
    <w:rsid w:val="00D4351F"/>
    <w:rsid w:val="00D57189"/>
    <w:rsid w:val="00E006BB"/>
    <w:rsid w:val="00E3694E"/>
    <w:rsid w:val="00E44D79"/>
    <w:rsid w:val="00ED4B8E"/>
    <w:rsid w:val="00F9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Laura</cp:lastModifiedBy>
  <cp:revision>15</cp:revision>
  <dcterms:created xsi:type="dcterms:W3CDTF">2024-04-08T19:29:00Z</dcterms:created>
  <dcterms:modified xsi:type="dcterms:W3CDTF">2024-04-11T16:09:00Z</dcterms:modified>
</cp:coreProperties>
</file>