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569AC" w14:textId="57F3C035" w:rsidR="00A303DC" w:rsidRPr="00DF1808" w:rsidRDefault="00E37380" w:rsidP="00C958C7">
      <w:pPr>
        <w:spacing w:before="77"/>
        <w:ind w:right="148"/>
        <w:rPr>
          <w:b/>
        </w:rPr>
      </w:pPr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 wp14:anchorId="39934B22" wp14:editId="62B62B7F">
            <wp:simplePos x="0" y="0"/>
            <wp:positionH relativeFrom="column">
              <wp:posOffset>-926644</wp:posOffset>
            </wp:positionH>
            <wp:positionV relativeFrom="paragraph">
              <wp:posOffset>-852170</wp:posOffset>
            </wp:positionV>
            <wp:extent cx="7561385" cy="10697486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51319" w14:textId="77777777" w:rsidR="00423E15" w:rsidRDefault="00423E15">
      <w:pPr>
        <w:pStyle w:val="Corpodetexto"/>
        <w:spacing w:before="3"/>
        <w:ind w:left="0"/>
        <w:rPr>
          <w:rFonts w:ascii="Arial MT"/>
          <w:sz w:val="25"/>
        </w:rPr>
      </w:pPr>
    </w:p>
    <w:p w14:paraId="509B6339" w14:textId="434C54C7" w:rsidR="00C958C7" w:rsidRPr="00C958C7" w:rsidRDefault="00C958C7" w:rsidP="003A153F">
      <w:pPr>
        <w:spacing w:line="360" w:lineRule="auto"/>
        <w:jc w:val="center"/>
        <w:rPr>
          <w:b/>
          <w:color w:val="222222"/>
          <w:sz w:val="24"/>
          <w:szCs w:val="24"/>
          <w:highlight w:val="white"/>
        </w:rPr>
      </w:pPr>
      <w:r w:rsidRPr="00C958C7">
        <w:rPr>
          <w:b/>
          <w:color w:val="222222"/>
          <w:sz w:val="24"/>
          <w:szCs w:val="24"/>
          <w:highlight w:val="white"/>
        </w:rPr>
        <w:t>CONTRIBUIÇÃO AO ESTUDO DA INTELIGÊNCIA ARTIFICIAL NO DIAGNÓSTICO DE LESÕES E CONDIÇÕES CANCERIZÁVEIS</w:t>
      </w:r>
    </w:p>
    <w:p w14:paraId="743A5A32" w14:textId="77777777" w:rsidR="00C958C7" w:rsidRPr="00C958C7" w:rsidRDefault="00C958C7" w:rsidP="003A153F">
      <w:pPr>
        <w:spacing w:line="360" w:lineRule="auto"/>
        <w:jc w:val="center"/>
        <w:rPr>
          <w:b/>
          <w:color w:val="222222"/>
          <w:sz w:val="24"/>
          <w:szCs w:val="24"/>
          <w:highlight w:val="white"/>
        </w:rPr>
      </w:pPr>
    </w:p>
    <w:p w14:paraId="7DA31DDB" w14:textId="77777777" w:rsidR="00C958C7" w:rsidRPr="00C958C7" w:rsidRDefault="00C958C7" w:rsidP="003A153F">
      <w:pPr>
        <w:spacing w:line="360" w:lineRule="auto"/>
        <w:jc w:val="center"/>
        <w:rPr>
          <w:sz w:val="24"/>
          <w:szCs w:val="24"/>
        </w:rPr>
      </w:pPr>
      <w:r w:rsidRPr="00C958C7">
        <w:rPr>
          <w:color w:val="222222"/>
          <w:sz w:val="24"/>
          <w:szCs w:val="24"/>
          <w:highlight w:val="white"/>
        </w:rPr>
        <w:t>Autores: Camila Yasmin Craveiro Sacramento</w:t>
      </w:r>
      <w:r w:rsidRPr="00C958C7">
        <w:rPr>
          <w:sz w:val="24"/>
          <w:szCs w:val="24"/>
        </w:rPr>
        <w:t>¹</w:t>
      </w:r>
      <w:r w:rsidRPr="00C958C7">
        <w:rPr>
          <w:color w:val="222222"/>
          <w:sz w:val="24"/>
          <w:szCs w:val="24"/>
          <w:highlight w:val="white"/>
        </w:rPr>
        <w:t>, Sandiele Duarte Dias</w:t>
      </w:r>
      <w:r w:rsidRPr="00C958C7">
        <w:rPr>
          <w:sz w:val="24"/>
          <w:szCs w:val="24"/>
        </w:rPr>
        <w:t>¹</w:t>
      </w:r>
      <w:r w:rsidRPr="00C958C7">
        <w:rPr>
          <w:color w:val="222222"/>
          <w:sz w:val="24"/>
          <w:szCs w:val="24"/>
          <w:highlight w:val="white"/>
        </w:rPr>
        <w:t>, Thaís Gomes Mateus</w:t>
      </w:r>
      <w:r w:rsidRPr="00C958C7">
        <w:rPr>
          <w:sz w:val="24"/>
          <w:szCs w:val="24"/>
        </w:rPr>
        <w:t>¹</w:t>
      </w:r>
      <w:r w:rsidRPr="00C958C7">
        <w:rPr>
          <w:color w:val="222222"/>
          <w:sz w:val="24"/>
          <w:szCs w:val="24"/>
          <w:highlight w:val="white"/>
        </w:rPr>
        <w:t xml:space="preserve">, </w:t>
      </w:r>
      <w:r w:rsidRPr="00C958C7">
        <w:rPr>
          <w:sz w:val="24"/>
          <w:szCs w:val="24"/>
        </w:rPr>
        <w:t>Lucas Vinicius Cabral da Trindade¹, Erick Nelo Pedreira²</w:t>
      </w:r>
    </w:p>
    <w:p w14:paraId="75BD57C3" w14:textId="77777777" w:rsidR="00C958C7" w:rsidRPr="00C958C7" w:rsidRDefault="00C958C7" w:rsidP="003A153F">
      <w:pPr>
        <w:spacing w:line="360" w:lineRule="auto"/>
        <w:jc w:val="both"/>
        <w:rPr>
          <w:sz w:val="24"/>
          <w:szCs w:val="24"/>
        </w:rPr>
      </w:pPr>
      <w:r w:rsidRPr="00C958C7">
        <w:rPr>
          <w:sz w:val="24"/>
          <w:szCs w:val="24"/>
        </w:rPr>
        <w:t>¹Academico de odontologia, Universidade Federal do Pará;</w:t>
      </w:r>
    </w:p>
    <w:p w14:paraId="3B7285EC" w14:textId="5495AEB7" w:rsidR="00C958C7" w:rsidRDefault="00C958C7" w:rsidP="003A153F">
      <w:pPr>
        <w:spacing w:line="360" w:lineRule="auto"/>
        <w:jc w:val="both"/>
        <w:rPr>
          <w:sz w:val="24"/>
          <w:szCs w:val="24"/>
        </w:rPr>
      </w:pPr>
      <w:r w:rsidRPr="00C958C7">
        <w:rPr>
          <w:sz w:val="24"/>
          <w:szCs w:val="24"/>
        </w:rPr>
        <w:t>²Doutor, Universidade Federal do Pará; Professor Associado a Faculdade de odontologia.</w:t>
      </w:r>
    </w:p>
    <w:p w14:paraId="0059D6F0" w14:textId="77777777" w:rsidR="007F175D" w:rsidRPr="00C958C7" w:rsidRDefault="007F175D" w:rsidP="003A153F">
      <w:pPr>
        <w:spacing w:line="360" w:lineRule="auto"/>
        <w:jc w:val="both"/>
        <w:rPr>
          <w:sz w:val="24"/>
          <w:szCs w:val="24"/>
        </w:rPr>
      </w:pPr>
    </w:p>
    <w:p w14:paraId="2047DF9A" w14:textId="21AF93F2" w:rsidR="007F175D" w:rsidRDefault="007F175D" w:rsidP="003A153F">
      <w:pPr>
        <w:spacing w:line="360" w:lineRule="auto"/>
        <w:jc w:val="both"/>
        <w:rPr>
          <w:rStyle w:val="Hyperlink"/>
          <w:color w:val="auto"/>
          <w:sz w:val="24"/>
          <w:szCs w:val="24"/>
          <w:u w:val="none"/>
        </w:rPr>
      </w:pPr>
      <w:r w:rsidRPr="00C958C7">
        <w:rPr>
          <w:sz w:val="24"/>
          <w:szCs w:val="24"/>
        </w:rPr>
        <w:t>Email:camila.craveiro@icen.ufpa.br</w:t>
      </w:r>
      <w:r>
        <w:rPr>
          <w:sz w:val="24"/>
          <w:szCs w:val="24"/>
        </w:rPr>
        <w:t>;</w:t>
      </w:r>
      <w:r w:rsidRPr="00C958C7">
        <w:rPr>
          <w:sz w:val="24"/>
          <w:szCs w:val="24"/>
        </w:rPr>
        <w:t>sandiele.dias@altamira.ufpa.br;thais.mateus@ics.ufpa.br; lucas.trindade@ics.ufpa.br;</w:t>
      </w:r>
      <w:hyperlink r:id="rId9" w:history="1">
        <w:r w:rsidRPr="009E1746">
          <w:rPr>
            <w:rStyle w:val="Hyperlink"/>
            <w:color w:val="auto"/>
            <w:sz w:val="24"/>
            <w:szCs w:val="24"/>
            <w:u w:val="none"/>
          </w:rPr>
          <w:t>erickpedreira@ufpa.br</w:t>
        </w:r>
      </w:hyperlink>
    </w:p>
    <w:p w14:paraId="0BDEEFF1" w14:textId="77777777" w:rsidR="007F175D" w:rsidRDefault="007F175D" w:rsidP="003A153F">
      <w:pPr>
        <w:spacing w:line="360" w:lineRule="auto"/>
        <w:jc w:val="both"/>
        <w:rPr>
          <w:sz w:val="24"/>
          <w:szCs w:val="24"/>
        </w:rPr>
      </w:pPr>
    </w:p>
    <w:p w14:paraId="188810B6" w14:textId="5C3890C8" w:rsidR="00C958C7" w:rsidRPr="00C958C7" w:rsidRDefault="00C958C7" w:rsidP="003A153F">
      <w:pPr>
        <w:spacing w:line="360" w:lineRule="auto"/>
        <w:jc w:val="both"/>
        <w:rPr>
          <w:sz w:val="24"/>
          <w:szCs w:val="24"/>
        </w:rPr>
      </w:pPr>
      <w:r w:rsidRPr="00C958C7">
        <w:rPr>
          <w:sz w:val="24"/>
          <w:szCs w:val="24"/>
        </w:rPr>
        <w:t>O objetivo da pesquisa consistiu em avaliar a evolução das técnicas diagnósticas baseadas em inteligência artificial (IA) para reconhecimento de lesões e condições cancerizáveis. Realizou-se busca nas bases de dados Pubmed, Science Direct e Google Scholar, resultando na seleção de 5 estudos após aplicação dos critérios de elegibilidade entre os anos 2012 e 2022, no idioma inglês, utilizando os descritores “Artificial Intelligence”,</w:t>
      </w:r>
      <w:r w:rsidR="000D1A61">
        <w:rPr>
          <w:sz w:val="24"/>
          <w:szCs w:val="24"/>
        </w:rPr>
        <w:t xml:space="preserve"> “</w:t>
      </w:r>
      <w:hyperlink r:id="rId10">
        <w:r w:rsidRPr="00C958C7">
          <w:rPr>
            <w:sz w:val="24"/>
            <w:szCs w:val="24"/>
          </w:rPr>
          <w:t>Mouth Neoplasms</w:t>
        </w:r>
      </w:hyperlink>
      <w:r w:rsidRPr="00C958C7">
        <w:rPr>
          <w:sz w:val="24"/>
          <w:szCs w:val="24"/>
        </w:rPr>
        <w:t xml:space="preserve">”, “Diagnosis, oral” e “Oral Pathology”. O aprendizado de máquina é um ramo de técnicas estatísticas e probabilísticas de otimização, com reconhecimento de padrões difíceis de interpretar. Em casos clínicos complexos, a leitura microscópica pode ser subjetiva, com diferença de definição e estratificação de risco pouco eficaz. Ao longo dos anos, estudos procuram empregar a inteligência artificial ​​para prever o comportamento e o prognóstico do câncer. Os artigos pesquisados apresentaram diferentes tipos de algoritmos de IA testados, desde sistemas supervisionados de aprendizado de máquina (SVM-Support Vector Machine) até sistemas de aprendizado profundo (CNN- rede neural convolucional). Todos os modelos pesquisados apresentaram satisfatórios desempenhos. Os estudos empregaram análises por imagens histológicas, onde relataram precisão superior a 90%, bem como alta sensibilidade e especificidade. A lesão predominantemente analisada foi o carcinoma espinocelular oral (CEC). Foram observados aspectos como reconhecimento de amostras com e sem padrão histológico suspeito, detecção de sítios tumorais, classificação de padrão textural para CEC, identificação automatizada de carcinoma espinocelular usando características de forma, textura e cor de tiras de imagens inteiras. Conclui-se que o uso da Inteligência artificial para diagnóstico do câncer bucal representa uma ferramenta valiosa e novos estudos analisando sua eficiência e eficácia devem ser realizados para a fomentação de novas perspectivas acerca </w:t>
      </w:r>
      <w:r w:rsidRPr="00C958C7">
        <w:rPr>
          <w:sz w:val="24"/>
          <w:szCs w:val="24"/>
        </w:rPr>
        <w:lastRenderedPageBreak/>
        <w:t>da sua utilização.</w:t>
      </w:r>
    </w:p>
    <w:p w14:paraId="36F5DB34" w14:textId="77777777" w:rsidR="00C958C7" w:rsidRPr="00C958C7" w:rsidRDefault="00C958C7" w:rsidP="003A153F">
      <w:pPr>
        <w:spacing w:line="360" w:lineRule="auto"/>
        <w:jc w:val="both"/>
        <w:rPr>
          <w:sz w:val="24"/>
          <w:szCs w:val="24"/>
        </w:rPr>
      </w:pPr>
      <w:r w:rsidRPr="00C958C7">
        <w:rPr>
          <w:sz w:val="24"/>
          <w:szCs w:val="24"/>
        </w:rPr>
        <w:t>Área: Estomatologia e Patologia Oral</w:t>
      </w:r>
    </w:p>
    <w:p w14:paraId="10E71F81" w14:textId="77777777" w:rsidR="00C958C7" w:rsidRPr="00C958C7" w:rsidRDefault="00C958C7" w:rsidP="003A153F">
      <w:pPr>
        <w:spacing w:line="360" w:lineRule="auto"/>
        <w:jc w:val="both"/>
        <w:rPr>
          <w:sz w:val="24"/>
          <w:szCs w:val="24"/>
        </w:rPr>
      </w:pPr>
      <w:r w:rsidRPr="00C958C7">
        <w:rPr>
          <w:sz w:val="24"/>
          <w:szCs w:val="24"/>
        </w:rPr>
        <w:t>Modalidade: Revisão de Literatura</w:t>
      </w:r>
    </w:p>
    <w:p w14:paraId="0DB04187" w14:textId="77777777" w:rsidR="00C958C7" w:rsidRPr="00C958C7" w:rsidRDefault="00C958C7" w:rsidP="003A153F">
      <w:pPr>
        <w:spacing w:line="360" w:lineRule="auto"/>
        <w:jc w:val="both"/>
        <w:rPr>
          <w:sz w:val="24"/>
          <w:szCs w:val="24"/>
        </w:rPr>
      </w:pPr>
      <w:r w:rsidRPr="00C958C7">
        <w:rPr>
          <w:sz w:val="24"/>
          <w:szCs w:val="24"/>
        </w:rPr>
        <w:t>Palavras-chave: Inteligência Artificial; Diagnóstico Bucal; Neoplasias Bucais; Patologia Bucal.</w:t>
      </w:r>
    </w:p>
    <w:p w14:paraId="3080EB62" w14:textId="7EF1FFDA" w:rsidR="00423E15" w:rsidRPr="000D0AA5" w:rsidRDefault="00423E15" w:rsidP="000D0AA5">
      <w:pPr>
        <w:spacing w:line="360" w:lineRule="auto"/>
        <w:jc w:val="both"/>
        <w:rPr>
          <w:sz w:val="24"/>
          <w:szCs w:val="24"/>
        </w:rPr>
        <w:sectPr w:rsidR="00423E15" w:rsidRPr="000D0AA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20" w:h="16840"/>
          <w:pgMar w:top="1340" w:right="1580" w:bottom="280" w:left="1460" w:header="720" w:footer="720" w:gutter="0"/>
          <w:cols w:space="720"/>
        </w:sectPr>
      </w:pPr>
    </w:p>
    <w:p w14:paraId="5CD2EA76" w14:textId="41C84C7F" w:rsidR="00E37590" w:rsidRDefault="00E37590" w:rsidP="00EE7ADF">
      <w:pPr>
        <w:pStyle w:val="Corpodetexto"/>
        <w:spacing w:before="138" w:line="360" w:lineRule="auto"/>
        <w:ind w:left="0" w:right="3887"/>
      </w:pPr>
    </w:p>
    <w:sectPr w:rsidR="00E37590">
      <w:pgSz w:w="11920" w:h="16840"/>
      <w:pgMar w:top="1340" w:right="15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FB6BB" w14:textId="77777777" w:rsidR="00857AA0" w:rsidRDefault="00857AA0" w:rsidP="00E37590">
      <w:r>
        <w:separator/>
      </w:r>
    </w:p>
  </w:endnote>
  <w:endnote w:type="continuationSeparator" w:id="0">
    <w:p w14:paraId="1AD016E7" w14:textId="77777777" w:rsidR="00857AA0" w:rsidRDefault="00857AA0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7C1D" w14:textId="77777777" w:rsidR="00E37590" w:rsidRDefault="00E375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0832" w14:textId="77777777" w:rsidR="00E37590" w:rsidRDefault="00E375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F1E9" w14:textId="77777777" w:rsidR="00E37590" w:rsidRDefault="00E375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CEEB8" w14:textId="77777777" w:rsidR="00857AA0" w:rsidRDefault="00857AA0" w:rsidP="00E37590">
      <w:r>
        <w:separator/>
      </w:r>
    </w:p>
  </w:footnote>
  <w:footnote w:type="continuationSeparator" w:id="0">
    <w:p w14:paraId="0F22BD73" w14:textId="77777777" w:rsidR="00857AA0" w:rsidRDefault="00857AA0" w:rsidP="00E3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03C4" w14:textId="77777777" w:rsidR="00E37590" w:rsidRDefault="00000000">
    <w:pPr>
      <w:pStyle w:val="Cabealho"/>
    </w:pPr>
    <w:r>
      <w:rPr>
        <w:noProof/>
        <w:lang w:val="pt-BR" w:eastAsia="pt-BR"/>
      </w:rPr>
      <w:pict w14:anchorId="3EE0A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1027" type="#_x0000_t75" alt="" style="position:absolute;margin-left:0;margin-top:0;width:3720pt;height:526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97122"/>
      <w:docPartObj>
        <w:docPartGallery w:val="Watermarks"/>
        <w:docPartUnique/>
      </w:docPartObj>
    </w:sdtPr>
    <w:sdtContent>
      <w:p w14:paraId="78B0F572" w14:textId="77777777" w:rsidR="00E37590" w:rsidRDefault="00000000">
        <w:pPr>
          <w:pStyle w:val="Cabealho"/>
        </w:pPr>
        <w:r>
          <w:rPr>
            <w:noProof/>
            <w:lang w:val="pt-BR" w:eastAsia="pt-BR"/>
          </w:rPr>
          <w:pict w14:anchorId="4C1BB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1026" type="#_x0000_t75" alt="" style="position:absolute;margin-left:0;margin-top:0;width:3720pt;height:526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DBE7" w14:textId="77777777" w:rsidR="00E37590" w:rsidRDefault="00000000">
    <w:pPr>
      <w:pStyle w:val="Cabealho"/>
    </w:pPr>
    <w:r>
      <w:rPr>
        <w:noProof/>
        <w:lang w:val="pt-BR" w:eastAsia="pt-BR"/>
      </w:rPr>
      <w:pict w14:anchorId="5E4D2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1025" type="#_x0000_t75" alt="" style="position:absolute;margin-left:0;margin-top:0;width:3720pt;height:526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 w15:restartNumberingAfterBreak="0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 w15:restartNumberingAfterBreak="0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 w15:restartNumberingAfterBreak="0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 w15:restartNumberingAfterBreak="0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 w15:restartNumberingAfterBreak="0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 w15:restartNumberingAfterBreak="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 w15:restartNumberingAfterBreak="0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 w15:restartNumberingAfterBreak="0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 w15:restartNumberingAfterBreak="0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 w16cid:durableId="2124416844">
    <w:abstractNumId w:val="5"/>
  </w:num>
  <w:num w:numId="2" w16cid:durableId="550968639">
    <w:abstractNumId w:val="11"/>
  </w:num>
  <w:num w:numId="3" w16cid:durableId="2139181485">
    <w:abstractNumId w:val="10"/>
  </w:num>
  <w:num w:numId="4" w16cid:durableId="1425999203">
    <w:abstractNumId w:val="2"/>
  </w:num>
  <w:num w:numId="5" w16cid:durableId="1047416649">
    <w:abstractNumId w:val="15"/>
  </w:num>
  <w:num w:numId="6" w16cid:durableId="1400788528">
    <w:abstractNumId w:val="0"/>
  </w:num>
  <w:num w:numId="7" w16cid:durableId="785583685">
    <w:abstractNumId w:val="3"/>
  </w:num>
  <w:num w:numId="8" w16cid:durableId="503666284">
    <w:abstractNumId w:val="6"/>
  </w:num>
  <w:num w:numId="9" w16cid:durableId="672487867">
    <w:abstractNumId w:val="9"/>
  </w:num>
  <w:num w:numId="10" w16cid:durableId="1487866931">
    <w:abstractNumId w:val="12"/>
  </w:num>
  <w:num w:numId="11" w16cid:durableId="1061757410">
    <w:abstractNumId w:val="4"/>
  </w:num>
  <w:num w:numId="12" w16cid:durableId="257444366">
    <w:abstractNumId w:val="14"/>
  </w:num>
  <w:num w:numId="13" w16cid:durableId="1536307438">
    <w:abstractNumId w:val="1"/>
  </w:num>
  <w:num w:numId="14" w16cid:durableId="1762287559">
    <w:abstractNumId w:val="8"/>
  </w:num>
  <w:num w:numId="15" w16cid:durableId="1795444562">
    <w:abstractNumId w:val="7"/>
  </w:num>
  <w:num w:numId="16" w16cid:durableId="1590783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15"/>
    <w:rsid w:val="00050D39"/>
    <w:rsid w:val="00055D2A"/>
    <w:rsid w:val="000A669A"/>
    <w:rsid w:val="000C2ADB"/>
    <w:rsid w:val="000D0AA5"/>
    <w:rsid w:val="000D1A61"/>
    <w:rsid w:val="000D6B22"/>
    <w:rsid w:val="00172E81"/>
    <w:rsid w:val="00197DCF"/>
    <w:rsid w:val="001B22B3"/>
    <w:rsid w:val="001B43BC"/>
    <w:rsid w:val="001F4C8C"/>
    <w:rsid w:val="00212EE3"/>
    <w:rsid w:val="00216272"/>
    <w:rsid w:val="002A3E67"/>
    <w:rsid w:val="002E6C10"/>
    <w:rsid w:val="00307637"/>
    <w:rsid w:val="00340973"/>
    <w:rsid w:val="00353414"/>
    <w:rsid w:val="00376F82"/>
    <w:rsid w:val="003876BC"/>
    <w:rsid w:val="00391E91"/>
    <w:rsid w:val="003A153F"/>
    <w:rsid w:val="003D0A31"/>
    <w:rsid w:val="003F4EB6"/>
    <w:rsid w:val="004228A9"/>
    <w:rsid w:val="00423E15"/>
    <w:rsid w:val="0043123B"/>
    <w:rsid w:val="00473D93"/>
    <w:rsid w:val="0047523E"/>
    <w:rsid w:val="00477C3A"/>
    <w:rsid w:val="004A1723"/>
    <w:rsid w:val="004C3037"/>
    <w:rsid w:val="004C609B"/>
    <w:rsid w:val="004D286A"/>
    <w:rsid w:val="004E2ECD"/>
    <w:rsid w:val="004F08AC"/>
    <w:rsid w:val="005000C6"/>
    <w:rsid w:val="00544E41"/>
    <w:rsid w:val="005A4908"/>
    <w:rsid w:val="005D1F2B"/>
    <w:rsid w:val="006160BA"/>
    <w:rsid w:val="0064428F"/>
    <w:rsid w:val="00661A58"/>
    <w:rsid w:val="006B64B7"/>
    <w:rsid w:val="006F01A9"/>
    <w:rsid w:val="007265AD"/>
    <w:rsid w:val="00737C8E"/>
    <w:rsid w:val="007538AF"/>
    <w:rsid w:val="00782EE4"/>
    <w:rsid w:val="007B0FE8"/>
    <w:rsid w:val="007F175D"/>
    <w:rsid w:val="00814718"/>
    <w:rsid w:val="0084482A"/>
    <w:rsid w:val="008533EB"/>
    <w:rsid w:val="00857AA0"/>
    <w:rsid w:val="0088098F"/>
    <w:rsid w:val="00886092"/>
    <w:rsid w:val="00893E67"/>
    <w:rsid w:val="008E0CB5"/>
    <w:rsid w:val="009478EA"/>
    <w:rsid w:val="00950510"/>
    <w:rsid w:val="009556D7"/>
    <w:rsid w:val="00993D41"/>
    <w:rsid w:val="009A6E04"/>
    <w:rsid w:val="009D08E9"/>
    <w:rsid w:val="009E1746"/>
    <w:rsid w:val="009E4D3F"/>
    <w:rsid w:val="00A111AF"/>
    <w:rsid w:val="00A303DC"/>
    <w:rsid w:val="00A43CDF"/>
    <w:rsid w:val="00A94FAC"/>
    <w:rsid w:val="00AA226E"/>
    <w:rsid w:val="00AB4B32"/>
    <w:rsid w:val="00AB6AB8"/>
    <w:rsid w:val="00B40E5E"/>
    <w:rsid w:val="00B464CE"/>
    <w:rsid w:val="00B50CA9"/>
    <w:rsid w:val="00B877F2"/>
    <w:rsid w:val="00BB72F0"/>
    <w:rsid w:val="00BD2D51"/>
    <w:rsid w:val="00BD49C0"/>
    <w:rsid w:val="00BF6D96"/>
    <w:rsid w:val="00C211C4"/>
    <w:rsid w:val="00C23C7C"/>
    <w:rsid w:val="00C958C7"/>
    <w:rsid w:val="00D31695"/>
    <w:rsid w:val="00D93E38"/>
    <w:rsid w:val="00D95E4A"/>
    <w:rsid w:val="00DB47ED"/>
    <w:rsid w:val="00DF1808"/>
    <w:rsid w:val="00E0329B"/>
    <w:rsid w:val="00E12081"/>
    <w:rsid w:val="00E37380"/>
    <w:rsid w:val="00E37590"/>
    <w:rsid w:val="00E46CE8"/>
    <w:rsid w:val="00EC4F61"/>
    <w:rsid w:val="00EE7ADF"/>
    <w:rsid w:val="00F1421A"/>
    <w:rsid w:val="00F61B4A"/>
    <w:rsid w:val="00F755A9"/>
    <w:rsid w:val="00FC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7FBDE"/>
  <w15:docId w15:val="{3E3810A9-7EB3-4EC7-94C2-1F8E5E5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C95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ncbi.nlm.nih.gov/mesh/6800906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rickpedreira@ufpa.br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295E0-F7B1-4F53-91B3-943017C4A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438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Camila Craveiro</cp:lastModifiedBy>
  <cp:revision>9</cp:revision>
  <dcterms:created xsi:type="dcterms:W3CDTF">2023-09-09T16:12:00Z</dcterms:created>
  <dcterms:modified xsi:type="dcterms:W3CDTF">2023-09-09T17:03:00Z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