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8FF2530" w14:textId="76F314E9" w:rsidR="00F6483C" w:rsidRPr="00F6483C" w:rsidRDefault="00F6483C" w:rsidP="004B1D01">
      <w:pPr>
        <w:spacing w:after="0" w:line="240" w:lineRule="auto"/>
        <w:jc w:val="right"/>
        <w:rPr>
          <w:rFonts w:ascii="Arial" w:hAnsi="Arial" w:cs="Arial"/>
          <w:b/>
          <w:bCs/>
          <w:color w:val="002F3C"/>
          <w:sz w:val="28"/>
          <w:szCs w:val="28"/>
        </w:rPr>
      </w:pPr>
      <w:r w:rsidRPr="00F6483C">
        <w:rPr>
          <w:rFonts w:ascii="Arial" w:hAnsi="Arial" w:cs="Arial"/>
          <w:b/>
          <w:bCs/>
          <w:color w:val="002F3C"/>
          <w:sz w:val="28"/>
          <w:szCs w:val="28"/>
        </w:rPr>
        <w:t>POLÍTICAS DE EDUCAÇÃO INCLUSIVA EM MOÇAMBIQUE, BRASIL E ANGOLA: AVANÇOS, DESAFIOS E PERSPECTIVAS COMPARADA</w:t>
      </w:r>
    </w:p>
    <w:p w14:paraId="58697624" w14:textId="77777777" w:rsidR="00F6483C" w:rsidRDefault="00F6483C" w:rsidP="004B1D01">
      <w:pPr>
        <w:spacing w:after="0" w:line="240" w:lineRule="auto"/>
        <w:jc w:val="right"/>
        <w:rPr>
          <w:rFonts w:ascii="Arial" w:hAnsi="Arial" w:cs="Arial"/>
          <w:b/>
          <w:bCs/>
          <w:color w:val="002F3C"/>
        </w:rPr>
      </w:pPr>
    </w:p>
    <w:p w14:paraId="75B4F4CC" w14:textId="77777777" w:rsidR="009A4F77" w:rsidRPr="004B1D01" w:rsidRDefault="009A4F77" w:rsidP="009A4F77">
      <w:pPr>
        <w:spacing w:after="0" w:line="240" w:lineRule="auto"/>
        <w:jc w:val="right"/>
        <w:rPr>
          <w:rFonts w:ascii="Arial" w:hAnsi="Arial" w:cs="Arial"/>
          <w:b/>
          <w:bCs/>
          <w:color w:val="002F3C"/>
          <w:sz w:val="20"/>
          <w:szCs w:val="20"/>
        </w:rPr>
      </w:pPr>
      <w:r>
        <w:rPr>
          <w:rFonts w:ascii="Arial" w:hAnsi="Arial" w:cs="Arial"/>
          <w:b/>
          <w:bCs/>
          <w:color w:val="002F3C"/>
          <w:sz w:val="20"/>
          <w:szCs w:val="20"/>
        </w:rPr>
        <w:t>Hermenegildo Moises NHABANGA</w:t>
      </w:r>
      <w:r w:rsidRPr="004B1D01">
        <w:rPr>
          <w:rFonts w:ascii="Arial" w:hAnsi="Arial" w:cs="Arial"/>
          <w:b/>
          <w:bCs/>
          <w:color w:val="002F3C"/>
          <w:sz w:val="20"/>
          <w:szCs w:val="20"/>
        </w:rPr>
        <w:t xml:space="preserve"> –</w:t>
      </w:r>
      <w:r>
        <w:rPr>
          <w:rFonts w:ascii="Arial" w:hAnsi="Arial" w:cs="Arial"/>
          <w:b/>
          <w:bCs/>
          <w:color w:val="002F3C"/>
          <w:sz w:val="20"/>
          <w:szCs w:val="20"/>
        </w:rPr>
        <w:t xml:space="preserve"> UFAM</w:t>
      </w:r>
      <w:r w:rsidRPr="004B1D01">
        <w:rPr>
          <w:rFonts w:ascii="Arial" w:hAnsi="Arial" w:cs="Arial"/>
          <w:b/>
          <w:bCs/>
          <w:color w:val="002F3C"/>
          <w:sz w:val="20"/>
          <w:szCs w:val="20"/>
        </w:rPr>
        <w:t xml:space="preserve"> </w:t>
      </w:r>
      <w:r>
        <w:rPr>
          <w:rFonts w:ascii="Arial" w:hAnsi="Arial" w:cs="Arial"/>
          <w:b/>
          <w:bCs/>
          <w:color w:val="002F3C"/>
          <w:sz w:val="20"/>
          <w:szCs w:val="20"/>
        </w:rPr>
        <w:t xml:space="preserve">– </w:t>
      </w:r>
      <w:hyperlink r:id="rId7" w:history="1">
        <w:r w:rsidRPr="000B23E9">
          <w:rPr>
            <w:rStyle w:val="Hyperlink"/>
            <w:rFonts w:ascii="Arial" w:hAnsi="Arial" w:cs="Arial"/>
            <w:b/>
            <w:bCs/>
            <w:sz w:val="20"/>
            <w:szCs w:val="20"/>
          </w:rPr>
          <w:t>hermenegildo.nhabanga@ufam.edu.br</w:t>
        </w:r>
      </w:hyperlink>
      <w:r>
        <w:rPr>
          <w:rFonts w:ascii="Arial" w:hAnsi="Arial" w:cs="Arial"/>
          <w:b/>
          <w:bCs/>
          <w:color w:val="002F3C"/>
          <w:sz w:val="20"/>
          <w:szCs w:val="20"/>
        </w:rPr>
        <w:t xml:space="preserve"> </w:t>
      </w:r>
      <w:r w:rsidRPr="004B1D01">
        <w:rPr>
          <w:rFonts w:ascii="Arial" w:hAnsi="Arial" w:cs="Arial"/>
          <w:b/>
          <w:bCs/>
          <w:color w:val="002F3C"/>
          <w:sz w:val="20"/>
          <w:szCs w:val="20"/>
        </w:rPr>
        <w:t xml:space="preserve"> </w:t>
      </w:r>
    </w:p>
    <w:p w14:paraId="021DDDD0" w14:textId="77777777" w:rsidR="009A4F77" w:rsidRPr="004B1D01" w:rsidRDefault="009A4F77" w:rsidP="009A4F77">
      <w:pPr>
        <w:spacing w:after="0" w:line="240" w:lineRule="auto"/>
        <w:jc w:val="right"/>
        <w:rPr>
          <w:rFonts w:ascii="Arial" w:hAnsi="Arial" w:cs="Arial"/>
          <w:b/>
          <w:bCs/>
          <w:color w:val="002F3C"/>
          <w:sz w:val="20"/>
          <w:szCs w:val="20"/>
        </w:rPr>
      </w:pPr>
      <w:r>
        <w:rPr>
          <w:rFonts w:ascii="Arial" w:hAnsi="Arial" w:cs="Arial"/>
          <w:b/>
          <w:bCs/>
          <w:color w:val="002F3C"/>
          <w:sz w:val="20"/>
          <w:szCs w:val="20"/>
        </w:rPr>
        <w:t xml:space="preserve">Joao Otacilio </w:t>
      </w:r>
      <w:proofErr w:type="spellStart"/>
      <w:r>
        <w:rPr>
          <w:rFonts w:ascii="Arial" w:hAnsi="Arial" w:cs="Arial"/>
          <w:b/>
          <w:bCs/>
          <w:color w:val="002F3C"/>
          <w:sz w:val="20"/>
          <w:szCs w:val="20"/>
        </w:rPr>
        <w:t>Libardoni</w:t>
      </w:r>
      <w:proofErr w:type="spellEnd"/>
      <w:r>
        <w:rPr>
          <w:rFonts w:ascii="Arial" w:hAnsi="Arial" w:cs="Arial"/>
          <w:b/>
          <w:bCs/>
          <w:color w:val="002F3C"/>
          <w:sz w:val="20"/>
          <w:szCs w:val="20"/>
        </w:rPr>
        <w:t xml:space="preserve"> dos SANTOS</w:t>
      </w:r>
      <w:r w:rsidRPr="004B1D01">
        <w:rPr>
          <w:rFonts w:ascii="Arial" w:hAnsi="Arial" w:cs="Arial"/>
          <w:b/>
          <w:bCs/>
          <w:color w:val="002F3C"/>
          <w:sz w:val="20"/>
          <w:szCs w:val="20"/>
        </w:rPr>
        <w:t xml:space="preserve"> –</w:t>
      </w:r>
      <w:r>
        <w:rPr>
          <w:rFonts w:ascii="Arial" w:hAnsi="Arial" w:cs="Arial"/>
          <w:b/>
          <w:bCs/>
          <w:color w:val="002F3C"/>
          <w:sz w:val="20"/>
          <w:szCs w:val="20"/>
        </w:rPr>
        <w:t xml:space="preserve"> UFAM – </w:t>
      </w:r>
      <w:hyperlink r:id="rId8" w:history="1">
        <w:r w:rsidRPr="000B23E9">
          <w:rPr>
            <w:rStyle w:val="Hyperlink"/>
            <w:rFonts w:ascii="Arial" w:hAnsi="Arial" w:cs="Arial"/>
            <w:b/>
            <w:bCs/>
            <w:sz w:val="20"/>
            <w:szCs w:val="20"/>
          </w:rPr>
          <w:t>jlibardoni@ufam.edu.br</w:t>
        </w:r>
      </w:hyperlink>
    </w:p>
    <w:p w14:paraId="319A902C" w14:textId="77777777" w:rsidR="009A4F77" w:rsidRDefault="009A4F77" w:rsidP="004B1D01">
      <w:pPr>
        <w:spacing w:after="0" w:line="240" w:lineRule="auto"/>
        <w:jc w:val="right"/>
        <w:rPr>
          <w:rFonts w:ascii="Arial" w:hAnsi="Arial" w:cs="Arial"/>
          <w:b/>
          <w:bCs/>
          <w:color w:val="002F3C"/>
          <w:sz w:val="20"/>
          <w:szCs w:val="20"/>
        </w:rPr>
      </w:pPr>
    </w:p>
    <w:p w14:paraId="37FA7AF5" w14:textId="77777777" w:rsidR="00822323" w:rsidRDefault="00822323" w:rsidP="00822323">
      <w:pPr>
        <w:spacing w:after="0" w:line="240" w:lineRule="auto"/>
        <w:jc w:val="right"/>
        <w:rPr>
          <w:rFonts w:ascii="Arial" w:hAnsi="Arial" w:cs="Arial"/>
          <w:b/>
          <w:bCs/>
          <w:color w:val="002F3C"/>
          <w:sz w:val="20"/>
          <w:szCs w:val="20"/>
        </w:rPr>
      </w:pPr>
    </w:p>
    <w:p w14:paraId="532C5CA8" w14:textId="42D6AB5D" w:rsidR="007A4F1E" w:rsidRPr="00822323" w:rsidRDefault="007A4F1E" w:rsidP="00822323">
      <w:pPr>
        <w:spacing w:after="0" w:line="240" w:lineRule="auto"/>
        <w:rPr>
          <w:rFonts w:ascii="Arial" w:hAnsi="Arial" w:cs="Arial"/>
          <w:b/>
          <w:bCs/>
          <w:color w:val="002F3C"/>
          <w:sz w:val="20"/>
          <w:szCs w:val="20"/>
        </w:rPr>
      </w:pPr>
      <w:r w:rsidRPr="00822323">
        <w:rPr>
          <w:rFonts w:ascii="Arial" w:hAnsi="Arial" w:cs="Arial"/>
          <w:b/>
          <w:bCs/>
          <w:color w:val="002F3C"/>
          <w:sz w:val="20"/>
          <w:szCs w:val="20"/>
        </w:rPr>
        <w:t>Eixo 0</w:t>
      </w:r>
      <w:r w:rsidR="009A4F77">
        <w:rPr>
          <w:rFonts w:ascii="Arial" w:hAnsi="Arial" w:cs="Arial"/>
          <w:b/>
          <w:bCs/>
          <w:color w:val="002F3C"/>
          <w:sz w:val="20"/>
          <w:szCs w:val="20"/>
        </w:rPr>
        <w:t>4</w:t>
      </w:r>
    </w:p>
    <w:p w14:paraId="658F2BD4" w14:textId="6E15420E" w:rsidR="00F6483C" w:rsidRDefault="009A4F77" w:rsidP="009A4F77">
      <w:pPr>
        <w:spacing w:line="240" w:lineRule="auto"/>
        <w:rPr>
          <w:rFonts w:ascii="Arial" w:hAnsi="Arial" w:cs="Arial"/>
          <w:b/>
          <w:bCs/>
          <w:color w:val="002F3C"/>
        </w:rPr>
      </w:pPr>
      <w:r w:rsidRPr="009A4F77">
        <w:rPr>
          <w:rFonts w:ascii="Arial" w:hAnsi="Arial" w:cs="Arial"/>
          <w:b/>
          <w:bCs/>
          <w:color w:val="002F3C"/>
          <w:sz w:val="20"/>
          <w:szCs w:val="20"/>
        </w:rPr>
        <w:t>Educação e Inclusão</w:t>
      </w:r>
    </w:p>
    <w:p w14:paraId="4A926996" w14:textId="77777777" w:rsidR="00F6483C" w:rsidRPr="009A4F77" w:rsidRDefault="007A4F1E" w:rsidP="00F6483C">
      <w:pPr>
        <w:spacing w:line="240" w:lineRule="auto"/>
        <w:rPr>
          <w:rFonts w:ascii="Arial" w:hAnsi="Arial" w:cs="Arial"/>
          <w:b/>
          <w:bCs/>
        </w:rPr>
      </w:pPr>
      <w:r w:rsidRPr="00F6483C">
        <w:rPr>
          <w:rFonts w:ascii="Arial" w:hAnsi="Arial" w:cs="Arial"/>
          <w:b/>
          <w:bCs/>
          <w:color w:val="002F3C"/>
          <w:sz w:val="28"/>
          <w:szCs w:val="28"/>
        </w:rPr>
        <w:t xml:space="preserve"> </w:t>
      </w:r>
      <w:r w:rsidR="00F6483C" w:rsidRPr="009A4F77">
        <w:rPr>
          <w:rFonts w:ascii="Arial" w:hAnsi="Arial" w:cs="Arial"/>
          <w:b/>
          <w:bCs/>
          <w:sz w:val="28"/>
          <w:szCs w:val="28"/>
        </w:rPr>
        <w:t>Resumo</w:t>
      </w:r>
    </w:p>
    <w:p w14:paraId="73CB64C1" w14:textId="35921E51" w:rsidR="00F6483C" w:rsidRPr="009A4F77" w:rsidRDefault="00F6483C" w:rsidP="00F6483C">
      <w:pPr>
        <w:spacing w:line="240" w:lineRule="auto"/>
        <w:jc w:val="both"/>
        <w:rPr>
          <w:rFonts w:ascii="Arial" w:hAnsi="Arial" w:cs="Arial"/>
          <w:b/>
          <w:bCs/>
        </w:rPr>
      </w:pPr>
      <w:r w:rsidRPr="009A4F77">
        <w:rPr>
          <w:rFonts w:ascii="Arial" w:hAnsi="Arial" w:cs="Arial"/>
        </w:rPr>
        <w:t>Est</w:t>
      </w:r>
      <w:r w:rsidRPr="009A4F77">
        <w:rPr>
          <w:rFonts w:ascii="Arial" w:hAnsi="Arial" w:cs="Arial"/>
        </w:rPr>
        <w:t>a comunicação oral</w:t>
      </w:r>
      <w:r w:rsidRPr="009A4F77">
        <w:rPr>
          <w:rFonts w:ascii="Arial" w:hAnsi="Arial" w:cs="Arial"/>
        </w:rPr>
        <w:t xml:space="preserve"> analisa as políticas de educação inclusiva em Moçambique, Brasil e Angola, com foco nos avanços normativos, desafios de implementação e impacto nas práticas pedagógicas. A partir de uma abordagem qualitativa e comparativa, o estudo discute como os três países estruturaram suas legislações e estratégias para garantir o direito à educação de pessoas com deficiência, necessidades educativas especiais e outros grupos em situação de vulnerabilidade. Os resultados indicam que, apesar de marcos legais progressistas, todos enfrentam desafios comuns relacionados à formação docente, infraestrutura, financiamento e resistências culturais, ainda que em contextos sociopolíticos distintos.</w:t>
      </w:r>
    </w:p>
    <w:p w14:paraId="03859204" w14:textId="5CE53034" w:rsidR="00EF3058" w:rsidRPr="009A4F77" w:rsidRDefault="00F6483C" w:rsidP="00F6483C">
      <w:pPr>
        <w:spacing w:line="240" w:lineRule="auto"/>
        <w:jc w:val="both"/>
        <w:rPr>
          <w:rFonts w:ascii="Arial" w:hAnsi="Arial" w:cs="Arial"/>
          <w:b/>
          <w:bCs/>
        </w:rPr>
      </w:pPr>
      <w:r w:rsidRPr="009A4F77">
        <w:rPr>
          <w:rFonts w:ascii="Arial" w:hAnsi="Arial" w:cs="Arial"/>
          <w:b/>
          <w:bCs/>
        </w:rPr>
        <w:t xml:space="preserve">Palavras-chave: </w:t>
      </w:r>
      <w:r w:rsidRPr="009A4F77">
        <w:rPr>
          <w:rFonts w:ascii="Arial" w:hAnsi="Arial" w:cs="Arial"/>
        </w:rPr>
        <w:t>Educação inclusiva; Políticas públicas; Moçambique; Brasil; Angola; Direito à educação</w:t>
      </w:r>
      <w:r w:rsidRPr="009A4F77">
        <w:rPr>
          <w:rFonts w:ascii="Arial" w:hAnsi="Arial" w:cs="Arial"/>
          <w:b/>
          <w:bCs/>
        </w:rPr>
        <w:t>.</w:t>
      </w:r>
    </w:p>
    <w:p w14:paraId="1A2B4F7D" w14:textId="77777777" w:rsidR="00F6483C" w:rsidRDefault="00F6483C" w:rsidP="00F6483C">
      <w:pPr>
        <w:spacing w:line="240" w:lineRule="auto"/>
        <w:jc w:val="both"/>
        <w:rPr>
          <w:rFonts w:ascii="Arial" w:hAnsi="Arial" w:cs="Arial"/>
          <w:b/>
          <w:bCs/>
          <w:color w:val="002F3C"/>
        </w:rPr>
      </w:pPr>
    </w:p>
    <w:p w14:paraId="51D0AB68" w14:textId="5369EC33" w:rsidR="00F6483C" w:rsidRPr="00F6483C" w:rsidRDefault="00F6483C" w:rsidP="00F6483C">
      <w:pPr>
        <w:spacing w:after="0" w:line="360" w:lineRule="auto"/>
        <w:jc w:val="both"/>
        <w:rPr>
          <w:rFonts w:ascii="Arial" w:eastAsia="Calibri" w:hAnsi="Arial" w:cs="Arial"/>
          <w:b/>
          <w:bCs/>
          <w:sz w:val="28"/>
          <w:szCs w:val="28"/>
          <w:lang w:eastAsia="en-US"/>
        </w:rPr>
      </w:pPr>
      <w:r w:rsidRPr="00F6483C">
        <w:rPr>
          <w:rFonts w:ascii="Arial" w:eastAsia="Calibri" w:hAnsi="Arial" w:cs="Arial"/>
          <w:b/>
          <w:bCs/>
          <w:sz w:val="28"/>
          <w:szCs w:val="28"/>
          <w:lang w:eastAsia="en-US"/>
        </w:rPr>
        <w:t>1. INTRODUÇÃO</w:t>
      </w:r>
    </w:p>
    <w:p w14:paraId="4D4C870D" w14:textId="77777777" w:rsidR="00F6483C" w:rsidRPr="00F6483C" w:rsidRDefault="00F6483C" w:rsidP="000668BB">
      <w:pPr>
        <w:spacing w:after="0" w:line="360" w:lineRule="auto"/>
        <w:ind w:firstLine="706"/>
        <w:jc w:val="both"/>
        <w:rPr>
          <w:rFonts w:ascii="Arial" w:eastAsia="Calibri" w:hAnsi="Arial" w:cs="Arial"/>
          <w:lang w:eastAsia="en-US"/>
        </w:rPr>
      </w:pPr>
      <w:r w:rsidRPr="00F6483C">
        <w:rPr>
          <w:rFonts w:ascii="Arial" w:eastAsia="Calibri" w:hAnsi="Arial" w:cs="Arial"/>
          <w:lang w:eastAsia="en-US"/>
        </w:rPr>
        <w:t>A educação inclusiva tem ganhado destaque nas agendas políticas e educacionais de diversos países nas últimas décadas, impulsionada por marcos internacionais como a Declaração de Salamanca (1994) e a Convenção sobre os Direitos das Pessoas com Deficiência (ONU, 2006). Tais instrumentos normativos reconhecem que a educação é um direito universal e inalienável, devendo ser assegurado em ambientes que promovam a diversidade e o respeito às diferenças. Neste contexto, os países lusófonos de África e da América Latina, como Moçambique, Angola e Brasil, têm enfrentado o desafio de adaptar seus sistemas educacionais para responder às exigências da inclusão escolar, especialmente no que tange à educação de pessoas com deficiência e necessidades educativas especiais (NEE).</w:t>
      </w:r>
    </w:p>
    <w:p w14:paraId="0BE5E880" w14:textId="77777777" w:rsidR="00F6483C" w:rsidRPr="00F6483C" w:rsidRDefault="00F6483C" w:rsidP="000668BB">
      <w:pPr>
        <w:spacing w:after="0" w:line="360" w:lineRule="auto"/>
        <w:ind w:firstLine="706"/>
        <w:jc w:val="both"/>
        <w:rPr>
          <w:rFonts w:ascii="Arial" w:eastAsia="Calibri" w:hAnsi="Arial" w:cs="Arial"/>
          <w:lang w:eastAsia="en-US"/>
        </w:rPr>
      </w:pPr>
    </w:p>
    <w:p w14:paraId="0E1523C3" w14:textId="77777777" w:rsidR="00F6483C" w:rsidRPr="00F6483C" w:rsidRDefault="00F6483C" w:rsidP="000668BB">
      <w:pPr>
        <w:spacing w:after="0" w:line="360" w:lineRule="auto"/>
        <w:ind w:firstLine="706"/>
        <w:jc w:val="both"/>
        <w:rPr>
          <w:rFonts w:ascii="Arial" w:eastAsia="Calibri" w:hAnsi="Arial" w:cs="Arial"/>
          <w:lang w:eastAsia="en-US"/>
        </w:rPr>
      </w:pPr>
      <w:r w:rsidRPr="00F6483C">
        <w:rPr>
          <w:rFonts w:ascii="Arial" w:eastAsia="Calibri" w:hAnsi="Arial" w:cs="Arial"/>
          <w:lang w:eastAsia="en-US"/>
        </w:rPr>
        <w:lastRenderedPageBreak/>
        <w:t>Em Moçambique, os esforços governamentais pela inclusão escolar ganharam visibilidade a partir da Constituição da República de 2004 e do Plano Estratégico da Educação 2020–2029, que apontam para a necessidade de garantir o acesso, permanência e sucesso escolar de todos os alunos, com especial atenção àqueles em situação de vulnerabilidade (MOÇAMBIQUE, 2020). No entanto, estudos revelam que os desafios persistem, entre eles a escassez de recursos materiais, a insuficiência de formação específica para professores e a carência de infraestruturas adaptadas (MAIA; MUCAVELE, 2019). Apesar dos avanços legais, a operacionalização prática da inclusão em Moçambique ainda é incipiente.</w:t>
      </w:r>
    </w:p>
    <w:p w14:paraId="7721BF3C" w14:textId="77777777" w:rsidR="00F6483C" w:rsidRPr="00F6483C" w:rsidRDefault="00F6483C" w:rsidP="000668BB">
      <w:pPr>
        <w:spacing w:after="0" w:line="360" w:lineRule="auto"/>
        <w:ind w:firstLine="706"/>
        <w:jc w:val="both"/>
        <w:rPr>
          <w:rFonts w:ascii="Arial" w:eastAsia="Calibri" w:hAnsi="Arial" w:cs="Arial"/>
          <w:lang w:eastAsia="en-US"/>
        </w:rPr>
      </w:pPr>
      <w:r w:rsidRPr="00F6483C">
        <w:rPr>
          <w:rFonts w:ascii="Arial" w:eastAsia="Calibri" w:hAnsi="Arial" w:cs="Arial"/>
          <w:lang w:eastAsia="en-US"/>
        </w:rPr>
        <w:t xml:space="preserve">No Brasil, por sua vez, a educação inclusiva é sustentada por um robusto arcabouço legal, que inclui a Constituição Federal de 1988, a Lei de Diretrizes e Bases da Educação Nacional (LDB – Lei nº 9.394/1996), o Estatuto da Pessoa com Deficiência (Lei nº 13.146/2015) e a Política Nacional de Educação Especial na Perspectiva da Educação Inclusiva, de 2008. De acordo com dados do Censo Escolar (INEP, 2023), mais de 90% dos alunos com deficiência estão matriculados em classes comuns do ensino regular, o que evidencia um avanço significativo na implementação da política. Entretanto, como observa </w:t>
      </w:r>
      <w:proofErr w:type="spellStart"/>
      <w:r w:rsidRPr="00F6483C">
        <w:rPr>
          <w:rFonts w:ascii="Arial" w:eastAsia="Calibri" w:hAnsi="Arial" w:cs="Arial"/>
          <w:lang w:eastAsia="en-US"/>
        </w:rPr>
        <w:t>Mantoan</w:t>
      </w:r>
      <w:proofErr w:type="spellEnd"/>
      <w:r w:rsidRPr="00F6483C">
        <w:rPr>
          <w:rFonts w:ascii="Arial" w:eastAsia="Calibri" w:hAnsi="Arial" w:cs="Arial"/>
          <w:lang w:eastAsia="en-US"/>
        </w:rPr>
        <w:t xml:space="preserve"> (2015), a inclusão no Brasil ainda é desafiada por práticas excludentes, preconceito institucionalizado e desigualdades regionais na oferta de serviços especializados.</w:t>
      </w:r>
    </w:p>
    <w:p w14:paraId="29995640" w14:textId="77777777" w:rsidR="00F6483C" w:rsidRPr="00F6483C" w:rsidRDefault="00F6483C" w:rsidP="000668BB">
      <w:pPr>
        <w:spacing w:after="0" w:line="360" w:lineRule="auto"/>
        <w:ind w:firstLine="706"/>
        <w:jc w:val="both"/>
        <w:rPr>
          <w:rFonts w:ascii="Arial" w:eastAsia="Calibri" w:hAnsi="Arial" w:cs="Arial"/>
          <w:lang w:eastAsia="en-US"/>
        </w:rPr>
      </w:pPr>
      <w:r w:rsidRPr="00F6483C">
        <w:rPr>
          <w:rFonts w:ascii="Arial" w:eastAsia="Calibri" w:hAnsi="Arial" w:cs="Arial"/>
          <w:lang w:eastAsia="en-US"/>
        </w:rPr>
        <w:t>Em Angola, a Constituição da República (2010) e a Lei de Bases do Sistema de Educação e Ensino (Lei n.º 13/01) reconhecem o direito de todos à educação, incluindo pessoas com deficiência. Contudo, apesar da existência de políticas em nível formal, a inclusão educacional ainda é incipiente, concentrando-se em iniciativas pontuais, especialmente nas zonas urbanas. Segundo dados do Ministério da Educação (ANGOLA, 2023), há uma ausência de dados estatísticos sistemáticos sobre a população estudantil com deficiência, o que dificulta o planejamento de políticas públicas efetivas. A implementação da inclusão depende, sobretudo, da formação dos professores, da adaptação das infraestruturas escolares e do desenvolvimento de materiais pedagógicos acessíveis (CUNHA, 2021).</w:t>
      </w:r>
    </w:p>
    <w:p w14:paraId="4B6D5EBB" w14:textId="2BBE764B" w:rsidR="00F6483C" w:rsidRPr="00F6483C" w:rsidRDefault="00F6483C" w:rsidP="000668BB">
      <w:pPr>
        <w:spacing w:after="0" w:line="360" w:lineRule="auto"/>
        <w:ind w:firstLine="706"/>
        <w:jc w:val="both"/>
        <w:rPr>
          <w:rFonts w:ascii="Arial" w:eastAsia="Calibri" w:hAnsi="Arial" w:cs="Arial"/>
          <w:lang w:eastAsia="en-US"/>
        </w:rPr>
      </w:pPr>
      <w:r w:rsidRPr="00F6483C">
        <w:rPr>
          <w:rFonts w:ascii="Arial" w:eastAsia="Calibri" w:hAnsi="Arial" w:cs="Arial"/>
          <w:lang w:eastAsia="en-US"/>
        </w:rPr>
        <w:lastRenderedPageBreak/>
        <w:t>Nesse cenário, a comparação entre Moçambique, Brasil e Angola permite identificar padrões comuns, como a insuficiência de recursos e de formação específica, ao mesmo tempo que revela estratégias diferenciadas que podem servir de inspiração mútua. Conforme aponta Bourdieu (1998), o funcionamento das instituições educacionais está fortemente condicionado pelas estruturas sociais mais amplas, o que implica considerar as desigualdades históricas e políticas na análise da inclusão educacional.</w:t>
      </w:r>
    </w:p>
    <w:p w14:paraId="233450AC" w14:textId="3CC00B0F" w:rsidR="00F6483C" w:rsidRPr="00F6483C" w:rsidRDefault="00F6483C" w:rsidP="000668BB">
      <w:pPr>
        <w:spacing w:after="0" w:line="360" w:lineRule="auto"/>
        <w:ind w:firstLine="706"/>
        <w:jc w:val="both"/>
        <w:rPr>
          <w:rFonts w:ascii="Arial" w:eastAsia="Calibri" w:hAnsi="Arial" w:cs="Arial"/>
          <w:lang w:eastAsia="en-US"/>
        </w:rPr>
      </w:pPr>
      <w:r w:rsidRPr="00F6483C">
        <w:rPr>
          <w:rFonts w:ascii="Arial" w:eastAsia="Calibri" w:hAnsi="Arial" w:cs="Arial"/>
          <w:lang w:eastAsia="en-US"/>
        </w:rPr>
        <w:t>Est</w:t>
      </w:r>
      <w:r w:rsidR="000668BB">
        <w:rPr>
          <w:rFonts w:ascii="Arial" w:eastAsia="Calibri" w:hAnsi="Arial" w:cs="Arial"/>
          <w:lang w:eastAsia="en-US"/>
        </w:rPr>
        <w:t>a comunicação oral</w:t>
      </w:r>
      <w:r w:rsidRPr="00F6483C">
        <w:rPr>
          <w:rFonts w:ascii="Arial" w:eastAsia="Calibri" w:hAnsi="Arial" w:cs="Arial"/>
          <w:lang w:eastAsia="en-US"/>
        </w:rPr>
        <w:t xml:space="preserve"> propõe-se a discutir criticamente os avanços e desafios das políticas de educação inclusiva em Moçambique, Brasil e Angola, com base em uma abordagem comparativa. A investigação centra-se na análise dos marcos legais, das práticas institucionais e das condições reais de acesso à educação para os sujeitos historicamente excluídos do sistema formal de ensino. Para tanto, o estudo está estruturado da seguinte forma: a seção 2 apresenta os procedimentos metodológicos adotados; a seção 3 discute os principais resultados da pesquisa, subdividindo-se em análises por país e uma comparação geral; a seção 4 expõe as conclusões e reflexões finais; e, por fim, a seção 5 traz as referências utilizadas ao longo do trabalho.</w:t>
      </w:r>
    </w:p>
    <w:p w14:paraId="2907A516" w14:textId="77777777" w:rsidR="00F6483C" w:rsidRPr="00F6483C" w:rsidRDefault="00F6483C" w:rsidP="000668BB">
      <w:pPr>
        <w:spacing w:after="0" w:line="360" w:lineRule="auto"/>
        <w:ind w:firstLine="706"/>
        <w:jc w:val="both"/>
        <w:rPr>
          <w:rFonts w:ascii="Arial" w:eastAsia="Calibri" w:hAnsi="Arial" w:cs="Arial"/>
          <w:lang w:eastAsia="en-US"/>
        </w:rPr>
      </w:pPr>
    </w:p>
    <w:p w14:paraId="2555053A" w14:textId="77777777" w:rsidR="00F6483C" w:rsidRPr="00F6483C" w:rsidRDefault="00F6483C" w:rsidP="000668BB">
      <w:pPr>
        <w:spacing w:after="0" w:line="360" w:lineRule="auto"/>
        <w:ind w:firstLine="706"/>
        <w:jc w:val="both"/>
        <w:rPr>
          <w:rFonts w:ascii="Arial" w:eastAsia="Calibri" w:hAnsi="Arial" w:cs="Arial"/>
          <w:b/>
          <w:bCs/>
          <w:lang w:eastAsia="en-US"/>
        </w:rPr>
      </w:pPr>
      <w:r w:rsidRPr="00F6483C">
        <w:rPr>
          <w:rFonts w:ascii="Arial" w:eastAsia="Calibri" w:hAnsi="Arial" w:cs="Arial"/>
          <w:b/>
          <w:bCs/>
          <w:lang w:eastAsia="en-US"/>
        </w:rPr>
        <w:t>2. Metodologia</w:t>
      </w:r>
    </w:p>
    <w:p w14:paraId="49B63971" w14:textId="77777777" w:rsidR="00F6483C" w:rsidRPr="00F6483C" w:rsidRDefault="00F6483C" w:rsidP="000668BB">
      <w:pPr>
        <w:spacing w:after="0" w:line="360" w:lineRule="auto"/>
        <w:ind w:firstLine="706"/>
        <w:jc w:val="both"/>
        <w:rPr>
          <w:rFonts w:ascii="Arial" w:eastAsia="Calibri" w:hAnsi="Arial" w:cs="Arial"/>
          <w:lang w:eastAsia="en-US"/>
        </w:rPr>
      </w:pPr>
      <w:r w:rsidRPr="00F6483C">
        <w:rPr>
          <w:rFonts w:ascii="Arial" w:eastAsia="Calibri" w:hAnsi="Arial" w:cs="Arial"/>
          <w:lang w:eastAsia="en-US"/>
        </w:rPr>
        <w:t>Este estudo caracteriza-se como uma pesquisa qualitativa de natureza exploratória e comparativa, com enfoque na análise documental e bibliográfica. A escolha dessa abordagem justifica-se pela necessidade de compreender os significados, interpretações e contextos que permeiam a formulação e a implementação das políticas de educação inclusiva nos países em análise. Segundo Flick (2009), a pesquisa qualitativa é particularmente útil quando se busca interpretar fenômenos sociais complexos em contextos específicos, como é o caso das políticas públicas voltadas à inclusão educacional.</w:t>
      </w:r>
    </w:p>
    <w:p w14:paraId="512E761C" w14:textId="77777777" w:rsidR="00F6483C" w:rsidRPr="00F6483C" w:rsidRDefault="00F6483C" w:rsidP="000668BB">
      <w:pPr>
        <w:spacing w:after="0" w:line="360" w:lineRule="auto"/>
        <w:ind w:firstLine="706"/>
        <w:jc w:val="both"/>
        <w:rPr>
          <w:rFonts w:ascii="Arial" w:eastAsia="Calibri" w:hAnsi="Arial" w:cs="Arial"/>
          <w:lang w:eastAsia="en-US"/>
        </w:rPr>
      </w:pPr>
      <w:r w:rsidRPr="00F6483C">
        <w:rPr>
          <w:rFonts w:ascii="Arial" w:eastAsia="Calibri" w:hAnsi="Arial" w:cs="Arial"/>
          <w:lang w:eastAsia="en-US"/>
        </w:rPr>
        <w:t xml:space="preserve">A estratégia metodológica adotada foi a análise comparada entre Moçambique, Brasil e Angola, com o objetivo de identificar similitudes e diferenças nos marcos normativos, nas práticas institucionais e nos principais desafios enfrentados por esses </w:t>
      </w:r>
      <w:r w:rsidRPr="00F6483C">
        <w:rPr>
          <w:rFonts w:ascii="Arial" w:eastAsia="Calibri" w:hAnsi="Arial" w:cs="Arial"/>
          <w:lang w:eastAsia="en-US"/>
        </w:rPr>
        <w:lastRenderedPageBreak/>
        <w:t>países no processo de implementação da educação inclusiva. De acordo com Gil (2019), a análise comparativa permite construir um olhar mais amplo e crítico sobre realidades diversas, favorecendo a compreensão de processos educativos em diferentes contextos históricos, culturais e políticos.</w:t>
      </w:r>
    </w:p>
    <w:p w14:paraId="0DCFF90E" w14:textId="77777777" w:rsidR="00F6483C" w:rsidRPr="00F6483C" w:rsidRDefault="00F6483C" w:rsidP="000668BB">
      <w:pPr>
        <w:spacing w:after="0" w:line="360" w:lineRule="auto"/>
        <w:ind w:firstLine="706"/>
        <w:jc w:val="both"/>
        <w:rPr>
          <w:rFonts w:ascii="Arial" w:eastAsia="Calibri" w:hAnsi="Arial" w:cs="Arial"/>
          <w:lang w:eastAsia="en-US"/>
        </w:rPr>
      </w:pPr>
      <w:r w:rsidRPr="00F6483C">
        <w:rPr>
          <w:rFonts w:ascii="Arial" w:eastAsia="Calibri" w:hAnsi="Arial" w:cs="Arial"/>
          <w:lang w:eastAsia="en-US"/>
        </w:rPr>
        <w:t xml:space="preserve">Para a coleta de dados, foram selecionados documentos oficiais, legislações nacionais, planos estratégicos de educação, relatórios institucionais, bem como publicações acadêmicas recentes (entre 2015 e 2024), disponíveis em bases de dados como </w:t>
      </w:r>
      <w:proofErr w:type="spellStart"/>
      <w:r w:rsidRPr="00F6483C">
        <w:rPr>
          <w:rFonts w:ascii="Arial" w:eastAsia="Calibri" w:hAnsi="Arial" w:cs="Arial"/>
          <w:lang w:eastAsia="en-US"/>
        </w:rPr>
        <w:t>Scielo</w:t>
      </w:r>
      <w:proofErr w:type="spellEnd"/>
      <w:r w:rsidRPr="00F6483C">
        <w:rPr>
          <w:rFonts w:ascii="Arial" w:eastAsia="Calibri" w:hAnsi="Arial" w:cs="Arial"/>
          <w:lang w:eastAsia="en-US"/>
        </w:rPr>
        <w:t>, Google Scholar e sites governamentais. Dentre os documentos analisados, destacam-se: a Constituição da República de Moçambique (2004), o Plano Estratégico da Educação 2020–2029 (MOÇAMBIQUE, 2020), a Constituição da República de Angola (2010), a Lei de Bases do Sistema de Educação e Ensino (Lei n.º 13/01), a Constituição da República Federativa do Brasil (1988), a Lei de Diretrizes e Bases da Educação Nacional (Lei n.º 9.394/96), o Estatuto da Pessoa com Deficiência (Lei n.º 13.146/2015) e a Política Nacional de Educação Especial na Perspectiva da Educação Inclusiva (BRASIL, 2008).</w:t>
      </w:r>
    </w:p>
    <w:p w14:paraId="4F5F5B27" w14:textId="77777777" w:rsidR="00F6483C" w:rsidRPr="00F6483C" w:rsidRDefault="00F6483C" w:rsidP="000668BB">
      <w:pPr>
        <w:spacing w:after="0" w:line="360" w:lineRule="auto"/>
        <w:ind w:firstLine="706"/>
        <w:jc w:val="both"/>
        <w:rPr>
          <w:rFonts w:ascii="Arial" w:eastAsia="Calibri" w:hAnsi="Arial" w:cs="Arial"/>
          <w:lang w:eastAsia="en-US"/>
        </w:rPr>
      </w:pPr>
      <w:r w:rsidRPr="00F6483C">
        <w:rPr>
          <w:rFonts w:ascii="Arial" w:eastAsia="Calibri" w:hAnsi="Arial" w:cs="Arial"/>
          <w:lang w:eastAsia="en-US"/>
        </w:rPr>
        <w:t>A análise dos dados seguiu os princípios da análise de conteúdo temática, conforme sistematizada por Bardin (2016). Esta técnica permitiu identificar categorias analíticas emergentes relacionadas aos objetivos da pesquisa, tais como: (i) marcos legais e normativos da educação inclusiva; (</w:t>
      </w:r>
      <w:proofErr w:type="spellStart"/>
      <w:r w:rsidRPr="00F6483C">
        <w:rPr>
          <w:rFonts w:ascii="Arial" w:eastAsia="Calibri" w:hAnsi="Arial" w:cs="Arial"/>
          <w:lang w:eastAsia="en-US"/>
        </w:rPr>
        <w:t>ii</w:t>
      </w:r>
      <w:proofErr w:type="spellEnd"/>
      <w:r w:rsidRPr="00F6483C">
        <w:rPr>
          <w:rFonts w:ascii="Arial" w:eastAsia="Calibri" w:hAnsi="Arial" w:cs="Arial"/>
          <w:lang w:eastAsia="en-US"/>
        </w:rPr>
        <w:t>) formação de professores; (</w:t>
      </w:r>
      <w:proofErr w:type="spellStart"/>
      <w:r w:rsidRPr="00F6483C">
        <w:rPr>
          <w:rFonts w:ascii="Arial" w:eastAsia="Calibri" w:hAnsi="Arial" w:cs="Arial"/>
          <w:lang w:eastAsia="en-US"/>
        </w:rPr>
        <w:t>iii</w:t>
      </w:r>
      <w:proofErr w:type="spellEnd"/>
      <w:r w:rsidRPr="00F6483C">
        <w:rPr>
          <w:rFonts w:ascii="Arial" w:eastAsia="Calibri" w:hAnsi="Arial" w:cs="Arial"/>
          <w:lang w:eastAsia="en-US"/>
        </w:rPr>
        <w:t>) financiamento e infraestrutura; e (</w:t>
      </w:r>
      <w:proofErr w:type="spellStart"/>
      <w:r w:rsidRPr="00F6483C">
        <w:rPr>
          <w:rFonts w:ascii="Arial" w:eastAsia="Calibri" w:hAnsi="Arial" w:cs="Arial"/>
          <w:lang w:eastAsia="en-US"/>
        </w:rPr>
        <w:t>iv</w:t>
      </w:r>
      <w:proofErr w:type="spellEnd"/>
      <w:r w:rsidRPr="00F6483C">
        <w:rPr>
          <w:rFonts w:ascii="Arial" w:eastAsia="Calibri" w:hAnsi="Arial" w:cs="Arial"/>
          <w:lang w:eastAsia="en-US"/>
        </w:rPr>
        <w:t>) desafios operacionais da implementação. As categorias foram analisadas de forma transversal nos três contextos nacionais, buscando evidenciar as relações entre os aspectos políticos, econômicos e culturais que condicionam o desenvolvimento da educação inclusiva.</w:t>
      </w:r>
    </w:p>
    <w:p w14:paraId="53C7419B" w14:textId="77777777" w:rsidR="00F6483C" w:rsidRPr="00F6483C" w:rsidRDefault="00F6483C" w:rsidP="000668BB">
      <w:pPr>
        <w:spacing w:after="0" w:line="360" w:lineRule="auto"/>
        <w:ind w:firstLine="706"/>
        <w:jc w:val="both"/>
        <w:rPr>
          <w:rFonts w:ascii="Arial" w:eastAsia="Calibri" w:hAnsi="Arial" w:cs="Arial"/>
          <w:lang w:eastAsia="en-US"/>
        </w:rPr>
      </w:pPr>
      <w:r w:rsidRPr="00F6483C">
        <w:rPr>
          <w:rFonts w:ascii="Arial" w:eastAsia="Calibri" w:hAnsi="Arial" w:cs="Arial"/>
          <w:lang w:eastAsia="en-US"/>
        </w:rPr>
        <w:t>A opção por não realizar trabalho de campo justifica-se pela natureza exploratória e comparativa da investigação, centrada em dados secundários já sistematizados por instituições oficiais e por pesquisadores especializados. Ainda assim, reconhece-se que futuras pesquisas empíricas, com aplicação de entrevistas e observações em escolas, poderiam aprofundar a compreensão das dinâmicas locais de implementação das políticas inclusivas, sobretudo em contextos rurais e periféricos.</w:t>
      </w:r>
    </w:p>
    <w:p w14:paraId="346986E8" w14:textId="77777777" w:rsidR="00F6483C" w:rsidRPr="00F6483C" w:rsidRDefault="00F6483C" w:rsidP="000668BB">
      <w:pPr>
        <w:spacing w:after="0" w:line="360" w:lineRule="auto"/>
        <w:ind w:firstLine="706"/>
        <w:jc w:val="both"/>
        <w:rPr>
          <w:rFonts w:ascii="Arial" w:eastAsia="Calibri" w:hAnsi="Arial" w:cs="Arial"/>
          <w:lang w:eastAsia="en-US"/>
        </w:rPr>
      </w:pPr>
      <w:r w:rsidRPr="00F6483C">
        <w:rPr>
          <w:rFonts w:ascii="Arial" w:eastAsia="Calibri" w:hAnsi="Arial" w:cs="Arial"/>
          <w:lang w:eastAsia="en-US"/>
        </w:rPr>
        <w:lastRenderedPageBreak/>
        <w:t>Com isso, a metodologia adotada possibilita um olhar crítico e fundamentado sobre os avanços e os limites das políticas de educação inclusiva em Moçambique, Brasil e Angola, respeitando as singularidades de cada sistema educativo e contribuindo para o debate internacional sobre equidade e justiça social na educação.</w:t>
      </w:r>
    </w:p>
    <w:p w14:paraId="4F694D9E" w14:textId="77777777" w:rsidR="00F6483C" w:rsidRPr="00F6483C" w:rsidRDefault="00F6483C" w:rsidP="00F6483C">
      <w:pPr>
        <w:spacing w:after="0" w:line="360" w:lineRule="auto"/>
        <w:jc w:val="both"/>
        <w:rPr>
          <w:rFonts w:ascii="Arial" w:eastAsia="Calibri" w:hAnsi="Arial" w:cs="Arial"/>
          <w:lang w:eastAsia="en-US"/>
        </w:rPr>
      </w:pPr>
    </w:p>
    <w:p w14:paraId="1A373443" w14:textId="2CA84CA1" w:rsidR="00F6483C" w:rsidRPr="00F6483C" w:rsidRDefault="000668BB" w:rsidP="00F6483C">
      <w:pPr>
        <w:spacing w:before="100" w:beforeAutospacing="1" w:after="100" w:afterAutospacing="1" w:line="360" w:lineRule="auto"/>
        <w:outlineLvl w:val="2"/>
        <w:rPr>
          <w:rFonts w:ascii="Arial" w:eastAsia="Times New Roman" w:hAnsi="Arial" w:cs="Arial"/>
          <w:b/>
          <w:bCs/>
          <w:kern w:val="0"/>
          <w:lang w:eastAsia="en-US"/>
          <w14:ligatures w14:val="none"/>
        </w:rPr>
      </w:pPr>
      <w:r w:rsidRPr="00F6483C">
        <w:rPr>
          <w:rFonts w:ascii="Arial" w:eastAsia="Times New Roman" w:hAnsi="Arial" w:cs="Arial"/>
          <w:b/>
          <w:bCs/>
          <w:kern w:val="0"/>
          <w:lang w:eastAsia="en-US"/>
          <w14:ligatures w14:val="none"/>
        </w:rPr>
        <w:t>3. DISCUSSÃO</w:t>
      </w:r>
    </w:p>
    <w:p w14:paraId="52DCC063" w14:textId="77777777" w:rsidR="00F6483C" w:rsidRPr="00F6483C" w:rsidRDefault="00F6483C" w:rsidP="000668BB">
      <w:pPr>
        <w:spacing w:before="100" w:beforeAutospacing="1" w:after="100" w:afterAutospacing="1" w:line="360" w:lineRule="auto"/>
        <w:ind w:firstLine="706"/>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A educação inclusiva, enquanto direito humano fundamental, tem sido incorporada gradualmente nas legislações e políticas educacionais de diversos países, especialmente a partir das últimas décadas do século XX. No entanto, o percurso entre a formulação legal e a efetivação prática da inclusão escolar é permeado por tensões, contradições e limitações materiais e simbólicas (ARANHA, 2009). Nesta seção, discute-se, de forma comparada, como Moçambique, Brasil e Angola têm construído suas políticas de educação inclusiva, à luz de seus marcos legais, contextos socioeconômicos e condições institucionais.</w:t>
      </w:r>
    </w:p>
    <w:p w14:paraId="79CD6BD4" w14:textId="77777777" w:rsidR="00F6483C" w:rsidRPr="00F6483C" w:rsidRDefault="00F6483C" w:rsidP="00F6483C">
      <w:pPr>
        <w:spacing w:before="100" w:beforeAutospacing="1" w:after="100" w:afterAutospacing="1" w:line="360" w:lineRule="auto"/>
        <w:outlineLvl w:val="3"/>
        <w:rPr>
          <w:rFonts w:ascii="Arial" w:eastAsia="Times New Roman" w:hAnsi="Arial" w:cs="Arial"/>
          <w:b/>
          <w:bCs/>
          <w:kern w:val="0"/>
          <w:sz w:val="28"/>
          <w:szCs w:val="28"/>
          <w:lang w:eastAsia="en-US"/>
          <w14:ligatures w14:val="none"/>
        </w:rPr>
      </w:pPr>
      <w:r w:rsidRPr="00F6483C">
        <w:rPr>
          <w:rFonts w:ascii="Arial" w:eastAsia="Times New Roman" w:hAnsi="Arial" w:cs="Arial"/>
          <w:b/>
          <w:bCs/>
          <w:kern w:val="0"/>
          <w:sz w:val="28"/>
          <w:szCs w:val="28"/>
          <w:lang w:eastAsia="en-US"/>
          <w14:ligatures w14:val="none"/>
        </w:rPr>
        <w:t>3.1 Moçambique: Avanços normativos e limitações práticas</w:t>
      </w:r>
    </w:p>
    <w:p w14:paraId="58AEAA5C" w14:textId="77777777" w:rsidR="00F6483C" w:rsidRPr="00F6483C" w:rsidRDefault="00F6483C" w:rsidP="000668BB">
      <w:pPr>
        <w:spacing w:after="0" w:line="360" w:lineRule="auto"/>
        <w:ind w:firstLine="706"/>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Em Moçambique, a Constituição da República (2004) garante o direito de todos à educação, sem discriminação. A promulgação do Plano Estratégico da Educação 2020–2029 (MOÇAMBIQUE, 2020) reforça o compromisso do Estado com a equidade e a inclusão, estabelecendo metas específicas para atender crianças com deficiência. Apesar disso, dados do Ministério da Educação e Desenvolvimento Humano (MINEDH) indicam que apenas uma fração dos alunos com deficiência está inserida em escolas regulares, refletindo a persistência de práticas segregadoras ou a inexistência de resposta educativa adequada.</w:t>
      </w:r>
    </w:p>
    <w:p w14:paraId="3FCA7F7C" w14:textId="77777777" w:rsidR="00F6483C" w:rsidRPr="00F6483C" w:rsidRDefault="00F6483C" w:rsidP="000668BB">
      <w:pPr>
        <w:spacing w:after="0" w:line="360" w:lineRule="auto"/>
        <w:ind w:firstLine="706"/>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 xml:space="preserve">Um dos principais entraves à efetivação da educação inclusiva em Moçambique é a insuficiência de professores com formação específica para atuar com alunos com necessidades educativas especiais. Em muitas províncias, o número de docentes especializados é extremamente reduzido, e a formação contínua ainda não cobre as </w:t>
      </w:r>
      <w:r w:rsidRPr="00F6483C">
        <w:rPr>
          <w:rFonts w:ascii="Arial" w:eastAsia="Times New Roman" w:hAnsi="Arial" w:cs="Arial"/>
          <w:kern w:val="0"/>
          <w:lang w:eastAsia="en-US"/>
          <w14:ligatures w14:val="none"/>
        </w:rPr>
        <w:lastRenderedPageBreak/>
        <w:t>reais exigências do trabalho pedagógico inclusivo (MAIA; MUCAVELE, 2019). Além disso, a escassez de materiais didáticos adaptados, a inadequação das infraestruturas escolares e a ausência de serviços de apoio, como intérpretes de língua gestual ou técnicos de reabilitação, agravam a exclusão desses alunos.</w:t>
      </w:r>
    </w:p>
    <w:p w14:paraId="56899FBF" w14:textId="77777777" w:rsidR="00F6483C" w:rsidRPr="00F6483C" w:rsidRDefault="00F6483C" w:rsidP="000668BB">
      <w:pPr>
        <w:spacing w:after="0" w:line="360" w:lineRule="auto"/>
        <w:ind w:firstLine="706"/>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Apesar dessas dificuldades, iniciativas como a criação dos Centros de Recursos de Educação Inclusiva (CREI), em algumas regiões, representam um avanço importante. Esses centros têm como função apoiar pedagogicamente os professores e atuar como núcleos de formação e disseminação de práticas inclusivas. Contudo, a cobertura dos CREI ainda é limitada e concentrada em áreas urbanas, o que compromete o alcance de seus objetivos no território nacional.</w:t>
      </w:r>
    </w:p>
    <w:p w14:paraId="78C24B35" w14:textId="77777777" w:rsidR="00F6483C" w:rsidRPr="00F6483C" w:rsidRDefault="00F6483C" w:rsidP="00F6483C">
      <w:pPr>
        <w:spacing w:before="100" w:beforeAutospacing="1" w:after="100" w:afterAutospacing="1" w:line="360" w:lineRule="auto"/>
        <w:outlineLvl w:val="3"/>
        <w:rPr>
          <w:rFonts w:ascii="Arial" w:eastAsia="Times New Roman" w:hAnsi="Arial" w:cs="Arial"/>
          <w:b/>
          <w:bCs/>
          <w:kern w:val="0"/>
          <w:sz w:val="28"/>
          <w:szCs w:val="28"/>
          <w:lang w:eastAsia="en-US"/>
          <w14:ligatures w14:val="none"/>
        </w:rPr>
      </w:pPr>
      <w:r w:rsidRPr="00F6483C">
        <w:rPr>
          <w:rFonts w:ascii="Arial" w:eastAsia="Times New Roman" w:hAnsi="Arial" w:cs="Arial"/>
          <w:b/>
          <w:bCs/>
          <w:kern w:val="0"/>
          <w:sz w:val="28"/>
          <w:szCs w:val="28"/>
          <w:lang w:eastAsia="en-US"/>
          <w14:ligatures w14:val="none"/>
        </w:rPr>
        <w:t>3.2 Brasil: consolidação normativa e desafios de manutenção</w:t>
      </w:r>
    </w:p>
    <w:p w14:paraId="50CC34E0" w14:textId="77777777" w:rsidR="00F6483C" w:rsidRPr="00F6483C" w:rsidRDefault="00F6483C" w:rsidP="000668BB">
      <w:pPr>
        <w:spacing w:after="0" w:line="360" w:lineRule="auto"/>
        <w:ind w:firstLine="706"/>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O Brasil se destaca por possuir uma das legislações mais avançadas do mundo em termos de educação inclusiva. A Constituição Federal de 1988, o Estatuto da Pessoa com Deficiência (Lei n.º 13.146/2015), e a Política Nacional de Educação Especial na Perspectiva da Educação Inclusiva (BRASIL, 2008) estabelecem que todo aluno com deficiência tem o direito de frequentar escolas comuns, com o devido atendimento educacional especializado complementar.</w:t>
      </w:r>
    </w:p>
    <w:p w14:paraId="451562B2" w14:textId="77777777" w:rsidR="00F6483C" w:rsidRPr="00F6483C" w:rsidRDefault="00F6483C" w:rsidP="000668BB">
      <w:pPr>
        <w:spacing w:after="0" w:line="360" w:lineRule="auto"/>
        <w:ind w:firstLine="706"/>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Dados do Instituto Nacional de Estudos e Pesquisas Educacionais (INEP, 2023) revelam que mais de 90% dos estudantes com deficiência estão matriculados em turmas regulares, o que representa uma mudança significativa em relação ao modelo segregado vigente em décadas anteriores. Essa ampliação do acesso foi impulsionada por políticas públicas robustas, programas de financiamento federais e iniciativas como as Salas de Recursos Multifuncionais e a formação continuada de professores através do Programa Escola Acessível.</w:t>
      </w:r>
    </w:p>
    <w:p w14:paraId="60782107" w14:textId="77777777" w:rsidR="00F6483C" w:rsidRPr="00F6483C" w:rsidRDefault="00F6483C" w:rsidP="000668BB">
      <w:pPr>
        <w:spacing w:after="0" w:line="360" w:lineRule="auto"/>
        <w:ind w:firstLine="706"/>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 xml:space="preserve">No entanto, conforme aponta </w:t>
      </w:r>
      <w:proofErr w:type="spellStart"/>
      <w:r w:rsidRPr="00F6483C">
        <w:rPr>
          <w:rFonts w:ascii="Arial" w:eastAsia="Times New Roman" w:hAnsi="Arial" w:cs="Arial"/>
          <w:kern w:val="0"/>
          <w:lang w:eastAsia="en-US"/>
          <w14:ligatures w14:val="none"/>
        </w:rPr>
        <w:t>Mantoan</w:t>
      </w:r>
      <w:proofErr w:type="spellEnd"/>
      <w:r w:rsidRPr="00F6483C">
        <w:rPr>
          <w:rFonts w:ascii="Arial" w:eastAsia="Times New Roman" w:hAnsi="Arial" w:cs="Arial"/>
          <w:kern w:val="0"/>
          <w:lang w:eastAsia="en-US"/>
          <w14:ligatures w14:val="none"/>
        </w:rPr>
        <w:t xml:space="preserve"> (2015), a presença física dos estudantes nas escolas não garante, por si só, uma inclusão efetiva. Persistem problemas relacionados à formação docente, à resistência de alguns profissionais e gestores escolares, à sobrecarga das redes de ensino e às desigualdades regionais, </w:t>
      </w:r>
      <w:r w:rsidRPr="00F6483C">
        <w:rPr>
          <w:rFonts w:ascii="Arial" w:eastAsia="Times New Roman" w:hAnsi="Arial" w:cs="Arial"/>
          <w:kern w:val="0"/>
          <w:lang w:eastAsia="en-US"/>
          <w14:ligatures w14:val="none"/>
        </w:rPr>
        <w:lastRenderedPageBreak/>
        <w:t>especialmente no Norte e Nordeste do país. Além disso, nos últimos anos, tem-se observado o retrocesso em algumas diretrizes inclusivas, a exemplo de propostas políticas que tentam reverter o princípio da inclusão total, abrindo brechas para o retorno de escolas e classes especiais.</w:t>
      </w:r>
    </w:p>
    <w:p w14:paraId="7B97E5A0" w14:textId="77777777" w:rsidR="00F6483C" w:rsidRPr="00F6483C" w:rsidRDefault="00F6483C" w:rsidP="000668BB">
      <w:pPr>
        <w:spacing w:before="100" w:beforeAutospacing="1" w:after="100" w:afterAutospacing="1" w:line="360" w:lineRule="auto"/>
        <w:jc w:val="both"/>
        <w:outlineLvl w:val="3"/>
        <w:rPr>
          <w:rFonts w:ascii="Arial" w:eastAsia="Times New Roman" w:hAnsi="Arial" w:cs="Arial"/>
          <w:b/>
          <w:bCs/>
          <w:kern w:val="0"/>
          <w:sz w:val="28"/>
          <w:szCs w:val="28"/>
          <w:lang w:eastAsia="en-US"/>
          <w14:ligatures w14:val="none"/>
        </w:rPr>
      </w:pPr>
      <w:r w:rsidRPr="00F6483C">
        <w:rPr>
          <w:rFonts w:ascii="Arial" w:eastAsia="Times New Roman" w:hAnsi="Arial" w:cs="Arial"/>
          <w:b/>
          <w:bCs/>
          <w:kern w:val="0"/>
          <w:sz w:val="28"/>
          <w:szCs w:val="28"/>
          <w:lang w:eastAsia="en-US"/>
          <w14:ligatures w14:val="none"/>
        </w:rPr>
        <w:t>3.3 Angola: entre os compromissos legais e os desafios de implementação</w:t>
      </w:r>
    </w:p>
    <w:p w14:paraId="0D513466" w14:textId="77777777" w:rsidR="00F6483C" w:rsidRPr="00F6483C" w:rsidRDefault="00F6483C" w:rsidP="000668BB">
      <w:pPr>
        <w:spacing w:after="0" w:line="360" w:lineRule="auto"/>
        <w:ind w:firstLine="706"/>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Em Angola, a Constituição de 2010 e a Lei de Bases do Sistema de Educação (Lei n.º 13/01) asseguram o direito à educação e à não discriminação. O país também ratificou a Convenção sobre os Direitos das Pessoas com Deficiência, assumindo compromissos internacionais em relação à promoção da inclusão educacional. Entretanto, a efetividade dessas garantias legais ainda é limitada por diversos fatores estruturais.</w:t>
      </w:r>
    </w:p>
    <w:p w14:paraId="7F53D789" w14:textId="77777777" w:rsidR="00F6483C" w:rsidRPr="00F6483C" w:rsidRDefault="00F6483C" w:rsidP="000668BB">
      <w:pPr>
        <w:spacing w:after="0" w:line="360" w:lineRule="auto"/>
        <w:ind w:firstLine="706"/>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O sistema educativo angolano sofre com carências históricas relacionadas à reconstrução pós-guerra civil, à escassez de recursos humanos e financeiros, e à centralização administrativa (CUNHA, 2021). Os dados sobre a escolarização de crianças com deficiência são escassos ou inexistentes, o que dificulta o planejamento de políticas baseadas em evidências. Há registros de programas piloto em zonas urbanas, geralmente implementados em parceria com organizações não-governamentais, mas que não possuem abrangência nacional.</w:t>
      </w:r>
    </w:p>
    <w:p w14:paraId="4E80A299" w14:textId="77777777" w:rsidR="00F6483C" w:rsidRPr="00F6483C" w:rsidRDefault="00F6483C" w:rsidP="000668BB">
      <w:pPr>
        <w:spacing w:after="0" w:line="360" w:lineRule="auto"/>
        <w:ind w:firstLine="706"/>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A formação inicial dos professores não contempla, de forma sistemática, conteúdos voltados à educação inclusiva. A ausência de políticas públicas de formação contínua e a carência de materiais adaptados impedem que a inclusão escolar seja realizada de maneira efetiva nas escolas públicas. Além disso, como em Moçambique, os serviços de apoio especializados estão concentrados nas capitais provinciais, criando uma exclusão adicional para os estudantes das zonas rurais e periféricas.</w:t>
      </w:r>
    </w:p>
    <w:p w14:paraId="37EA9CED" w14:textId="77777777" w:rsidR="00F6483C" w:rsidRPr="00F6483C" w:rsidRDefault="00F6483C" w:rsidP="000668BB">
      <w:pPr>
        <w:spacing w:before="100" w:beforeAutospacing="1" w:after="100" w:afterAutospacing="1" w:line="360" w:lineRule="auto"/>
        <w:jc w:val="both"/>
        <w:outlineLvl w:val="3"/>
        <w:rPr>
          <w:rFonts w:ascii="Arial" w:eastAsia="Times New Roman" w:hAnsi="Arial" w:cs="Arial"/>
          <w:b/>
          <w:bCs/>
          <w:kern w:val="0"/>
          <w:sz w:val="28"/>
          <w:szCs w:val="28"/>
          <w:lang w:eastAsia="en-US"/>
          <w14:ligatures w14:val="none"/>
        </w:rPr>
      </w:pPr>
      <w:r w:rsidRPr="00F6483C">
        <w:rPr>
          <w:rFonts w:ascii="Arial" w:eastAsia="Times New Roman" w:hAnsi="Arial" w:cs="Arial"/>
          <w:b/>
          <w:bCs/>
          <w:kern w:val="0"/>
          <w:sz w:val="28"/>
          <w:szCs w:val="28"/>
          <w:lang w:eastAsia="en-US"/>
          <w14:ligatures w14:val="none"/>
        </w:rPr>
        <w:t>3.4 Comparação entre os três países: semelhanças e singularidades</w:t>
      </w:r>
    </w:p>
    <w:p w14:paraId="3E9305AB" w14:textId="77777777" w:rsidR="00F6483C" w:rsidRPr="00F6483C" w:rsidRDefault="00F6483C" w:rsidP="007C2361">
      <w:pPr>
        <w:spacing w:before="100" w:beforeAutospacing="1" w:after="100" w:afterAutospacing="1" w:line="360" w:lineRule="auto"/>
        <w:ind w:firstLine="706"/>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lastRenderedPageBreak/>
        <w:t>Os três países analisados apresentam marcos legais que reconhecem o direito à educação inclusiva. No entanto, o hiato entre a legislação e a prática ainda é evidente. Embora o Brasil se destaque pelo volume de alunos com deficiência em escolas regulares, enfrenta desafios de consolidação. Moçambique e Angola, por sua vez, estão em fases mais iniciais da implementação, com iniciativas fragmentadas e dependentes de apoio externo ou de políticas centralizadas.</w:t>
      </w:r>
    </w:p>
    <w:p w14:paraId="294D353C" w14:textId="77777777" w:rsidR="00F6483C" w:rsidRPr="00F6483C" w:rsidRDefault="00F6483C" w:rsidP="00F6483C">
      <w:pPr>
        <w:spacing w:before="100" w:beforeAutospacing="1" w:after="100" w:afterAutospacing="1" w:line="360" w:lineRule="auto"/>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A seguir, apresenta-se uma tabela comparativa mais descritiva que sintetiza os principais elementos analisados nos três contextos:</w:t>
      </w:r>
    </w:p>
    <w:p w14:paraId="23A211BB" w14:textId="77777777" w:rsidR="00F6483C" w:rsidRPr="00F6483C" w:rsidRDefault="00F6483C" w:rsidP="00F6483C">
      <w:pPr>
        <w:spacing w:before="100" w:beforeAutospacing="1" w:after="100" w:afterAutospacing="1" w:line="360" w:lineRule="auto"/>
        <w:outlineLvl w:val="3"/>
        <w:rPr>
          <w:rFonts w:ascii="Arial" w:eastAsia="Times New Roman" w:hAnsi="Arial" w:cs="Arial"/>
          <w:i/>
          <w:iCs/>
          <w:kern w:val="0"/>
          <w:lang w:eastAsia="en-US"/>
          <w14:ligatures w14:val="none"/>
        </w:rPr>
      </w:pPr>
      <w:r w:rsidRPr="00F6483C">
        <w:rPr>
          <w:rFonts w:ascii="Arial" w:eastAsia="Times New Roman" w:hAnsi="Arial" w:cs="Arial"/>
          <w:i/>
          <w:iCs/>
          <w:kern w:val="0"/>
          <w:lang w:eastAsia="en-US"/>
          <w14:ligatures w14:val="none"/>
        </w:rPr>
        <w:t>Tabela 1 – Comparação das Políticas de Educação Inclusiva em Moçambique, Brasil e Angola</w:t>
      </w:r>
    </w:p>
    <w:tbl>
      <w:tblPr>
        <w:tblStyle w:val="Tabelacomgrade"/>
        <w:tblW w:w="0" w:type="auto"/>
        <w:tblLook w:val="04A0" w:firstRow="1" w:lastRow="0" w:firstColumn="1" w:lastColumn="0" w:noHBand="0" w:noVBand="1"/>
      </w:tblPr>
      <w:tblGrid>
        <w:gridCol w:w="1977"/>
        <w:gridCol w:w="2113"/>
        <w:gridCol w:w="2500"/>
        <w:gridCol w:w="2471"/>
      </w:tblGrid>
      <w:tr w:rsidR="00F6483C" w:rsidRPr="00F6483C" w14:paraId="70A759E2" w14:textId="77777777" w:rsidTr="005363C9">
        <w:tc>
          <w:tcPr>
            <w:tcW w:w="0" w:type="auto"/>
            <w:hideMark/>
          </w:tcPr>
          <w:p w14:paraId="1B8F079B" w14:textId="77777777" w:rsidR="00F6483C" w:rsidRPr="00F6483C" w:rsidRDefault="00F6483C" w:rsidP="00F6483C">
            <w:pPr>
              <w:spacing w:line="360" w:lineRule="auto"/>
              <w:jc w:val="center"/>
              <w:rPr>
                <w:rFonts w:ascii="Arial" w:eastAsia="Times New Roman" w:hAnsi="Arial" w:cs="Arial"/>
                <w:b/>
                <w:bCs/>
                <w:kern w:val="0"/>
                <w:lang w:val="en-US" w:eastAsia="en-US"/>
                <w14:ligatures w14:val="none"/>
              </w:rPr>
            </w:pPr>
            <w:proofErr w:type="spellStart"/>
            <w:r w:rsidRPr="00F6483C">
              <w:rPr>
                <w:rFonts w:ascii="Arial" w:eastAsia="Times New Roman" w:hAnsi="Arial" w:cs="Arial"/>
                <w:b/>
                <w:bCs/>
                <w:kern w:val="0"/>
                <w:lang w:val="en-US" w:eastAsia="en-US"/>
                <w14:ligatures w14:val="none"/>
              </w:rPr>
              <w:t>Aspecto</w:t>
            </w:r>
            <w:proofErr w:type="spellEnd"/>
          </w:p>
        </w:tc>
        <w:tc>
          <w:tcPr>
            <w:tcW w:w="0" w:type="auto"/>
            <w:hideMark/>
          </w:tcPr>
          <w:p w14:paraId="59238286" w14:textId="77777777" w:rsidR="00F6483C" w:rsidRPr="00F6483C" w:rsidRDefault="00F6483C" w:rsidP="00F6483C">
            <w:pPr>
              <w:spacing w:line="360" w:lineRule="auto"/>
              <w:jc w:val="center"/>
              <w:rPr>
                <w:rFonts w:ascii="Arial" w:eastAsia="Times New Roman" w:hAnsi="Arial" w:cs="Arial"/>
                <w:b/>
                <w:bCs/>
                <w:kern w:val="0"/>
                <w:lang w:val="en-US" w:eastAsia="en-US"/>
                <w14:ligatures w14:val="none"/>
              </w:rPr>
            </w:pPr>
            <w:r w:rsidRPr="00F6483C">
              <w:rPr>
                <w:rFonts w:ascii="Arial" w:eastAsia="Times New Roman" w:hAnsi="Arial" w:cs="Arial"/>
                <w:b/>
                <w:bCs/>
                <w:kern w:val="0"/>
                <w:lang w:val="en-US" w:eastAsia="en-US"/>
                <w14:ligatures w14:val="none"/>
              </w:rPr>
              <w:t>Moçambique</w:t>
            </w:r>
          </w:p>
        </w:tc>
        <w:tc>
          <w:tcPr>
            <w:tcW w:w="0" w:type="auto"/>
            <w:hideMark/>
          </w:tcPr>
          <w:p w14:paraId="425337E1" w14:textId="77777777" w:rsidR="00F6483C" w:rsidRPr="00F6483C" w:rsidRDefault="00F6483C" w:rsidP="00F6483C">
            <w:pPr>
              <w:spacing w:line="360" w:lineRule="auto"/>
              <w:jc w:val="center"/>
              <w:rPr>
                <w:rFonts w:ascii="Arial" w:eastAsia="Times New Roman" w:hAnsi="Arial" w:cs="Arial"/>
                <w:b/>
                <w:bCs/>
                <w:kern w:val="0"/>
                <w:lang w:val="en-US" w:eastAsia="en-US"/>
                <w14:ligatures w14:val="none"/>
              </w:rPr>
            </w:pPr>
            <w:proofErr w:type="spellStart"/>
            <w:r w:rsidRPr="00F6483C">
              <w:rPr>
                <w:rFonts w:ascii="Arial" w:eastAsia="Times New Roman" w:hAnsi="Arial" w:cs="Arial"/>
                <w:b/>
                <w:bCs/>
                <w:kern w:val="0"/>
                <w:lang w:val="en-US" w:eastAsia="en-US"/>
                <w14:ligatures w14:val="none"/>
              </w:rPr>
              <w:t>Brasil</w:t>
            </w:r>
            <w:proofErr w:type="spellEnd"/>
          </w:p>
        </w:tc>
        <w:tc>
          <w:tcPr>
            <w:tcW w:w="0" w:type="auto"/>
            <w:hideMark/>
          </w:tcPr>
          <w:p w14:paraId="0D938D7B" w14:textId="77777777" w:rsidR="00F6483C" w:rsidRPr="00F6483C" w:rsidRDefault="00F6483C" w:rsidP="00F6483C">
            <w:pPr>
              <w:spacing w:line="360" w:lineRule="auto"/>
              <w:jc w:val="center"/>
              <w:rPr>
                <w:rFonts w:ascii="Arial" w:eastAsia="Times New Roman" w:hAnsi="Arial" w:cs="Arial"/>
                <w:b/>
                <w:bCs/>
                <w:kern w:val="0"/>
                <w:lang w:val="en-US" w:eastAsia="en-US"/>
                <w14:ligatures w14:val="none"/>
              </w:rPr>
            </w:pPr>
            <w:r w:rsidRPr="00F6483C">
              <w:rPr>
                <w:rFonts w:ascii="Arial" w:eastAsia="Times New Roman" w:hAnsi="Arial" w:cs="Arial"/>
                <w:b/>
                <w:bCs/>
                <w:kern w:val="0"/>
                <w:lang w:val="en-US" w:eastAsia="en-US"/>
                <w14:ligatures w14:val="none"/>
              </w:rPr>
              <w:t>Angola</w:t>
            </w:r>
          </w:p>
        </w:tc>
      </w:tr>
      <w:tr w:rsidR="00F6483C" w:rsidRPr="00F6483C" w14:paraId="229D54C2" w14:textId="77777777" w:rsidTr="005363C9">
        <w:tc>
          <w:tcPr>
            <w:tcW w:w="0" w:type="auto"/>
            <w:hideMark/>
          </w:tcPr>
          <w:p w14:paraId="5F3027C3" w14:textId="77777777" w:rsidR="00F6483C" w:rsidRPr="00F6483C" w:rsidRDefault="00F6483C" w:rsidP="005363C9">
            <w:pPr>
              <w:spacing w:line="360" w:lineRule="auto"/>
              <w:jc w:val="both"/>
              <w:rPr>
                <w:rFonts w:ascii="Arial" w:eastAsia="Times New Roman" w:hAnsi="Arial" w:cs="Arial"/>
                <w:kern w:val="0"/>
                <w:lang w:val="en-US" w:eastAsia="en-US"/>
                <w14:ligatures w14:val="none"/>
              </w:rPr>
            </w:pPr>
            <w:r w:rsidRPr="00F6483C">
              <w:rPr>
                <w:rFonts w:ascii="Arial" w:eastAsia="Times New Roman" w:hAnsi="Arial" w:cs="Arial"/>
                <w:b/>
                <w:bCs/>
                <w:kern w:val="0"/>
                <w:lang w:val="en-US" w:eastAsia="en-US"/>
                <w14:ligatures w14:val="none"/>
              </w:rPr>
              <w:t>Marco legal principal</w:t>
            </w:r>
          </w:p>
        </w:tc>
        <w:tc>
          <w:tcPr>
            <w:tcW w:w="0" w:type="auto"/>
            <w:hideMark/>
          </w:tcPr>
          <w:p w14:paraId="55725CFF"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Constituição da República (2004); Plano Estratégico da Educação 2020–2029</w:t>
            </w:r>
          </w:p>
        </w:tc>
        <w:tc>
          <w:tcPr>
            <w:tcW w:w="0" w:type="auto"/>
            <w:hideMark/>
          </w:tcPr>
          <w:p w14:paraId="1F6697D4"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Constituição Federal (1988); LDB; Lei 13.146/2015; Política Nacional de Educação Inclusiva (2008)</w:t>
            </w:r>
          </w:p>
        </w:tc>
        <w:tc>
          <w:tcPr>
            <w:tcW w:w="0" w:type="auto"/>
            <w:hideMark/>
          </w:tcPr>
          <w:p w14:paraId="3DDB56CA"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Constituição da República (2010); Lei de Bases do Sistema de Educação e Ensino (13/01)</w:t>
            </w:r>
          </w:p>
        </w:tc>
      </w:tr>
      <w:tr w:rsidR="00F6483C" w:rsidRPr="00F6483C" w14:paraId="5A1B9659" w14:textId="77777777" w:rsidTr="005363C9">
        <w:tc>
          <w:tcPr>
            <w:tcW w:w="0" w:type="auto"/>
            <w:hideMark/>
          </w:tcPr>
          <w:p w14:paraId="08C953FF" w14:textId="77777777" w:rsidR="00F6483C" w:rsidRPr="00F6483C" w:rsidRDefault="00F6483C" w:rsidP="005363C9">
            <w:pPr>
              <w:spacing w:line="360" w:lineRule="auto"/>
              <w:jc w:val="both"/>
              <w:rPr>
                <w:rFonts w:ascii="Arial" w:eastAsia="Times New Roman" w:hAnsi="Arial" w:cs="Arial"/>
                <w:kern w:val="0"/>
                <w:lang w:val="en-US" w:eastAsia="en-US"/>
                <w14:ligatures w14:val="none"/>
              </w:rPr>
            </w:pPr>
            <w:proofErr w:type="spellStart"/>
            <w:r w:rsidRPr="00F6483C">
              <w:rPr>
                <w:rFonts w:ascii="Arial" w:eastAsia="Times New Roman" w:hAnsi="Arial" w:cs="Arial"/>
                <w:b/>
                <w:bCs/>
                <w:kern w:val="0"/>
                <w:lang w:val="en-US" w:eastAsia="en-US"/>
                <w14:ligatures w14:val="none"/>
              </w:rPr>
              <w:t>Direito</w:t>
            </w:r>
            <w:proofErr w:type="spellEnd"/>
            <w:r w:rsidRPr="00F6483C">
              <w:rPr>
                <w:rFonts w:ascii="Arial" w:eastAsia="Times New Roman" w:hAnsi="Arial" w:cs="Arial"/>
                <w:b/>
                <w:bCs/>
                <w:kern w:val="0"/>
                <w:lang w:val="en-US" w:eastAsia="en-US"/>
                <w14:ligatures w14:val="none"/>
              </w:rPr>
              <w:t xml:space="preserve"> à </w:t>
            </w:r>
            <w:proofErr w:type="spellStart"/>
            <w:r w:rsidRPr="00F6483C">
              <w:rPr>
                <w:rFonts w:ascii="Arial" w:eastAsia="Times New Roman" w:hAnsi="Arial" w:cs="Arial"/>
                <w:b/>
                <w:bCs/>
                <w:kern w:val="0"/>
                <w:lang w:val="en-US" w:eastAsia="en-US"/>
                <w14:ligatures w14:val="none"/>
              </w:rPr>
              <w:t>inclusão</w:t>
            </w:r>
            <w:proofErr w:type="spellEnd"/>
          </w:p>
        </w:tc>
        <w:tc>
          <w:tcPr>
            <w:tcW w:w="0" w:type="auto"/>
            <w:hideMark/>
          </w:tcPr>
          <w:p w14:paraId="2EA815FC"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Reconhecido formalmente, mas com baixa efetividade prática</w:t>
            </w:r>
          </w:p>
        </w:tc>
        <w:tc>
          <w:tcPr>
            <w:tcW w:w="0" w:type="auto"/>
            <w:hideMark/>
          </w:tcPr>
          <w:p w14:paraId="01602ECE"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Amplo reconhecimento e regulamentação detalhada</w:t>
            </w:r>
          </w:p>
        </w:tc>
        <w:tc>
          <w:tcPr>
            <w:tcW w:w="0" w:type="auto"/>
            <w:hideMark/>
          </w:tcPr>
          <w:p w14:paraId="61F04889"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Reconhecimento legal recente, com dificuldades de execução</w:t>
            </w:r>
          </w:p>
        </w:tc>
      </w:tr>
      <w:tr w:rsidR="00F6483C" w:rsidRPr="00F6483C" w14:paraId="2FFA1021" w14:textId="77777777" w:rsidTr="005363C9">
        <w:tc>
          <w:tcPr>
            <w:tcW w:w="0" w:type="auto"/>
            <w:hideMark/>
          </w:tcPr>
          <w:p w14:paraId="6F63ACD2" w14:textId="77777777" w:rsidR="00F6483C" w:rsidRPr="00F6483C" w:rsidRDefault="00F6483C" w:rsidP="005363C9">
            <w:pPr>
              <w:spacing w:line="360" w:lineRule="auto"/>
              <w:jc w:val="both"/>
              <w:rPr>
                <w:rFonts w:ascii="Arial" w:eastAsia="Times New Roman" w:hAnsi="Arial" w:cs="Arial"/>
                <w:kern w:val="0"/>
                <w:lang w:val="en-US" w:eastAsia="en-US"/>
                <w14:ligatures w14:val="none"/>
              </w:rPr>
            </w:pPr>
            <w:r w:rsidRPr="00F6483C">
              <w:rPr>
                <w:rFonts w:ascii="Arial" w:eastAsia="Times New Roman" w:hAnsi="Arial" w:cs="Arial"/>
                <w:b/>
                <w:bCs/>
                <w:kern w:val="0"/>
                <w:lang w:val="en-US" w:eastAsia="en-US"/>
                <w14:ligatures w14:val="none"/>
              </w:rPr>
              <w:t xml:space="preserve">Taxa de </w:t>
            </w:r>
            <w:proofErr w:type="spellStart"/>
            <w:r w:rsidRPr="00F6483C">
              <w:rPr>
                <w:rFonts w:ascii="Arial" w:eastAsia="Times New Roman" w:hAnsi="Arial" w:cs="Arial"/>
                <w:b/>
                <w:bCs/>
                <w:kern w:val="0"/>
                <w:lang w:val="en-US" w:eastAsia="en-US"/>
                <w14:ligatures w14:val="none"/>
              </w:rPr>
              <w:t>inclusão</w:t>
            </w:r>
            <w:proofErr w:type="spellEnd"/>
            <w:r w:rsidRPr="00F6483C">
              <w:rPr>
                <w:rFonts w:ascii="Arial" w:eastAsia="Times New Roman" w:hAnsi="Arial" w:cs="Arial"/>
                <w:b/>
                <w:bCs/>
                <w:kern w:val="0"/>
                <w:lang w:val="en-US" w:eastAsia="en-US"/>
                <w14:ligatures w14:val="none"/>
              </w:rPr>
              <w:t xml:space="preserve"> escolar</w:t>
            </w:r>
          </w:p>
        </w:tc>
        <w:tc>
          <w:tcPr>
            <w:tcW w:w="0" w:type="auto"/>
            <w:hideMark/>
          </w:tcPr>
          <w:p w14:paraId="5DE9E1FC"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Cerca de 2% dos estudantes com deficiência em escolas regulares</w:t>
            </w:r>
          </w:p>
        </w:tc>
        <w:tc>
          <w:tcPr>
            <w:tcW w:w="0" w:type="auto"/>
            <w:hideMark/>
          </w:tcPr>
          <w:p w14:paraId="708F5763"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Mais de 90% dos estudantes com deficiência em classes comuns (INEP, 2023)</w:t>
            </w:r>
          </w:p>
        </w:tc>
        <w:tc>
          <w:tcPr>
            <w:tcW w:w="0" w:type="auto"/>
            <w:hideMark/>
          </w:tcPr>
          <w:p w14:paraId="46185ECF" w14:textId="77777777" w:rsidR="00F6483C" w:rsidRPr="00F6483C" w:rsidRDefault="00F6483C" w:rsidP="005363C9">
            <w:pPr>
              <w:spacing w:line="360" w:lineRule="auto"/>
              <w:jc w:val="both"/>
              <w:rPr>
                <w:rFonts w:ascii="Arial" w:eastAsia="Times New Roman" w:hAnsi="Arial" w:cs="Arial"/>
                <w:kern w:val="0"/>
                <w:lang w:val="en-US" w:eastAsia="en-US"/>
                <w14:ligatures w14:val="none"/>
              </w:rPr>
            </w:pPr>
            <w:r w:rsidRPr="00F6483C">
              <w:rPr>
                <w:rFonts w:ascii="Arial" w:eastAsia="Times New Roman" w:hAnsi="Arial" w:cs="Arial"/>
                <w:kern w:val="0"/>
                <w:lang w:val="en-US" w:eastAsia="en-US"/>
                <w14:ligatures w14:val="none"/>
              </w:rPr>
              <w:t xml:space="preserve">Dados </w:t>
            </w:r>
            <w:proofErr w:type="spellStart"/>
            <w:r w:rsidRPr="00F6483C">
              <w:rPr>
                <w:rFonts w:ascii="Arial" w:eastAsia="Times New Roman" w:hAnsi="Arial" w:cs="Arial"/>
                <w:kern w:val="0"/>
                <w:lang w:val="en-US" w:eastAsia="en-US"/>
                <w14:ligatures w14:val="none"/>
              </w:rPr>
              <w:t>estatísticos</w:t>
            </w:r>
            <w:proofErr w:type="spellEnd"/>
            <w:r w:rsidRPr="00F6483C">
              <w:rPr>
                <w:rFonts w:ascii="Arial" w:eastAsia="Times New Roman" w:hAnsi="Arial" w:cs="Arial"/>
                <w:kern w:val="0"/>
                <w:lang w:val="en-US" w:eastAsia="en-US"/>
                <w14:ligatures w14:val="none"/>
              </w:rPr>
              <w:t xml:space="preserve"> </w:t>
            </w:r>
            <w:proofErr w:type="spellStart"/>
            <w:r w:rsidRPr="00F6483C">
              <w:rPr>
                <w:rFonts w:ascii="Arial" w:eastAsia="Times New Roman" w:hAnsi="Arial" w:cs="Arial"/>
                <w:kern w:val="0"/>
                <w:lang w:val="en-US" w:eastAsia="en-US"/>
                <w14:ligatures w14:val="none"/>
              </w:rPr>
              <w:t>não</w:t>
            </w:r>
            <w:proofErr w:type="spellEnd"/>
            <w:r w:rsidRPr="00F6483C">
              <w:rPr>
                <w:rFonts w:ascii="Arial" w:eastAsia="Times New Roman" w:hAnsi="Arial" w:cs="Arial"/>
                <w:kern w:val="0"/>
                <w:lang w:val="en-US" w:eastAsia="en-US"/>
                <w14:ligatures w14:val="none"/>
              </w:rPr>
              <w:t xml:space="preserve"> </w:t>
            </w:r>
            <w:proofErr w:type="spellStart"/>
            <w:r w:rsidRPr="00F6483C">
              <w:rPr>
                <w:rFonts w:ascii="Arial" w:eastAsia="Times New Roman" w:hAnsi="Arial" w:cs="Arial"/>
                <w:kern w:val="0"/>
                <w:lang w:val="en-US" w:eastAsia="en-US"/>
                <w14:ligatures w14:val="none"/>
              </w:rPr>
              <w:t>sistematizados</w:t>
            </w:r>
            <w:proofErr w:type="spellEnd"/>
          </w:p>
        </w:tc>
      </w:tr>
      <w:tr w:rsidR="00F6483C" w:rsidRPr="00F6483C" w14:paraId="3570A56B" w14:textId="77777777" w:rsidTr="005363C9">
        <w:tc>
          <w:tcPr>
            <w:tcW w:w="0" w:type="auto"/>
            <w:hideMark/>
          </w:tcPr>
          <w:p w14:paraId="27498F2B" w14:textId="77777777" w:rsidR="00F6483C" w:rsidRPr="00F6483C" w:rsidRDefault="00F6483C" w:rsidP="005363C9">
            <w:pPr>
              <w:spacing w:line="360" w:lineRule="auto"/>
              <w:jc w:val="both"/>
              <w:rPr>
                <w:rFonts w:ascii="Arial" w:eastAsia="Times New Roman" w:hAnsi="Arial" w:cs="Arial"/>
                <w:kern w:val="0"/>
                <w:lang w:val="en-US" w:eastAsia="en-US"/>
                <w14:ligatures w14:val="none"/>
              </w:rPr>
            </w:pPr>
            <w:proofErr w:type="spellStart"/>
            <w:r w:rsidRPr="00F6483C">
              <w:rPr>
                <w:rFonts w:ascii="Arial" w:eastAsia="Times New Roman" w:hAnsi="Arial" w:cs="Arial"/>
                <w:b/>
                <w:bCs/>
                <w:kern w:val="0"/>
                <w:lang w:val="en-US" w:eastAsia="en-US"/>
                <w14:ligatures w14:val="none"/>
              </w:rPr>
              <w:lastRenderedPageBreak/>
              <w:t>Formação</w:t>
            </w:r>
            <w:proofErr w:type="spellEnd"/>
            <w:r w:rsidRPr="00F6483C">
              <w:rPr>
                <w:rFonts w:ascii="Arial" w:eastAsia="Times New Roman" w:hAnsi="Arial" w:cs="Arial"/>
                <w:b/>
                <w:bCs/>
                <w:kern w:val="0"/>
                <w:lang w:val="en-US" w:eastAsia="en-US"/>
                <w14:ligatures w14:val="none"/>
              </w:rPr>
              <w:t xml:space="preserve"> </w:t>
            </w:r>
            <w:proofErr w:type="spellStart"/>
            <w:r w:rsidRPr="00F6483C">
              <w:rPr>
                <w:rFonts w:ascii="Arial" w:eastAsia="Times New Roman" w:hAnsi="Arial" w:cs="Arial"/>
                <w:b/>
                <w:bCs/>
                <w:kern w:val="0"/>
                <w:lang w:val="en-US" w:eastAsia="en-US"/>
                <w14:ligatures w14:val="none"/>
              </w:rPr>
              <w:t>docente</w:t>
            </w:r>
            <w:proofErr w:type="spellEnd"/>
          </w:p>
        </w:tc>
        <w:tc>
          <w:tcPr>
            <w:tcW w:w="0" w:type="auto"/>
            <w:hideMark/>
          </w:tcPr>
          <w:p w14:paraId="4C061B8B"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Escassa e com baixa cobertura territorial</w:t>
            </w:r>
          </w:p>
        </w:tc>
        <w:tc>
          <w:tcPr>
            <w:tcW w:w="0" w:type="auto"/>
            <w:hideMark/>
          </w:tcPr>
          <w:p w14:paraId="215B82CF"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Presente em políticas públicas, mas desigual entre regiões e redes</w:t>
            </w:r>
          </w:p>
        </w:tc>
        <w:tc>
          <w:tcPr>
            <w:tcW w:w="0" w:type="auto"/>
            <w:hideMark/>
          </w:tcPr>
          <w:p w14:paraId="4EB5F479"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Inexistente ou pontual; concentração nas capitais</w:t>
            </w:r>
          </w:p>
        </w:tc>
      </w:tr>
      <w:tr w:rsidR="00F6483C" w:rsidRPr="00F6483C" w14:paraId="2A9A2EB8" w14:textId="77777777" w:rsidTr="005363C9">
        <w:tc>
          <w:tcPr>
            <w:tcW w:w="0" w:type="auto"/>
            <w:hideMark/>
          </w:tcPr>
          <w:p w14:paraId="3D86BD15" w14:textId="77777777" w:rsidR="00F6483C" w:rsidRPr="00F6483C" w:rsidRDefault="00F6483C" w:rsidP="005363C9">
            <w:pPr>
              <w:spacing w:line="360" w:lineRule="auto"/>
              <w:jc w:val="both"/>
              <w:rPr>
                <w:rFonts w:ascii="Arial" w:eastAsia="Times New Roman" w:hAnsi="Arial" w:cs="Arial"/>
                <w:kern w:val="0"/>
                <w:lang w:val="en-US" w:eastAsia="en-US"/>
                <w14:ligatures w14:val="none"/>
              </w:rPr>
            </w:pPr>
            <w:proofErr w:type="spellStart"/>
            <w:r w:rsidRPr="00F6483C">
              <w:rPr>
                <w:rFonts w:ascii="Arial" w:eastAsia="Times New Roman" w:hAnsi="Arial" w:cs="Arial"/>
                <w:b/>
                <w:bCs/>
                <w:kern w:val="0"/>
                <w:lang w:val="en-US" w:eastAsia="en-US"/>
                <w14:ligatures w14:val="none"/>
              </w:rPr>
              <w:t>Recursos</w:t>
            </w:r>
            <w:proofErr w:type="spellEnd"/>
            <w:r w:rsidRPr="00F6483C">
              <w:rPr>
                <w:rFonts w:ascii="Arial" w:eastAsia="Times New Roman" w:hAnsi="Arial" w:cs="Arial"/>
                <w:b/>
                <w:bCs/>
                <w:kern w:val="0"/>
                <w:lang w:val="en-US" w:eastAsia="en-US"/>
                <w14:ligatures w14:val="none"/>
              </w:rPr>
              <w:t xml:space="preserve"> </w:t>
            </w:r>
            <w:proofErr w:type="spellStart"/>
            <w:r w:rsidRPr="00F6483C">
              <w:rPr>
                <w:rFonts w:ascii="Arial" w:eastAsia="Times New Roman" w:hAnsi="Arial" w:cs="Arial"/>
                <w:b/>
                <w:bCs/>
                <w:kern w:val="0"/>
                <w:lang w:val="en-US" w:eastAsia="en-US"/>
                <w14:ligatures w14:val="none"/>
              </w:rPr>
              <w:t>pedagógicos</w:t>
            </w:r>
            <w:proofErr w:type="spellEnd"/>
          </w:p>
        </w:tc>
        <w:tc>
          <w:tcPr>
            <w:tcW w:w="0" w:type="auto"/>
            <w:hideMark/>
          </w:tcPr>
          <w:p w14:paraId="7510A5D8"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Poucos materiais adaptados; inexistência de tecnologias assistivas em larga escala</w:t>
            </w:r>
          </w:p>
        </w:tc>
        <w:tc>
          <w:tcPr>
            <w:tcW w:w="0" w:type="auto"/>
            <w:hideMark/>
          </w:tcPr>
          <w:p w14:paraId="1AB739CB"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Salas de Recursos Multifuncionais, mas nem sempre bem equipadas</w:t>
            </w:r>
          </w:p>
        </w:tc>
        <w:tc>
          <w:tcPr>
            <w:tcW w:w="0" w:type="auto"/>
            <w:hideMark/>
          </w:tcPr>
          <w:p w14:paraId="0230F100"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Quase inexistentes; dependência de apoio externo</w:t>
            </w:r>
          </w:p>
        </w:tc>
      </w:tr>
      <w:tr w:rsidR="00F6483C" w:rsidRPr="00F6483C" w14:paraId="3E8DE56A" w14:textId="77777777" w:rsidTr="005363C9">
        <w:tc>
          <w:tcPr>
            <w:tcW w:w="0" w:type="auto"/>
            <w:hideMark/>
          </w:tcPr>
          <w:p w14:paraId="77FF18A4" w14:textId="77777777" w:rsidR="00F6483C" w:rsidRPr="00F6483C" w:rsidRDefault="00F6483C" w:rsidP="005363C9">
            <w:pPr>
              <w:spacing w:line="360" w:lineRule="auto"/>
              <w:jc w:val="both"/>
              <w:rPr>
                <w:rFonts w:ascii="Arial" w:eastAsia="Times New Roman" w:hAnsi="Arial" w:cs="Arial"/>
                <w:kern w:val="0"/>
                <w:lang w:val="en-US" w:eastAsia="en-US"/>
                <w14:ligatures w14:val="none"/>
              </w:rPr>
            </w:pPr>
            <w:proofErr w:type="spellStart"/>
            <w:r w:rsidRPr="00F6483C">
              <w:rPr>
                <w:rFonts w:ascii="Arial" w:eastAsia="Times New Roman" w:hAnsi="Arial" w:cs="Arial"/>
                <w:b/>
                <w:bCs/>
                <w:kern w:val="0"/>
                <w:lang w:val="en-US" w:eastAsia="en-US"/>
                <w14:ligatures w14:val="none"/>
              </w:rPr>
              <w:t>Financiamento</w:t>
            </w:r>
            <w:proofErr w:type="spellEnd"/>
          </w:p>
        </w:tc>
        <w:tc>
          <w:tcPr>
            <w:tcW w:w="0" w:type="auto"/>
            <w:hideMark/>
          </w:tcPr>
          <w:p w14:paraId="10614D95"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Limitado, com dependência de cooperação internacional</w:t>
            </w:r>
          </w:p>
        </w:tc>
        <w:tc>
          <w:tcPr>
            <w:tcW w:w="0" w:type="auto"/>
            <w:hideMark/>
          </w:tcPr>
          <w:p w14:paraId="7FEA064C"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Programas de financiamento federal e estadual, mas com riscos de descontinuidade</w:t>
            </w:r>
          </w:p>
        </w:tc>
        <w:tc>
          <w:tcPr>
            <w:tcW w:w="0" w:type="auto"/>
            <w:hideMark/>
          </w:tcPr>
          <w:p w14:paraId="50008227"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Centralizado e com pouca transparência orçamentária</w:t>
            </w:r>
          </w:p>
        </w:tc>
      </w:tr>
      <w:tr w:rsidR="00F6483C" w:rsidRPr="00F6483C" w14:paraId="0845EB18" w14:textId="77777777" w:rsidTr="005363C9">
        <w:tc>
          <w:tcPr>
            <w:tcW w:w="0" w:type="auto"/>
            <w:hideMark/>
          </w:tcPr>
          <w:p w14:paraId="64A6E5C7" w14:textId="77777777" w:rsidR="00F6483C" w:rsidRPr="00F6483C" w:rsidRDefault="00F6483C" w:rsidP="005363C9">
            <w:pPr>
              <w:spacing w:line="360" w:lineRule="auto"/>
              <w:jc w:val="both"/>
              <w:rPr>
                <w:rFonts w:ascii="Arial" w:eastAsia="Times New Roman" w:hAnsi="Arial" w:cs="Arial"/>
                <w:kern w:val="0"/>
                <w:lang w:val="en-US" w:eastAsia="en-US"/>
                <w14:ligatures w14:val="none"/>
              </w:rPr>
            </w:pPr>
            <w:r w:rsidRPr="00F6483C">
              <w:rPr>
                <w:rFonts w:ascii="Arial" w:eastAsia="Times New Roman" w:hAnsi="Arial" w:cs="Arial"/>
                <w:b/>
                <w:bCs/>
                <w:kern w:val="0"/>
                <w:lang w:val="en-US" w:eastAsia="en-US"/>
                <w14:ligatures w14:val="none"/>
              </w:rPr>
              <w:t xml:space="preserve">Serviços de </w:t>
            </w:r>
            <w:proofErr w:type="spellStart"/>
            <w:r w:rsidRPr="00F6483C">
              <w:rPr>
                <w:rFonts w:ascii="Arial" w:eastAsia="Times New Roman" w:hAnsi="Arial" w:cs="Arial"/>
                <w:b/>
                <w:bCs/>
                <w:kern w:val="0"/>
                <w:lang w:val="en-US" w:eastAsia="en-US"/>
                <w14:ligatures w14:val="none"/>
              </w:rPr>
              <w:t>apoio</w:t>
            </w:r>
            <w:proofErr w:type="spellEnd"/>
          </w:p>
        </w:tc>
        <w:tc>
          <w:tcPr>
            <w:tcW w:w="0" w:type="auto"/>
            <w:hideMark/>
          </w:tcPr>
          <w:p w14:paraId="71C9EE10"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Iniciativas como os CREI, ainda incipientes e mal distribuídas</w:t>
            </w:r>
          </w:p>
        </w:tc>
        <w:tc>
          <w:tcPr>
            <w:tcW w:w="0" w:type="auto"/>
            <w:hideMark/>
          </w:tcPr>
          <w:p w14:paraId="6ABED5CB"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Atendimento Educacional Especializado (AEE) regulamentado</w:t>
            </w:r>
          </w:p>
        </w:tc>
        <w:tc>
          <w:tcPr>
            <w:tcW w:w="0" w:type="auto"/>
            <w:hideMark/>
          </w:tcPr>
          <w:p w14:paraId="361CC1DC"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Presença apenas em centros urbanos</w:t>
            </w:r>
          </w:p>
        </w:tc>
      </w:tr>
      <w:tr w:rsidR="00F6483C" w:rsidRPr="00F6483C" w14:paraId="51686544" w14:textId="77777777" w:rsidTr="005363C9">
        <w:tc>
          <w:tcPr>
            <w:tcW w:w="0" w:type="auto"/>
            <w:hideMark/>
          </w:tcPr>
          <w:p w14:paraId="7D58A6D8" w14:textId="77777777" w:rsidR="00F6483C" w:rsidRPr="00F6483C" w:rsidRDefault="00F6483C" w:rsidP="005363C9">
            <w:pPr>
              <w:spacing w:line="360" w:lineRule="auto"/>
              <w:jc w:val="both"/>
              <w:rPr>
                <w:rFonts w:ascii="Arial" w:eastAsia="Times New Roman" w:hAnsi="Arial" w:cs="Arial"/>
                <w:kern w:val="0"/>
                <w:lang w:val="en-US" w:eastAsia="en-US"/>
                <w14:ligatures w14:val="none"/>
              </w:rPr>
            </w:pPr>
            <w:proofErr w:type="spellStart"/>
            <w:r w:rsidRPr="00F6483C">
              <w:rPr>
                <w:rFonts w:ascii="Arial" w:eastAsia="Times New Roman" w:hAnsi="Arial" w:cs="Arial"/>
                <w:b/>
                <w:bCs/>
                <w:kern w:val="0"/>
                <w:lang w:val="en-US" w:eastAsia="en-US"/>
                <w14:ligatures w14:val="none"/>
              </w:rPr>
              <w:t>Principais</w:t>
            </w:r>
            <w:proofErr w:type="spellEnd"/>
            <w:r w:rsidRPr="00F6483C">
              <w:rPr>
                <w:rFonts w:ascii="Arial" w:eastAsia="Times New Roman" w:hAnsi="Arial" w:cs="Arial"/>
                <w:b/>
                <w:bCs/>
                <w:kern w:val="0"/>
                <w:lang w:val="en-US" w:eastAsia="en-US"/>
                <w14:ligatures w14:val="none"/>
              </w:rPr>
              <w:t xml:space="preserve"> </w:t>
            </w:r>
            <w:proofErr w:type="spellStart"/>
            <w:r w:rsidRPr="00F6483C">
              <w:rPr>
                <w:rFonts w:ascii="Arial" w:eastAsia="Times New Roman" w:hAnsi="Arial" w:cs="Arial"/>
                <w:b/>
                <w:bCs/>
                <w:kern w:val="0"/>
                <w:lang w:val="en-US" w:eastAsia="en-US"/>
                <w14:ligatures w14:val="none"/>
              </w:rPr>
              <w:t>desafios</w:t>
            </w:r>
            <w:proofErr w:type="spellEnd"/>
          </w:p>
        </w:tc>
        <w:tc>
          <w:tcPr>
            <w:tcW w:w="0" w:type="auto"/>
            <w:hideMark/>
          </w:tcPr>
          <w:p w14:paraId="4D05B656"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Falta de professores, infraestrutura e recursos didáticos</w:t>
            </w:r>
          </w:p>
        </w:tc>
        <w:tc>
          <w:tcPr>
            <w:tcW w:w="0" w:type="auto"/>
            <w:hideMark/>
          </w:tcPr>
          <w:p w14:paraId="6F30E378"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Sustentabilidade das políticas; resistências culturais e institucionais</w:t>
            </w:r>
          </w:p>
        </w:tc>
        <w:tc>
          <w:tcPr>
            <w:tcW w:w="0" w:type="auto"/>
            <w:hideMark/>
          </w:tcPr>
          <w:p w14:paraId="419377D1" w14:textId="77777777" w:rsidR="00F6483C" w:rsidRPr="00F6483C" w:rsidRDefault="00F6483C" w:rsidP="005363C9">
            <w:pPr>
              <w:spacing w:line="360" w:lineRule="auto"/>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Ausência de dados, políticas desconectadas da realidade local</w:t>
            </w:r>
          </w:p>
        </w:tc>
      </w:tr>
    </w:tbl>
    <w:p w14:paraId="2C9C6F3C" w14:textId="2EA79BDF" w:rsidR="005363C9" w:rsidRPr="005363C9" w:rsidRDefault="005363C9" w:rsidP="00F6483C">
      <w:pPr>
        <w:spacing w:before="100" w:beforeAutospacing="1" w:after="100" w:afterAutospacing="1" w:line="360" w:lineRule="auto"/>
        <w:outlineLvl w:val="3"/>
        <w:rPr>
          <w:rFonts w:ascii="Arial" w:eastAsia="Times New Roman" w:hAnsi="Arial" w:cs="Arial"/>
          <w:i/>
          <w:iCs/>
          <w:kern w:val="0"/>
          <w:sz w:val="22"/>
          <w:szCs w:val="22"/>
          <w:lang w:val="en-US" w:eastAsia="en-US"/>
          <w14:ligatures w14:val="none"/>
        </w:rPr>
      </w:pPr>
      <w:r w:rsidRPr="005363C9">
        <w:rPr>
          <w:rFonts w:ascii="Arial" w:eastAsia="Times New Roman" w:hAnsi="Arial" w:cs="Arial"/>
          <w:i/>
          <w:iCs/>
          <w:kern w:val="0"/>
          <w:sz w:val="22"/>
          <w:szCs w:val="22"/>
          <w:lang w:val="en-US" w:eastAsia="en-US"/>
          <w14:ligatures w14:val="none"/>
        </w:rPr>
        <w:t xml:space="preserve">Fonte: </w:t>
      </w:r>
      <w:proofErr w:type="spellStart"/>
      <w:r w:rsidRPr="005363C9">
        <w:rPr>
          <w:rFonts w:ascii="Arial" w:eastAsia="Times New Roman" w:hAnsi="Arial" w:cs="Arial"/>
          <w:i/>
          <w:iCs/>
          <w:kern w:val="0"/>
          <w:sz w:val="22"/>
          <w:szCs w:val="22"/>
          <w:lang w:val="en-US" w:eastAsia="en-US"/>
          <w14:ligatures w14:val="none"/>
        </w:rPr>
        <w:t>Elaborado</w:t>
      </w:r>
      <w:proofErr w:type="spellEnd"/>
      <w:r w:rsidRPr="005363C9">
        <w:rPr>
          <w:rFonts w:ascii="Arial" w:eastAsia="Times New Roman" w:hAnsi="Arial" w:cs="Arial"/>
          <w:i/>
          <w:iCs/>
          <w:kern w:val="0"/>
          <w:sz w:val="22"/>
          <w:szCs w:val="22"/>
          <w:lang w:val="en-US" w:eastAsia="en-US"/>
          <w14:ligatures w14:val="none"/>
        </w:rPr>
        <w:t xml:space="preserve"> </w:t>
      </w:r>
      <w:proofErr w:type="spellStart"/>
      <w:r w:rsidRPr="005363C9">
        <w:rPr>
          <w:rFonts w:ascii="Arial" w:eastAsia="Times New Roman" w:hAnsi="Arial" w:cs="Arial"/>
          <w:i/>
          <w:iCs/>
          <w:kern w:val="0"/>
          <w:sz w:val="22"/>
          <w:szCs w:val="22"/>
          <w:lang w:val="en-US" w:eastAsia="en-US"/>
          <w14:ligatures w14:val="none"/>
        </w:rPr>
        <w:t>pelos</w:t>
      </w:r>
      <w:proofErr w:type="spellEnd"/>
      <w:r w:rsidRPr="005363C9">
        <w:rPr>
          <w:rFonts w:ascii="Arial" w:eastAsia="Times New Roman" w:hAnsi="Arial" w:cs="Arial"/>
          <w:i/>
          <w:iCs/>
          <w:kern w:val="0"/>
          <w:sz w:val="22"/>
          <w:szCs w:val="22"/>
          <w:lang w:val="en-US" w:eastAsia="en-US"/>
          <w14:ligatures w14:val="none"/>
        </w:rPr>
        <w:t xml:space="preserve"> </w:t>
      </w:r>
      <w:proofErr w:type="spellStart"/>
      <w:r w:rsidRPr="005363C9">
        <w:rPr>
          <w:rFonts w:ascii="Arial" w:eastAsia="Times New Roman" w:hAnsi="Arial" w:cs="Arial"/>
          <w:i/>
          <w:iCs/>
          <w:kern w:val="0"/>
          <w:sz w:val="22"/>
          <w:szCs w:val="22"/>
          <w:lang w:val="en-US" w:eastAsia="en-US"/>
          <w14:ligatures w14:val="none"/>
        </w:rPr>
        <w:t>autores</w:t>
      </w:r>
      <w:proofErr w:type="spellEnd"/>
      <w:r w:rsidRPr="005363C9">
        <w:rPr>
          <w:rFonts w:ascii="Arial" w:eastAsia="Times New Roman" w:hAnsi="Arial" w:cs="Arial"/>
          <w:i/>
          <w:iCs/>
          <w:kern w:val="0"/>
          <w:sz w:val="22"/>
          <w:szCs w:val="22"/>
          <w:lang w:val="en-US" w:eastAsia="en-US"/>
          <w14:ligatures w14:val="none"/>
        </w:rPr>
        <w:t xml:space="preserve"> (2025)</w:t>
      </w:r>
    </w:p>
    <w:p w14:paraId="3767AAF4" w14:textId="6465B34D" w:rsidR="00F6483C" w:rsidRPr="00F6483C" w:rsidRDefault="00F6483C" w:rsidP="00F6483C">
      <w:pPr>
        <w:spacing w:before="100" w:beforeAutospacing="1" w:after="100" w:afterAutospacing="1" w:line="360" w:lineRule="auto"/>
        <w:outlineLvl w:val="3"/>
        <w:rPr>
          <w:rFonts w:ascii="Arial" w:eastAsia="Times New Roman" w:hAnsi="Arial" w:cs="Arial"/>
          <w:b/>
          <w:bCs/>
          <w:kern w:val="0"/>
          <w:sz w:val="28"/>
          <w:szCs w:val="28"/>
          <w:lang w:eastAsia="en-US"/>
          <w14:ligatures w14:val="none"/>
        </w:rPr>
      </w:pPr>
      <w:r w:rsidRPr="00F6483C">
        <w:rPr>
          <w:rFonts w:ascii="Arial" w:eastAsia="Times New Roman" w:hAnsi="Arial" w:cs="Arial"/>
          <w:b/>
          <w:bCs/>
          <w:kern w:val="0"/>
          <w:sz w:val="28"/>
          <w:szCs w:val="28"/>
          <w:lang w:eastAsia="en-US"/>
          <w14:ligatures w14:val="none"/>
        </w:rPr>
        <w:t>3.5 Perspectivas e contribuições para o fortalecimento da inclusão</w:t>
      </w:r>
    </w:p>
    <w:p w14:paraId="2DD83D56" w14:textId="255C670B" w:rsidR="00F6483C" w:rsidRPr="00F6483C" w:rsidRDefault="00F6483C" w:rsidP="005363C9">
      <w:pPr>
        <w:spacing w:after="0" w:line="360" w:lineRule="auto"/>
        <w:ind w:firstLine="706"/>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 xml:space="preserve">Embora situados em contextos sociopolíticos distintos, Moçambique, Brasil e Angola compartilham desafios estruturais que afetam diretamente a efetivação da </w:t>
      </w:r>
      <w:r w:rsidRPr="00F6483C">
        <w:rPr>
          <w:rFonts w:ascii="Arial" w:eastAsia="Times New Roman" w:hAnsi="Arial" w:cs="Arial"/>
          <w:kern w:val="0"/>
          <w:lang w:eastAsia="en-US"/>
          <w14:ligatures w14:val="none"/>
        </w:rPr>
        <w:lastRenderedPageBreak/>
        <w:t>educação inclusiva. A análise comparada permite observar que o avanço das políticas depende não apenas da existência de legislação específica, mas de sua articulação com medidas práticas, como a formação contínua de professores, o fortalecimento da gestão escolar e o financiamento adequado e descentralizado.</w:t>
      </w:r>
      <w:r w:rsidR="005363C9">
        <w:rPr>
          <w:rFonts w:ascii="Arial" w:eastAsia="Times New Roman" w:hAnsi="Arial" w:cs="Arial"/>
          <w:kern w:val="0"/>
          <w:lang w:eastAsia="en-US"/>
          <w14:ligatures w14:val="none"/>
        </w:rPr>
        <w:t xml:space="preserve"> É nesta </w:t>
      </w:r>
      <w:proofErr w:type="spellStart"/>
      <w:r w:rsidR="005363C9">
        <w:rPr>
          <w:rFonts w:ascii="Arial" w:eastAsia="Times New Roman" w:hAnsi="Arial" w:cs="Arial"/>
          <w:kern w:val="0"/>
          <w:lang w:eastAsia="en-US"/>
          <w14:ligatures w14:val="none"/>
        </w:rPr>
        <w:t>prespetiva</w:t>
      </w:r>
      <w:proofErr w:type="spellEnd"/>
      <w:r w:rsidR="005363C9">
        <w:rPr>
          <w:rFonts w:ascii="Arial" w:eastAsia="Times New Roman" w:hAnsi="Arial" w:cs="Arial"/>
          <w:kern w:val="0"/>
          <w:lang w:eastAsia="en-US"/>
          <w14:ligatures w14:val="none"/>
        </w:rPr>
        <w:t xml:space="preserve"> que </w:t>
      </w:r>
      <w:proofErr w:type="spellStart"/>
      <w:r w:rsidR="005363C9">
        <w:rPr>
          <w:rFonts w:ascii="Arial" w:eastAsia="Times New Roman" w:hAnsi="Arial" w:cs="Arial"/>
          <w:kern w:val="0"/>
          <w:lang w:eastAsia="en-US"/>
          <w14:ligatures w14:val="none"/>
        </w:rPr>
        <w:t>Mittler</w:t>
      </w:r>
      <w:proofErr w:type="spellEnd"/>
      <w:r w:rsidR="005363C9">
        <w:rPr>
          <w:rFonts w:ascii="Arial" w:eastAsia="Times New Roman" w:hAnsi="Arial" w:cs="Arial"/>
          <w:kern w:val="0"/>
          <w:lang w:eastAsia="en-US"/>
          <w14:ligatures w14:val="none"/>
        </w:rPr>
        <w:t xml:space="preserve"> (2003) argumenta que </w:t>
      </w:r>
      <w:r w:rsidRPr="00F6483C">
        <w:rPr>
          <w:rFonts w:ascii="Arial" w:eastAsia="Times New Roman" w:hAnsi="Arial" w:cs="Arial"/>
          <w:kern w:val="0"/>
          <w:lang w:eastAsia="en-US"/>
          <w14:ligatures w14:val="none"/>
        </w:rPr>
        <w:t>a construção de sistemas educacionais inclusivos requer uma abordagem intersetorial, que envolva saúde, assistência social e cultura. Também é fundamental a escuta ativa das famílias e dos próprios estudantes com deficiência, como forma de garantir que as políticas estejam em sintonia com suas necessidades reais.</w:t>
      </w:r>
    </w:p>
    <w:p w14:paraId="5BB5CE54" w14:textId="77777777" w:rsidR="00F6483C" w:rsidRPr="00F6483C" w:rsidRDefault="00F6483C" w:rsidP="005363C9">
      <w:pPr>
        <w:spacing w:after="0" w:line="360" w:lineRule="auto"/>
        <w:ind w:firstLine="706"/>
        <w:jc w:val="both"/>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Em síntese, os caminhos para a efetivação da inclusão educacional passam pela valorização do trabalho docente, pela alocação de recursos que garantam igualdade de oportunidades e pela produção de dados confiáveis que sustentem o planejamento de ações públicas. Neste sentido, experiências locais exitosas podem ser sistematizadas e compartilhadas entre os países, promovendo a cooperação Sul-Sul como estratégia de fortalecimento das políticas educacionais inclusivas no espaço lusófono.</w:t>
      </w:r>
    </w:p>
    <w:p w14:paraId="27FD9506" w14:textId="77777777" w:rsidR="00F6483C" w:rsidRPr="00F6483C" w:rsidRDefault="00F6483C" w:rsidP="00F6483C">
      <w:pPr>
        <w:spacing w:after="0" w:line="360" w:lineRule="auto"/>
        <w:jc w:val="both"/>
        <w:rPr>
          <w:rFonts w:ascii="Arial" w:eastAsia="Times New Roman" w:hAnsi="Arial" w:cs="Arial"/>
          <w:kern w:val="0"/>
          <w:lang w:eastAsia="en-US"/>
          <w14:ligatures w14:val="none"/>
        </w:rPr>
      </w:pPr>
    </w:p>
    <w:p w14:paraId="464AD1BC" w14:textId="77777777" w:rsidR="00F6483C" w:rsidRPr="00F6483C" w:rsidRDefault="00F6483C" w:rsidP="00F6483C">
      <w:pPr>
        <w:spacing w:after="0" w:line="360" w:lineRule="auto"/>
        <w:jc w:val="both"/>
        <w:rPr>
          <w:rFonts w:ascii="Arial" w:eastAsia="Calibri" w:hAnsi="Arial" w:cs="Arial"/>
          <w:b/>
          <w:bCs/>
          <w:sz w:val="28"/>
          <w:szCs w:val="28"/>
          <w:lang w:eastAsia="en-US"/>
        </w:rPr>
      </w:pPr>
      <w:r w:rsidRPr="00F6483C">
        <w:rPr>
          <w:rFonts w:ascii="Arial" w:eastAsia="Calibri" w:hAnsi="Arial" w:cs="Arial"/>
          <w:b/>
          <w:bCs/>
          <w:sz w:val="28"/>
          <w:szCs w:val="28"/>
          <w:lang w:eastAsia="en-US"/>
        </w:rPr>
        <w:t>4. Conclusões</w:t>
      </w:r>
    </w:p>
    <w:p w14:paraId="3F5CE8DF" w14:textId="77777777" w:rsidR="00F6483C" w:rsidRPr="00F6483C" w:rsidRDefault="00F6483C" w:rsidP="005363C9">
      <w:pPr>
        <w:spacing w:after="0" w:line="360" w:lineRule="auto"/>
        <w:ind w:firstLine="706"/>
        <w:jc w:val="both"/>
        <w:rPr>
          <w:rFonts w:ascii="Arial" w:eastAsia="Calibri" w:hAnsi="Arial" w:cs="Arial"/>
          <w:lang w:eastAsia="en-US"/>
        </w:rPr>
      </w:pPr>
      <w:r w:rsidRPr="00F6483C">
        <w:rPr>
          <w:rFonts w:ascii="Arial" w:eastAsia="Calibri" w:hAnsi="Arial" w:cs="Arial"/>
          <w:lang w:eastAsia="en-US"/>
        </w:rPr>
        <w:t>A análise comparada das políticas de educação inclusiva em Moçambique, Brasil e Angola permitiu compreender que, embora os três países possuam marcos legais que reconhecem o direito à educação de todos os cidadãos, a efetivação desse direito em contextos inclusivos ainda encontra barreiras estruturais, culturais, institucionais e pedagógicas. A distância entre a norma jurídica e a realidade educacional concreta é marcada por desigualdades históricas, insuficiência de investimento público, escassez de profissionais qualificados e fragilidade nos mecanismos de monitoramento e avaliação.</w:t>
      </w:r>
    </w:p>
    <w:p w14:paraId="47BE9F55" w14:textId="77777777" w:rsidR="00F6483C" w:rsidRPr="00F6483C" w:rsidRDefault="00F6483C" w:rsidP="005363C9">
      <w:pPr>
        <w:spacing w:after="0" w:line="360" w:lineRule="auto"/>
        <w:ind w:firstLine="706"/>
        <w:jc w:val="both"/>
        <w:rPr>
          <w:rFonts w:ascii="Arial" w:eastAsia="Calibri" w:hAnsi="Arial" w:cs="Arial"/>
          <w:lang w:eastAsia="en-US"/>
        </w:rPr>
      </w:pPr>
      <w:r w:rsidRPr="00F6483C">
        <w:rPr>
          <w:rFonts w:ascii="Arial" w:eastAsia="Calibri" w:hAnsi="Arial" w:cs="Arial"/>
          <w:lang w:eastAsia="en-US"/>
        </w:rPr>
        <w:t xml:space="preserve">No caso de Moçambique, constatou-se que o país possui planos estratégicos e compromissos formais com a inclusão escolar, mas sua implementação é limitada, sobretudo pela ausência de infraestrutura escolar adaptada e pela baixa qualificação docente para lidar com a diversidade. A existência dos Centros de Recursos de </w:t>
      </w:r>
      <w:r w:rsidRPr="00F6483C">
        <w:rPr>
          <w:rFonts w:ascii="Arial" w:eastAsia="Calibri" w:hAnsi="Arial" w:cs="Arial"/>
          <w:lang w:eastAsia="en-US"/>
        </w:rPr>
        <w:lastRenderedPageBreak/>
        <w:t>Educação Inclusiva (CREI), ainda que incipiente, revela um esforço promissor, desde que se ampliem sua cobertura e funcionalidade pedagógica.</w:t>
      </w:r>
    </w:p>
    <w:p w14:paraId="72D6A1B8" w14:textId="77777777" w:rsidR="00F6483C" w:rsidRPr="00F6483C" w:rsidRDefault="00F6483C" w:rsidP="005363C9">
      <w:pPr>
        <w:spacing w:after="0" w:line="360" w:lineRule="auto"/>
        <w:ind w:firstLine="706"/>
        <w:jc w:val="both"/>
        <w:rPr>
          <w:rFonts w:ascii="Arial" w:eastAsia="Calibri" w:hAnsi="Arial" w:cs="Arial"/>
          <w:lang w:eastAsia="en-US"/>
        </w:rPr>
      </w:pPr>
      <w:r w:rsidRPr="00F6483C">
        <w:rPr>
          <w:rFonts w:ascii="Arial" w:eastAsia="Calibri" w:hAnsi="Arial" w:cs="Arial"/>
          <w:lang w:eastAsia="en-US"/>
        </w:rPr>
        <w:t>O Brasil, por sua vez, apresenta um arcabouço legal mais consolidado e tem obtido resultados quantitativos expressivos na matrícula de estudantes com deficiência em escolas regulares. No entanto, a efetivação da inclusão de forma qualitativa ainda é um desafio, dada a disparidade regional na oferta de serviços especializados, a formação limitada de docentes em algumas redes de ensino e recentes tentativas de retrocesso nas políticas inclusivas.</w:t>
      </w:r>
    </w:p>
    <w:p w14:paraId="388D2152" w14:textId="77777777" w:rsidR="00F6483C" w:rsidRPr="00F6483C" w:rsidRDefault="00F6483C" w:rsidP="005363C9">
      <w:pPr>
        <w:spacing w:after="0" w:line="360" w:lineRule="auto"/>
        <w:ind w:firstLine="706"/>
        <w:jc w:val="both"/>
        <w:rPr>
          <w:rFonts w:ascii="Arial" w:eastAsia="Calibri" w:hAnsi="Arial" w:cs="Arial"/>
          <w:lang w:eastAsia="en-US"/>
        </w:rPr>
      </w:pPr>
      <w:r w:rsidRPr="00F6483C">
        <w:rPr>
          <w:rFonts w:ascii="Arial" w:eastAsia="Calibri" w:hAnsi="Arial" w:cs="Arial"/>
          <w:lang w:eastAsia="en-US"/>
        </w:rPr>
        <w:t>Já em Angola, verifica-se um cenário mais inicial, no qual a legislação e os compromissos internacionais coexistem com um sistema educacional fragilizado, marcado pela carência de dados estatísticos, infraestrutura inadequada e ausência de políticas públicas continuadas voltadas para a inclusão. O país apresenta uma forte dependência de projetos pontuais e apoio internacional, sem articulação sistêmica entre os níveis de governo.</w:t>
      </w:r>
    </w:p>
    <w:p w14:paraId="63F8456E" w14:textId="77777777" w:rsidR="00F6483C" w:rsidRPr="00F6483C" w:rsidRDefault="00F6483C" w:rsidP="005363C9">
      <w:pPr>
        <w:spacing w:after="0" w:line="360" w:lineRule="auto"/>
        <w:ind w:firstLine="706"/>
        <w:jc w:val="both"/>
        <w:rPr>
          <w:rFonts w:ascii="Arial" w:eastAsia="Calibri" w:hAnsi="Arial" w:cs="Arial"/>
          <w:lang w:eastAsia="en-US"/>
        </w:rPr>
      </w:pPr>
      <w:r w:rsidRPr="00F6483C">
        <w:rPr>
          <w:rFonts w:ascii="Arial" w:eastAsia="Calibri" w:hAnsi="Arial" w:cs="Arial"/>
          <w:lang w:eastAsia="en-US"/>
        </w:rPr>
        <w:t>Apesar das diferenças contextuais, os três países compartilham desafios comuns, como a necessidade de investir em formação inicial e contínua dos professores, criar ambientes escolares acessíveis e acolhedores, promover a equidade no financiamento da educação e fortalecer os mecanismos de gestão participativa e comunitária. Conforme defende Bourdieu (1998), as transformações na escola não podem ser isoladas das condições estruturais da sociedade: políticas educacionais inclusivas só serão eficazes se articuladas a uma política mais ampla de justiça social.</w:t>
      </w:r>
    </w:p>
    <w:p w14:paraId="1347F889" w14:textId="2E1CCEF3" w:rsidR="00F6483C" w:rsidRPr="00F6483C" w:rsidRDefault="005363C9" w:rsidP="005363C9">
      <w:pPr>
        <w:spacing w:after="0" w:line="360" w:lineRule="auto"/>
        <w:ind w:firstLine="706"/>
        <w:jc w:val="both"/>
        <w:rPr>
          <w:rFonts w:ascii="Arial" w:eastAsia="Calibri" w:hAnsi="Arial" w:cs="Arial"/>
          <w:lang w:eastAsia="en-US"/>
        </w:rPr>
      </w:pPr>
      <w:r>
        <w:rPr>
          <w:rFonts w:ascii="Arial" w:eastAsia="Calibri" w:hAnsi="Arial" w:cs="Arial"/>
          <w:lang w:eastAsia="en-US"/>
        </w:rPr>
        <w:t>Q</w:t>
      </w:r>
      <w:r w:rsidR="00F6483C" w:rsidRPr="00F6483C">
        <w:rPr>
          <w:rFonts w:ascii="Arial" w:eastAsia="Calibri" w:hAnsi="Arial" w:cs="Arial"/>
          <w:lang w:eastAsia="en-US"/>
        </w:rPr>
        <w:t>ue os governos de Moçambique, Brasil e Angola avancem na institucionalização de políticas inclusivas de longo prazo, com planos de ação claros, metas mensuráveis, alocação adequada de recursos e articulação entre os diferentes níveis da administração pública.</w:t>
      </w:r>
      <w:r>
        <w:rPr>
          <w:rFonts w:ascii="Arial" w:eastAsia="Calibri" w:hAnsi="Arial" w:cs="Arial"/>
          <w:lang w:eastAsia="en-US"/>
        </w:rPr>
        <w:t xml:space="preserve"> Ademais,</w:t>
      </w:r>
      <w:r w:rsidR="00F6483C" w:rsidRPr="00F6483C">
        <w:rPr>
          <w:rFonts w:ascii="Arial" w:eastAsia="Calibri" w:hAnsi="Arial" w:cs="Arial"/>
          <w:lang w:eastAsia="en-US"/>
        </w:rPr>
        <w:t xml:space="preserve"> é fundamental promover a produção e disseminação de pesquisas locais sobre inclusão, a fim de valorizar as experiências e os saberes desenvolvidos em contextos específicos.</w:t>
      </w:r>
    </w:p>
    <w:p w14:paraId="344D74FF" w14:textId="77777777" w:rsidR="00F6483C" w:rsidRPr="00F6483C" w:rsidRDefault="00F6483C" w:rsidP="005363C9">
      <w:pPr>
        <w:spacing w:after="0" w:line="360" w:lineRule="auto"/>
        <w:ind w:firstLine="706"/>
        <w:jc w:val="both"/>
        <w:rPr>
          <w:rFonts w:ascii="Arial" w:eastAsia="Calibri" w:hAnsi="Arial" w:cs="Arial"/>
          <w:lang w:eastAsia="en-US"/>
        </w:rPr>
      </w:pPr>
      <w:r w:rsidRPr="00F6483C">
        <w:rPr>
          <w:rFonts w:ascii="Arial" w:eastAsia="Calibri" w:hAnsi="Arial" w:cs="Arial"/>
          <w:lang w:eastAsia="en-US"/>
        </w:rPr>
        <w:t xml:space="preserve">Por fim, a cooperação internacional entre países do Sul Global – especialmente os de língua portuguesa – pode desempenhar um papel estratégico na troca de </w:t>
      </w:r>
      <w:r w:rsidRPr="00F6483C">
        <w:rPr>
          <w:rFonts w:ascii="Arial" w:eastAsia="Calibri" w:hAnsi="Arial" w:cs="Arial"/>
          <w:lang w:eastAsia="en-US"/>
        </w:rPr>
        <w:lastRenderedPageBreak/>
        <w:t>experiências bem-sucedidas, na construção de soluções contextualizadas e no fortalecimento da agenda comum em defesa da educação inclusiva como direito humano inegociável.</w:t>
      </w:r>
    </w:p>
    <w:p w14:paraId="1A8E30F5" w14:textId="77777777" w:rsidR="00F6483C" w:rsidRPr="00F6483C" w:rsidRDefault="00F6483C" w:rsidP="005363C9">
      <w:pPr>
        <w:spacing w:after="0" w:line="360" w:lineRule="auto"/>
        <w:ind w:firstLine="706"/>
        <w:jc w:val="both"/>
        <w:rPr>
          <w:rFonts w:ascii="Arial" w:eastAsia="Calibri" w:hAnsi="Arial" w:cs="Arial"/>
          <w:lang w:eastAsia="en-US"/>
        </w:rPr>
      </w:pPr>
    </w:p>
    <w:p w14:paraId="5BF8E412" w14:textId="77777777" w:rsidR="00F6483C" w:rsidRPr="00F6483C" w:rsidRDefault="00F6483C" w:rsidP="00F6483C">
      <w:pPr>
        <w:spacing w:before="100" w:beforeAutospacing="1" w:after="100" w:afterAutospacing="1" w:line="360" w:lineRule="auto"/>
        <w:outlineLvl w:val="2"/>
        <w:rPr>
          <w:rFonts w:ascii="Arial" w:eastAsia="Times New Roman" w:hAnsi="Arial" w:cs="Arial"/>
          <w:b/>
          <w:bCs/>
          <w:kern w:val="0"/>
          <w:lang w:eastAsia="en-US"/>
          <w14:ligatures w14:val="none"/>
        </w:rPr>
      </w:pPr>
      <w:r w:rsidRPr="00F6483C">
        <w:rPr>
          <w:rFonts w:ascii="Arial" w:eastAsia="Times New Roman" w:hAnsi="Arial" w:cs="Arial"/>
          <w:b/>
          <w:bCs/>
          <w:kern w:val="0"/>
          <w:lang w:eastAsia="en-US"/>
          <w14:ligatures w14:val="none"/>
        </w:rPr>
        <w:t>5. Referências</w:t>
      </w:r>
    </w:p>
    <w:p w14:paraId="765261CC" w14:textId="77777777" w:rsidR="00F6483C" w:rsidRPr="00F6483C" w:rsidRDefault="00F6483C" w:rsidP="00F6483C">
      <w:pPr>
        <w:spacing w:before="100" w:beforeAutospacing="1" w:after="100" w:afterAutospacing="1" w:line="360" w:lineRule="auto"/>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 xml:space="preserve">BOURDIEU, Pierre. </w:t>
      </w:r>
      <w:r w:rsidRPr="00F6483C">
        <w:rPr>
          <w:rFonts w:ascii="Arial" w:eastAsia="Times New Roman" w:hAnsi="Arial" w:cs="Arial"/>
          <w:i/>
          <w:iCs/>
          <w:kern w:val="0"/>
          <w:lang w:eastAsia="en-US"/>
          <w14:ligatures w14:val="none"/>
        </w:rPr>
        <w:t>A reprodução: elementos para uma teoria do sistema de ensino</w:t>
      </w:r>
      <w:r w:rsidRPr="00F6483C">
        <w:rPr>
          <w:rFonts w:ascii="Arial" w:eastAsia="Times New Roman" w:hAnsi="Arial" w:cs="Arial"/>
          <w:kern w:val="0"/>
          <w:lang w:eastAsia="en-US"/>
          <w14:ligatures w14:val="none"/>
        </w:rPr>
        <w:t>. 2. ed. Petrópolis: Vozes, 1998.</w:t>
      </w:r>
    </w:p>
    <w:p w14:paraId="517ED874" w14:textId="77777777" w:rsidR="00F6483C" w:rsidRPr="00F6483C" w:rsidRDefault="00F6483C" w:rsidP="00F6483C">
      <w:pPr>
        <w:spacing w:before="100" w:beforeAutospacing="1" w:after="100" w:afterAutospacing="1" w:line="360" w:lineRule="auto"/>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 xml:space="preserve">BRASIL. </w:t>
      </w:r>
      <w:r w:rsidRPr="00F6483C">
        <w:rPr>
          <w:rFonts w:ascii="Arial" w:eastAsia="Times New Roman" w:hAnsi="Arial" w:cs="Arial"/>
          <w:i/>
          <w:iCs/>
          <w:kern w:val="0"/>
          <w:lang w:eastAsia="en-US"/>
          <w14:ligatures w14:val="none"/>
        </w:rPr>
        <w:t>Decreto n.º 6.949, de 25 de agosto de 2009</w:t>
      </w:r>
      <w:r w:rsidRPr="00F6483C">
        <w:rPr>
          <w:rFonts w:ascii="Arial" w:eastAsia="Times New Roman" w:hAnsi="Arial" w:cs="Arial"/>
          <w:kern w:val="0"/>
          <w:lang w:eastAsia="en-US"/>
          <w14:ligatures w14:val="none"/>
        </w:rPr>
        <w:t>. Promulga a Convenção sobre os Direitos das Pessoas com Deficiência e seu Protocolo Facultativo. Diário Oficial da União: seção 1, Brasília, DF, 26 ago. 2009.</w:t>
      </w:r>
    </w:p>
    <w:p w14:paraId="0A42B209" w14:textId="77777777" w:rsidR="00F6483C" w:rsidRPr="00F6483C" w:rsidRDefault="00F6483C" w:rsidP="00F6483C">
      <w:pPr>
        <w:spacing w:before="100" w:beforeAutospacing="1" w:after="100" w:afterAutospacing="1" w:line="360" w:lineRule="auto"/>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 xml:space="preserve">BRASIL. </w:t>
      </w:r>
      <w:r w:rsidRPr="00F6483C">
        <w:rPr>
          <w:rFonts w:ascii="Arial" w:eastAsia="Times New Roman" w:hAnsi="Arial" w:cs="Arial"/>
          <w:i/>
          <w:iCs/>
          <w:kern w:val="0"/>
          <w:lang w:eastAsia="en-US"/>
          <w14:ligatures w14:val="none"/>
        </w:rPr>
        <w:t>Lei nº 13.146, de 6 de julho de 2015</w:t>
      </w:r>
      <w:r w:rsidRPr="00F6483C">
        <w:rPr>
          <w:rFonts w:ascii="Arial" w:eastAsia="Times New Roman" w:hAnsi="Arial" w:cs="Arial"/>
          <w:kern w:val="0"/>
          <w:lang w:eastAsia="en-US"/>
          <w14:ligatures w14:val="none"/>
        </w:rPr>
        <w:t>. Institui a Lei Brasileira de Inclusão da Pessoa com Deficiência (Estatuto da Pessoa com Deficiência). Diário Oficial da União: seção 1, Brasília, DF, 7 jul. 2015.</w:t>
      </w:r>
    </w:p>
    <w:p w14:paraId="3BB4B938" w14:textId="77777777" w:rsidR="00F6483C" w:rsidRPr="00F6483C" w:rsidRDefault="00F6483C" w:rsidP="00F6483C">
      <w:pPr>
        <w:spacing w:before="100" w:beforeAutospacing="1" w:after="100" w:afterAutospacing="1" w:line="360" w:lineRule="auto"/>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 xml:space="preserve">GARCIA, Regina Leite. </w:t>
      </w:r>
      <w:r w:rsidRPr="00F6483C">
        <w:rPr>
          <w:rFonts w:ascii="Arial" w:eastAsia="Times New Roman" w:hAnsi="Arial" w:cs="Arial"/>
          <w:i/>
          <w:iCs/>
          <w:kern w:val="0"/>
          <w:lang w:eastAsia="en-US"/>
          <w14:ligatures w14:val="none"/>
        </w:rPr>
        <w:t>Educação inclusiva: o que é? Por quê? Como fazer?</w:t>
      </w:r>
      <w:r w:rsidRPr="00F6483C">
        <w:rPr>
          <w:rFonts w:ascii="Arial" w:eastAsia="Times New Roman" w:hAnsi="Arial" w:cs="Arial"/>
          <w:kern w:val="0"/>
          <w:lang w:eastAsia="en-US"/>
          <w14:ligatures w14:val="none"/>
        </w:rPr>
        <w:t xml:space="preserve"> Rio de Janeiro: </w:t>
      </w:r>
      <w:proofErr w:type="spellStart"/>
      <w:r w:rsidRPr="00F6483C">
        <w:rPr>
          <w:rFonts w:ascii="Arial" w:eastAsia="Times New Roman" w:hAnsi="Arial" w:cs="Arial"/>
          <w:kern w:val="0"/>
          <w:lang w:eastAsia="en-US"/>
          <w14:ligatures w14:val="none"/>
        </w:rPr>
        <w:t>Wak</w:t>
      </w:r>
      <w:proofErr w:type="spellEnd"/>
      <w:r w:rsidRPr="00F6483C">
        <w:rPr>
          <w:rFonts w:ascii="Arial" w:eastAsia="Times New Roman" w:hAnsi="Arial" w:cs="Arial"/>
          <w:kern w:val="0"/>
          <w:lang w:eastAsia="en-US"/>
          <w14:ligatures w14:val="none"/>
        </w:rPr>
        <w:t xml:space="preserve"> Editora, 2020.</w:t>
      </w:r>
    </w:p>
    <w:p w14:paraId="1F326ACB" w14:textId="77777777" w:rsidR="00F6483C" w:rsidRPr="00F6483C" w:rsidRDefault="00F6483C" w:rsidP="00F6483C">
      <w:pPr>
        <w:spacing w:before="100" w:beforeAutospacing="1" w:after="100" w:afterAutospacing="1" w:line="360" w:lineRule="auto"/>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 xml:space="preserve">MEC – MINISTÉRIO DA EDUCAÇÃO. </w:t>
      </w:r>
      <w:r w:rsidRPr="00F6483C">
        <w:rPr>
          <w:rFonts w:ascii="Arial" w:eastAsia="Times New Roman" w:hAnsi="Arial" w:cs="Arial"/>
          <w:i/>
          <w:iCs/>
          <w:kern w:val="0"/>
          <w:lang w:eastAsia="en-US"/>
          <w14:ligatures w14:val="none"/>
        </w:rPr>
        <w:t>Política Nacional de Educação Especial na Perspectiva da Educação Inclusiva</w:t>
      </w:r>
      <w:r w:rsidRPr="00F6483C">
        <w:rPr>
          <w:rFonts w:ascii="Arial" w:eastAsia="Times New Roman" w:hAnsi="Arial" w:cs="Arial"/>
          <w:kern w:val="0"/>
          <w:lang w:eastAsia="en-US"/>
          <w14:ligatures w14:val="none"/>
        </w:rPr>
        <w:t>. Brasília: MEC/SEESP, 2008.</w:t>
      </w:r>
    </w:p>
    <w:p w14:paraId="6C37B23A" w14:textId="77777777" w:rsidR="00F6483C" w:rsidRPr="00F6483C" w:rsidRDefault="00F6483C" w:rsidP="00F6483C">
      <w:pPr>
        <w:spacing w:before="100" w:beforeAutospacing="1" w:after="100" w:afterAutospacing="1" w:line="360" w:lineRule="auto"/>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 xml:space="preserve">MINISTÉRIO DA EDUCAÇÃO (MOÇAMBIQUE). </w:t>
      </w:r>
      <w:r w:rsidRPr="00F6483C">
        <w:rPr>
          <w:rFonts w:ascii="Arial" w:eastAsia="Times New Roman" w:hAnsi="Arial" w:cs="Arial"/>
          <w:i/>
          <w:iCs/>
          <w:kern w:val="0"/>
          <w:lang w:eastAsia="en-US"/>
          <w14:ligatures w14:val="none"/>
        </w:rPr>
        <w:t>Plano Estratégico da Educação 2020-2029 (PEE)</w:t>
      </w:r>
      <w:r w:rsidRPr="00F6483C">
        <w:rPr>
          <w:rFonts w:ascii="Arial" w:eastAsia="Times New Roman" w:hAnsi="Arial" w:cs="Arial"/>
          <w:kern w:val="0"/>
          <w:lang w:eastAsia="en-US"/>
          <w14:ligatures w14:val="none"/>
        </w:rPr>
        <w:t>. Maputo: Ministério da Educação e Desenvolvimento Humano, 2020.</w:t>
      </w:r>
    </w:p>
    <w:p w14:paraId="2FBD5C06" w14:textId="77777777" w:rsidR="00F6483C" w:rsidRPr="00F6483C" w:rsidRDefault="00F6483C" w:rsidP="00F6483C">
      <w:pPr>
        <w:spacing w:before="100" w:beforeAutospacing="1" w:after="100" w:afterAutospacing="1" w:line="360" w:lineRule="auto"/>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 xml:space="preserve">MINISTÉRIO DA EDUCAÇÃO (MOÇAMBIQUE). </w:t>
      </w:r>
      <w:r w:rsidRPr="00F6483C">
        <w:rPr>
          <w:rFonts w:ascii="Arial" w:eastAsia="Times New Roman" w:hAnsi="Arial" w:cs="Arial"/>
          <w:i/>
          <w:iCs/>
          <w:kern w:val="0"/>
          <w:lang w:eastAsia="en-US"/>
          <w14:ligatures w14:val="none"/>
        </w:rPr>
        <w:t>Plano de Ação para a Educação Inclusiva 2012–2019</w:t>
      </w:r>
      <w:r w:rsidRPr="00F6483C">
        <w:rPr>
          <w:rFonts w:ascii="Arial" w:eastAsia="Times New Roman" w:hAnsi="Arial" w:cs="Arial"/>
          <w:kern w:val="0"/>
          <w:lang w:eastAsia="en-US"/>
          <w14:ligatures w14:val="none"/>
        </w:rPr>
        <w:t>. Maputo: Ministério da Educação, 2012.</w:t>
      </w:r>
    </w:p>
    <w:p w14:paraId="0E801CE3" w14:textId="77777777" w:rsidR="00F6483C" w:rsidRPr="00F6483C" w:rsidRDefault="00F6483C" w:rsidP="00F6483C">
      <w:pPr>
        <w:spacing w:before="100" w:beforeAutospacing="1" w:after="100" w:afterAutospacing="1" w:line="360" w:lineRule="auto"/>
        <w:rPr>
          <w:rFonts w:ascii="Arial" w:eastAsia="Times New Roman" w:hAnsi="Arial" w:cs="Arial"/>
          <w:kern w:val="0"/>
          <w:lang w:eastAsia="en-US"/>
          <w14:ligatures w14:val="none"/>
        </w:rPr>
      </w:pPr>
      <w:r w:rsidRPr="00F6483C">
        <w:rPr>
          <w:rFonts w:ascii="Arial" w:eastAsia="Times New Roman" w:hAnsi="Arial" w:cs="Arial"/>
          <w:kern w:val="0"/>
          <w:lang w:eastAsia="en-US"/>
          <w14:ligatures w14:val="none"/>
        </w:rPr>
        <w:t xml:space="preserve">REPÚBLICA DE ANGOLA. </w:t>
      </w:r>
      <w:r w:rsidRPr="00F6483C">
        <w:rPr>
          <w:rFonts w:ascii="Arial" w:eastAsia="Times New Roman" w:hAnsi="Arial" w:cs="Arial"/>
          <w:i/>
          <w:iCs/>
          <w:kern w:val="0"/>
          <w:lang w:eastAsia="en-US"/>
          <w14:ligatures w14:val="none"/>
        </w:rPr>
        <w:t>Lei de Bases do Sistema de Educação nº 17/16, de 7 de outubro</w:t>
      </w:r>
      <w:r w:rsidRPr="00F6483C">
        <w:rPr>
          <w:rFonts w:ascii="Arial" w:eastAsia="Times New Roman" w:hAnsi="Arial" w:cs="Arial"/>
          <w:kern w:val="0"/>
          <w:lang w:eastAsia="en-US"/>
          <w14:ligatures w14:val="none"/>
        </w:rPr>
        <w:t>. Diário da República de Angola, Luanda, 7 out. 2016.</w:t>
      </w:r>
    </w:p>
    <w:p w14:paraId="63E0E79C" w14:textId="77777777" w:rsidR="00F6483C" w:rsidRPr="00F6483C" w:rsidRDefault="00F6483C" w:rsidP="00F6483C">
      <w:pPr>
        <w:spacing w:before="100" w:beforeAutospacing="1" w:after="100" w:afterAutospacing="1" w:line="360" w:lineRule="auto"/>
        <w:rPr>
          <w:rFonts w:ascii="Arial" w:eastAsia="Times New Roman" w:hAnsi="Arial" w:cs="Arial"/>
          <w:kern w:val="0"/>
          <w:lang w:val="en-US" w:eastAsia="en-US"/>
          <w14:ligatures w14:val="none"/>
        </w:rPr>
      </w:pPr>
      <w:r w:rsidRPr="00F6483C">
        <w:rPr>
          <w:rFonts w:ascii="Arial" w:eastAsia="Times New Roman" w:hAnsi="Arial" w:cs="Arial"/>
          <w:kern w:val="0"/>
          <w:lang w:eastAsia="en-US"/>
          <w14:ligatures w14:val="none"/>
        </w:rPr>
        <w:lastRenderedPageBreak/>
        <w:t xml:space="preserve">SANTOS, Boaventura de Sousa. </w:t>
      </w:r>
      <w:r w:rsidRPr="00F6483C">
        <w:rPr>
          <w:rFonts w:ascii="Arial" w:eastAsia="Times New Roman" w:hAnsi="Arial" w:cs="Arial"/>
          <w:i/>
          <w:iCs/>
          <w:kern w:val="0"/>
          <w:lang w:eastAsia="en-US"/>
          <w14:ligatures w14:val="none"/>
        </w:rPr>
        <w:t>A difícil democracia: reinventar as esquerdas</w:t>
      </w:r>
      <w:r w:rsidRPr="00F6483C">
        <w:rPr>
          <w:rFonts w:ascii="Arial" w:eastAsia="Times New Roman" w:hAnsi="Arial" w:cs="Arial"/>
          <w:kern w:val="0"/>
          <w:lang w:eastAsia="en-US"/>
          <w14:ligatures w14:val="none"/>
        </w:rPr>
        <w:t xml:space="preserve">. </w:t>
      </w:r>
      <w:r w:rsidRPr="00F6483C">
        <w:rPr>
          <w:rFonts w:ascii="Arial" w:eastAsia="Times New Roman" w:hAnsi="Arial" w:cs="Arial"/>
          <w:kern w:val="0"/>
          <w:lang w:val="en-US" w:eastAsia="en-US"/>
          <w14:ligatures w14:val="none"/>
        </w:rPr>
        <w:t xml:space="preserve">São Paulo: </w:t>
      </w:r>
      <w:proofErr w:type="spellStart"/>
      <w:r w:rsidRPr="00F6483C">
        <w:rPr>
          <w:rFonts w:ascii="Arial" w:eastAsia="Times New Roman" w:hAnsi="Arial" w:cs="Arial"/>
          <w:kern w:val="0"/>
          <w:lang w:val="en-US" w:eastAsia="en-US"/>
          <w14:ligatures w14:val="none"/>
        </w:rPr>
        <w:t>Boitempo</w:t>
      </w:r>
      <w:proofErr w:type="spellEnd"/>
      <w:r w:rsidRPr="00F6483C">
        <w:rPr>
          <w:rFonts w:ascii="Arial" w:eastAsia="Times New Roman" w:hAnsi="Arial" w:cs="Arial"/>
          <w:kern w:val="0"/>
          <w:lang w:val="en-US" w:eastAsia="en-US"/>
          <w14:ligatures w14:val="none"/>
        </w:rPr>
        <w:t>, 2016.</w:t>
      </w:r>
    </w:p>
    <w:p w14:paraId="46223FE3" w14:textId="77777777" w:rsidR="00F6483C" w:rsidRPr="00F6483C" w:rsidRDefault="00F6483C" w:rsidP="00F6483C">
      <w:pPr>
        <w:spacing w:before="100" w:beforeAutospacing="1" w:after="100" w:afterAutospacing="1" w:line="360" w:lineRule="auto"/>
        <w:rPr>
          <w:rFonts w:ascii="Arial" w:eastAsia="Times New Roman" w:hAnsi="Arial" w:cs="Arial"/>
          <w:kern w:val="0"/>
          <w:lang w:eastAsia="en-US"/>
          <w14:ligatures w14:val="none"/>
        </w:rPr>
      </w:pPr>
      <w:r w:rsidRPr="00F6483C">
        <w:rPr>
          <w:rFonts w:ascii="Arial" w:eastAsia="Times New Roman" w:hAnsi="Arial" w:cs="Arial"/>
          <w:kern w:val="0"/>
          <w:lang w:val="en-US" w:eastAsia="en-US"/>
          <w14:ligatures w14:val="none"/>
        </w:rPr>
        <w:t xml:space="preserve">UNESCO. </w:t>
      </w:r>
      <w:r w:rsidRPr="00F6483C">
        <w:rPr>
          <w:rFonts w:ascii="Arial" w:eastAsia="Times New Roman" w:hAnsi="Arial" w:cs="Arial"/>
          <w:i/>
          <w:iCs/>
          <w:kern w:val="0"/>
          <w:lang w:val="en-US" w:eastAsia="en-US"/>
          <w14:ligatures w14:val="none"/>
        </w:rPr>
        <w:t>Education and Disability: Analysis of Data from 49 Countries</w:t>
      </w:r>
      <w:r w:rsidRPr="00F6483C">
        <w:rPr>
          <w:rFonts w:ascii="Arial" w:eastAsia="Times New Roman" w:hAnsi="Arial" w:cs="Arial"/>
          <w:kern w:val="0"/>
          <w:lang w:val="en-US" w:eastAsia="en-US"/>
          <w14:ligatures w14:val="none"/>
        </w:rPr>
        <w:t xml:space="preserve">. </w:t>
      </w:r>
      <w:r w:rsidRPr="00F6483C">
        <w:rPr>
          <w:rFonts w:ascii="Arial" w:eastAsia="Times New Roman" w:hAnsi="Arial" w:cs="Arial"/>
          <w:kern w:val="0"/>
          <w:lang w:eastAsia="en-US"/>
          <w14:ligatures w14:val="none"/>
        </w:rPr>
        <w:t xml:space="preserve">Paris: UNESCO </w:t>
      </w:r>
      <w:proofErr w:type="spellStart"/>
      <w:r w:rsidRPr="00F6483C">
        <w:rPr>
          <w:rFonts w:ascii="Arial" w:eastAsia="Times New Roman" w:hAnsi="Arial" w:cs="Arial"/>
          <w:kern w:val="0"/>
          <w:lang w:eastAsia="en-US"/>
          <w14:ligatures w14:val="none"/>
        </w:rPr>
        <w:t>Institute</w:t>
      </w:r>
      <w:proofErr w:type="spellEnd"/>
      <w:r w:rsidRPr="00F6483C">
        <w:rPr>
          <w:rFonts w:ascii="Arial" w:eastAsia="Times New Roman" w:hAnsi="Arial" w:cs="Arial"/>
          <w:kern w:val="0"/>
          <w:lang w:eastAsia="en-US"/>
          <w14:ligatures w14:val="none"/>
        </w:rPr>
        <w:t xml:space="preserve"> for </w:t>
      </w:r>
      <w:proofErr w:type="spellStart"/>
      <w:r w:rsidRPr="00F6483C">
        <w:rPr>
          <w:rFonts w:ascii="Arial" w:eastAsia="Times New Roman" w:hAnsi="Arial" w:cs="Arial"/>
          <w:kern w:val="0"/>
          <w:lang w:eastAsia="en-US"/>
          <w14:ligatures w14:val="none"/>
        </w:rPr>
        <w:t>Statistics</w:t>
      </w:r>
      <w:proofErr w:type="spellEnd"/>
      <w:r w:rsidRPr="00F6483C">
        <w:rPr>
          <w:rFonts w:ascii="Arial" w:eastAsia="Times New Roman" w:hAnsi="Arial" w:cs="Arial"/>
          <w:kern w:val="0"/>
          <w:lang w:eastAsia="en-US"/>
          <w14:ligatures w14:val="none"/>
        </w:rPr>
        <w:t>, 2021. Disponível em: https://uis.unesco.org. Acesso em: 30 jul. 2025.</w:t>
      </w:r>
    </w:p>
    <w:p w14:paraId="2AF9B6BE" w14:textId="77777777" w:rsidR="00F6483C" w:rsidRPr="00F6483C" w:rsidRDefault="00F6483C" w:rsidP="00F6483C">
      <w:pPr>
        <w:spacing w:before="100" w:beforeAutospacing="1" w:after="100" w:afterAutospacing="1" w:line="360" w:lineRule="auto"/>
        <w:rPr>
          <w:rFonts w:ascii="Arial" w:eastAsia="Times New Roman" w:hAnsi="Arial" w:cs="Arial"/>
          <w:kern w:val="0"/>
          <w:lang w:val="en-US" w:eastAsia="en-US"/>
          <w14:ligatures w14:val="none"/>
        </w:rPr>
      </w:pPr>
      <w:r w:rsidRPr="00F6483C">
        <w:rPr>
          <w:rFonts w:ascii="Arial" w:eastAsia="Times New Roman" w:hAnsi="Arial" w:cs="Arial"/>
          <w:kern w:val="0"/>
          <w:lang w:eastAsia="en-US"/>
          <w14:ligatures w14:val="none"/>
        </w:rPr>
        <w:t xml:space="preserve">UNESCO. </w:t>
      </w:r>
      <w:r w:rsidRPr="00F6483C">
        <w:rPr>
          <w:rFonts w:ascii="Arial" w:eastAsia="Times New Roman" w:hAnsi="Arial" w:cs="Arial"/>
          <w:i/>
          <w:iCs/>
          <w:kern w:val="0"/>
          <w:lang w:eastAsia="en-US"/>
          <w14:ligatures w14:val="none"/>
        </w:rPr>
        <w:t>Declaração de Salamanca e Linha de Ação sobre Necessidades Educativas Especiais</w:t>
      </w:r>
      <w:r w:rsidRPr="00F6483C">
        <w:rPr>
          <w:rFonts w:ascii="Arial" w:eastAsia="Times New Roman" w:hAnsi="Arial" w:cs="Arial"/>
          <w:kern w:val="0"/>
          <w:lang w:eastAsia="en-US"/>
          <w14:ligatures w14:val="none"/>
        </w:rPr>
        <w:t xml:space="preserve">. </w:t>
      </w:r>
      <w:r w:rsidRPr="00F6483C">
        <w:rPr>
          <w:rFonts w:ascii="Arial" w:eastAsia="Times New Roman" w:hAnsi="Arial" w:cs="Arial"/>
          <w:kern w:val="0"/>
          <w:lang w:val="en-US" w:eastAsia="en-US"/>
          <w14:ligatures w14:val="none"/>
        </w:rPr>
        <w:t xml:space="preserve">Salamanca, </w:t>
      </w:r>
      <w:proofErr w:type="spellStart"/>
      <w:r w:rsidRPr="00F6483C">
        <w:rPr>
          <w:rFonts w:ascii="Arial" w:eastAsia="Times New Roman" w:hAnsi="Arial" w:cs="Arial"/>
          <w:kern w:val="0"/>
          <w:lang w:val="en-US" w:eastAsia="en-US"/>
          <w14:ligatures w14:val="none"/>
        </w:rPr>
        <w:t>Espanha</w:t>
      </w:r>
      <w:proofErr w:type="spellEnd"/>
      <w:r w:rsidRPr="00F6483C">
        <w:rPr>
          <w:rFonts w:ascii="Arial" w:eastAsia="Times New Roman" w:hAnsi="Arial" w:cs="Arial"/>
          <w:kern w:val="0"/>
          <w:lang w:val="en-US" w:eastAsia="en-US"/>
          <w14:ligatures w14:val="none"/>
        </w:rPr>
        <w:t>: UNESCO, 1994.</w:t>
      </w:r>
    </w:p>
    <w:p w14:paraId="280EAC43" w14:textId="5BFF18C2" w:rsidR="00C510B0" w:rsidRPr="005363C9" w:rsidRDefault="00F6483C" w:rsidP="005363C9">
      <w:pPr>
        <w:spacing w:before="100" w:beforeAutospacing="1" w:after="100" w:afterAutospacing="1" w:line="360" w:lineRule="auto"/>
        <w:rPr>
          <w:rFonts w:ascii="Arial" w:eastAsia="Times New Roman" w:hAnsi="Arial" w:cs="Arial"/>
          <w:kern w:val="0"/>
          <w:lang w:val="en-US" w:eastAsia="en-US"/>
          <w14:ligatures w14:val="none"/>
        </w:rPr>
      </w:pPr>
      <w:r w:rsidRPr="00F6483C">
        <w:rPr>
          <w:rFonts w:ascii="Arial" w:eastAsia="Times New Roman" w:hAnsi="Arial" w:cs="Arial"/>
          <w:kern w:val="0"/>
          <w:lang w:val="en-US" w:eastAsia="en-US"/>
          <w14:ligatures w14:val="none"/>
        </w:rPr>
        <w:t xml:space="preserve">WHO – WORLD HEALTH ORGANIZATION. </w:t>
      </w:r>
      <w:r w:rsidRPr="00F6483C">
        <w:rPr>
          <w:rFonts w:ascii="Arial" w:eastAsia="Times New Roman" w:hAnsi="Arial" w:cs="Arial"/>
          <w:i/>
          <w:iCs/>
          <w:kern w:val="0"/>
          <w:lang w:val="en-US" w:eastAsia="en-US"/>
          <w14:ligatures w14:val="none"/>
        </w:rPr>
        <w:t>World Report on Disability</w:t>
      </w:r>
      <w:r w:rsidRPr="00F6483C">
        <w:rPr>
          <w:rFonts w:ascii="Arial" w:eastAsia="Times New Roman" w:hAnsi="Arial" w:cs="Arial"/>
          <w:kern w:val="0"/>
          <w:lang w:val="en-US" w:eastAsia="en-US"/>
          <w14:ligatures w14:val="none"/>
        </w:rPr>
        <w:t>. Geneva: WHO, 2011.</w:t>
      </w:r>
    </w:p>
    <w:sectPr w:rsidR="00C510B0" w:rsidRPr="005363C9" w:rsidSect="00D536D8">
      <w:headerReference w:type="default" r:id="rId9"/>
      <w:footerReference w:type="default" r:id="rId10"/>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11D4" w14:textId="77777777" w:rsidR="00B8624B" w:rsidRDefault="00B8624B" w:rsidP="00D61F18">
      <w:pPr>
        <w:spacing w:after="0" w:line="240" w:lineRule="auto"/>
      </w:pPr>
      <w:r>
        <w:separator/>
      </w:r>
    </w:p>
  </w:endnote>
  <w:endnote w:type="continuationSeparator" w:id="0">
    <w:p w14:paraId="0E7C8EAB" w14:textId="77777777" w:rsidR="00B8624B" w:rsidRDefault="00B8624B"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8305B" w14:textId="77777777" w:rsidR="00B8624B" w:rsidRDefault="00B8624B" w:rsidP="00D61F18">
      <w:pPr>
        <w:spacing w:after="0" w:line="240" w:lineRule="auto"/>
      </w:pPr>
      <w:r>
        <w:separator/>
      </w:r>
    </w:p>
  </w:footnote>
  <w:footnote w:type="continuationSeparator" w:id="0">
    <w:p w14:paraId="0CD41BEF" w14:textId="77777777" w:rsidR="00B8624B" w:rsidRDefault="00B8624B"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668BB"/>
    <w:rsid w:val="00081B17"/>
    <w:rsid w:val="00095A79"/>
    <w:rsid w:val="00120498"/>
    <w:rsid w:val="001314EF"/>
    <w:rsid w:val="00154063"/>
    <w:rsid w:val="00174ECF"/>
    <w:rsid w:val="001750B6"/>
    <w:rsid w:val="001B6ECA"/>
    <w:rsid w:val="001D3EEB"/>
    <w:rsid w:val="00242EEC"/>
    <w:rsid w:val="002C1EB4"/>
    <w:rsid w:val="002F3609"/>
    <w:rsid w:val="003364F8"/>
    <w:rsid w:val="003478E9"/>
    <w:rsid w:val="003A4221"/>
    <w:rsid w:val="003A69D4"/>
    <w:rsid w:val="00450EA5"/>
    <w:rsid w:val="004705C4"/>
    <w:rsid w:val="00483CA9"/>
    <w:rsid w:val="004A45FD"/>
    <w:rsid w:val="004B1D01"/>
    <w:rsid w:val="004B646F"/>
    <w:rsid w:val="004C5576"/>
    <w:rsid w:val="004D6E26"/>
    <w:rsid w:val="004E0C7C"/>
    <w:rsid w:val="00520890"/>
    <w:rsid w:val="005239FA"/>
    <w:rsid w:val="005363C9"/>
    <w:rsid w:val="005A7B60"/>
    <w:rsid w:val="005D315B"/>
    <w:rsid w:val="0063142D"/>
    <w:rsid w:val="00642304"/>
    <w:rsid w:val="00660095"/>
    <w:rsid w:val="00674210"/>
    <w:rsid w:val="00734F8B"/>
    <w:rsid w:val="00760152"/>
    <w:rsid w:val="007838DA"/>
    <w:rsid w:val="007A4F1E"/>
    <w:rsid w:val="007B29E8"/>
    <w:rsid w:val="007C2361"/>
    <w:rsid w:val="008107E8"/>
    <w:rsid w:val="00812218"/>
    <w:rsid w:val="00822323"/>
    <w:rsid w:val="00827B86"/>
    <w:rsid w:val="00913B6E"/>
    <w:rsid w:val="009363CF"/>
    <w:rsid w:val="00942D4D"/>
    <w:rsid w:val="00964F52"/>
    <w:rsid w:val="00971F6B"/>
    <w:rsid w:val="00990F61"/>
    <w:rsid w:val="009A4F77"/>
    <w:rsid w:val="009F2F7E"/>
    <w:rsid w:val="00A668AF"/>
    <w:rsid w:val="00A81B22"/>
    <w:rsid w:val="00AD59E7"/>
    <w:rsid w:val="00B7405F"/>
    <w:rsid w:val="00B83CB5"/>
    <w:rsid w:val="00B8624B"/>
    <w:rsid w:val="00BE77C3"/>
    <w:rsid w:val="00C1690B"/>
    <w:rsid w:val="00C510B0"/>
    <w:rsid w:val="00C82AF9"/>
    <w:rsid w:val="00C91957"/>
    <w:rsid w:val="00D00C12"/>
    <w:rsid w:val="00D10917"/>
    <w:rsid w:val="00D536D8"/>
    <w:rsid w:val="00D61F18"/>
    <w:rsid w:val="00EB7930"/>
    <w:rsid w:val="00EF3058"/>
    <w:rsid w:val="00F6483C"/>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table" w:customStyle="1" w:styleId="TabeladeGradeClara1">
    <w:name w:val="Tabela de Grade Clara1"/>
    <w:basedOn w:val="Tabelanormal"/>
    <w:next w:val="TabeladeGradeClara"/>
    <w:uiPriority w:val="40"/>
    <w:rsid w:val="00F6483C"/>
    <w:pPr>
      <w:spacing w:after="0" w:line="240" w:lineRule="auto"/>
    </w:pPr>
    <w:rPr>
      <w:rFonts w:eastAsia="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adeGradeClara">
    <w:name w:val="Grid Table Light"/>
    <w:basedOn w:val="Tabelanormal"/>
    <w:uiPriority w:val="40"/>
    <w:rsid w:val="00F648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comgrade">
    <w:name w:val="Table Grid"/>
    <w:basedOn w:val="Tabelanormal"/>
    <w:uiPriority w:val="39"/>
    <w:rsid w:val="007C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A4F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ibardoni@ufam.edu.br" TargetMode="External"/><Relationship Id="rId3" Type="http://schemas.openxmlformats.org/officeDocument/2006/relationships/settings" Target="settings.xml"/><Relationship Id="rId7" Type="http://schemas.openxmlformats.org/officeDocument/2006/relationships/hyperlink" Target="mailto:hermenegildo.nhabanga@ufam.edu.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3455</Words>
  <Characters>19697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Hermenegildo Nhabanga</cp:lastModifiedBy>
  <cp:revision>3</cp:revision>
  <cp:lastPrinted>2025-06-10T18:30:00Z</cp:lastPrinted>
  <dcterms:created xsi:type="dcterms:W3CDTF">2025-08-09T06:33:00Z</dcterms:created>
  <dcterms:modified xsi:type="dcterms:W3CDTF">2025-08-09T06:43:00Z</dcterms:modified>
</cp:coreProperties>
</file>