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Eixo Temático: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Assistência e Cuidados de Enfermagem </w:t>
      </w:r>
    </w:p>
    <w:p w:rsidR="00000000" w:rsidDel="00000000" w:rsidP="00000000" w:rsidRDefault="00000000" w:rsidRPr="00000000" w14:paraId="00000002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EVIDÊNCIAS CIENTÍFICAS DOS ESTIGMAS QUE PERMEIAM O DIAGNÓSTICO DO IDOSO QUE CONVIVE COM HIV </w:t>
      </w:r>
    </w:p>
    <w:p w:rsidR="00000000" w:rsidDel="00000000" w:rsidP="00000000" w:rsidRDefault="00000000" w:rsidRPr="00000000" w14:paraId="00000003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Willams Costa de Melo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willamsmelo14@gmail.com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</w:p>
    <w:p w:rsidR="00000000" w:rsidDel="00000000" w:rsidP="00000000" w:rsidRDefault="00000000" w:rsidRPr="00000000" w14:paraId="00000005">
      <w:pPr>
        <w:spacing w:after="0" w:before="0"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Beatriz Ferreira Monteiro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</w:p>
    <w:p w:rsidR="00000000" w:rsidDel="00000000" w:rsidP="00000000" w:rsidRDefault="00000000" w:rsidRPr="00000000" w14:paraId="00000006">
      <w:pPr>
        <w:spacing w:after="0" w:before="0"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Breno de Souza Mota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</w:p>
    <w:p w:rsidR="00000000" w:rsidDel="00000000" w:rsidP="00000000" w:rsidRDefault="00000000" w:rsidRPr="00000000" w14:paraId="00000007">
      <w:pPr>
        <w:spacing w:after="0" w:before="0"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Caick Beleza Passos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</w:p>
    <w:p w:rsidR="00000000" w:rsidDel="00000000" w:rsidP="00000000" w:rsidRDefault="00000000" w:rsidRPr="00000000" w14:paraId="00000008">
      <w:pPr>
        <w:spacing w:after="0" w:before="0"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Jhonny Lima de Freitas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</w:p>
    <w:p w:rsidR="00000000" w:rsidDel="00000000" w:rsidP="00000000" w:rsidRDefault="00000000" w:rsidRPr="00000000" w14:paraId="00000009">
      <w:pPr>
        <w:spacing w:after="0" w:before="0"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Adriano Figueredo Neves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360" w:lineRule="auto"/>
        <w:jc w:val="right"/>
        <w:rPr>
          <w:rFonts w:ascii="Times New Roman" w:cs="Times New Roman" w:eastAsia="Times New Roman" w:hAnsi="Times New Roman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Centro Universitário Luterano de Manaus; 2. Centro Universitário Fametro </w:t>
      </w:r>
    </w:p>
    <w:p w:rsidR="00000000" w:rsidDel="00000000" w:rsidP="00000000" w:rsidRDefault="00000000" w:rsidRPr="00000000" w14:paraId="0000000C">
      <w:pPr>
        <w:spacing w:after="0" w:before="0"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360" w:lineRule="auto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RESUMO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Descoberta mundialmente em 1981, a AIDS tornou-se um marco histórico da humanidade, comportando-se de forma epidêmica. Os primeiros casos no Brasil ocorreram em 1982, sobretudo nas regiões metropolitanas de São Paulo e Rio de Janeiro, representando atualmente um fenômeno global, com registro de 842.720 casos notificados desde 1980 a junho de 2016.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(1)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O tema HIV/AIDS em pessoas idosas é tão relevante que, no ano de 2016, a sessão temática da 39ª reunião da Junta de Coordenação do Programa UNAIDS (Programa Conjunto das Nações Unidas sobre HIV, que teve como foco principal o envelhecimento e o HIV. Das 36,7 milhões de pessoas vivendo com HIV em todo o mundo em 2015, 5,8 milhões (15,8%) tinham 50 anos ou mais.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(2)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O maior problema que permeia essa estatística é o fato de que alguns profissionais da saúde possuem o pensamento de que idosos são seres assexuados, com isto, exames que possam diagnosticar as IST a curto prazo dificilmente são realizados, fazendo com que esse diagnóstico só ocorra quando a infeção se encontra em estágio avançado. Outra questão relevante é a falta de conhecimento sobre as infecções sexualmente transmissíveis por parte dos pacientes idosos, que muitas vezes se expõem a risco sem conhecimento prévio dos efeitos que essa exposição pode acarretar.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Evidenciar as dificuldades que permeiam o diagnóstico tardio de pacientes idosos que convivem com o HIV.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Material e métodos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Trata-se de uma pesquisa qualitativa, de uma revisão bibliográfica. O levantamento foi realizado nos meses de janeiro e fevereiro de 2020. O presente estudo baseou-se nos princípios metodológicos para busca dos artigos nas bases de dados eletrônicas: SCIELO e Lilacs, totalizando um total de 13 artigos, considerados de abordagens mais relevantes para compor esta revisão.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Revisão de literatura: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Dentre o conjunto de estereótipos e transformações que acompanham o processo de envelhecimento atualmente, destaca-se sua possibilidade de associação com o diagnóstico soropositivo para HIV, quadro que deve ser analisado também em seu potencial de estigmatização, seus efeitos sobre a identidade dos indivíduos, dos grupos e das relações sociais, além de suas repercussões específicas nos processos de saúde e adoecimento. Além disso, a realidade de ser idoso e viver com o HIV/aids se coloca como uma realidade muitas vezes surpreendente, impensada e de difícil aceitação, uma vez que contraria os estereótipos especificamente vinculados aos idosos, principalmente relacionados às concepções de assexualidade nesse momento da vida.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(3)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Em contrapartida existe a falta de informação por parte do próprio paciente, que no seu contexto de vida, buscou informações sobre diversas patologias, menos sobre possíveis IST, descuidando-se da sua vida sexual.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Considerações finais: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estudo revela que existe um grande estigma vinculado ao HIV e a pessoa idosa, evidenciado pelo trabalho realizado por profissionais da saúde, que não associam a pessoa idosa e a vida sexual ativa, velando possíveis diagnósticos positivos para o HIV. Assim como, revela que a falta de informação entre o público idoso o faz ser mais susceptíveis a adquirir IST. </w:t>
      </w:r>
    </w:p>
    <w:p w:rsidR="00000000" w:rsidDel="00000000" w:rsidP="00000000" w:rsidRDefault="00000000" w:rsidRPr="00000000" w14:paraId="0000000F">
      <w:pPr>
        <w:spacing w:after="0" w:before="0" w:line="360" w:lineRule="auto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36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Descritores: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HIV; Idosos; Saúde Pública. </w:t>
      </w:r>
    </w:p>
    <w:p w:rsidR="00000000" w:rsidDel="00000000" w:rsidP="00000000" w:rsidRDefault="00000000" w:rsidRPr="00000000" w14:paraId="00000011">
      <w:pPr>
        <w:spacing w:after="0" w:before="0" w:line="36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360" w:lineRule="auto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Referências: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0" w:line="360" w:lineRule="auto"/>
        <w:ind w:left="720" w:hanging="360"/>
        <w:jc w:val="left"/>
        <w:rPr>
          <w:color w:val="222222"/>
          <w:sz w:val="22"/>
          <w:szCs w:val="22"/>
          <w:highlight w:val="white"/>
        </w:rPr>
      </w:pP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SILVA, S. R. A. et al. Pessoas com 50 anos e mais com HIV/AIDS no Brasil: Quem são?. Estud. Interdisc. Envelhec., Porto Alegre, v. 23, n. 2, p. 149-165, out. 2018. Disponível:&lt;</w:t>
      </w:r>
      <w:hyperlink r:id="rId6">
        <w:r w:rsidDel="00000000" w:rsidR="00000000" w:rsidRPr="00000000">
          <w:rPr>
            <w:color w:val="1155cc"/>
            <w:sz w:val="22"/>
            <w:szCs w:val="22"/>
            <w:highlight w:val="white"/>
            <w:u w:val="single"/>
            <w:rtl w:val="0"/>
          </w:rPr>
          <w:t xml:space="preserve">https://seer.ufrgs.br/RevEnvelhecer/article/view/75018</w:t>
        </w:r>
      </w:hyperlink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&gt;. Acesso em: 30 jun 2020.</w:t>
      </w:r>
    </w:p>
    <w:p w:rsidR="00000000" w:rsidDel="00000000" w:rsidP="00000000" w:rsidRDefault="00000000" w:rsidRPr="00000000" w14:paraId="00000014">
      <w:pPr>
        <w:spacing w:after="0" w:before="0" w:line="360" w:lineRule="auto"/>
        <w:jc w:val="left"/>
        <w:rPr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before="0" w:line="360" w:lineRule="auto"/>
        <w:ind w:left="720" w:hanging="360"/>
        <w:jc w:val="left"/>
        <w:rPr>
          <w:u w:val="none"/>
        </w:rPr>
      </w:pP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CASSETTE, J. B. et al. HIV/aids em idosos: estigmas, trabalho e formação em saúde. Rev. bras. geriatr. gerontol., Rio de Janeiro, v. 19, n. 5, p. 733-744, out. 2016 Disponívelem:&lt;</w:t>
      </w:r>
      <w:hyperlink r:id="rId7">
        <w:r w:rsidDel="00000000" w:rsidR="00000000" w:rsidRPr="00000000">
          <w:rPr>
            <w:color w:val="1155cc"/>
            <w:sz w:val="22"/>
            <w:szCs w:val="22"/>
            <w:highlight w:val="white"/>
            <w:u w:val="single"/>
            <w:rtl w:val="0"/>
          </w:rPr>
          <w:t xml:space="preserve">http://www.scielo.br/scielo.php?script=sci_arttext&amp;pid=S1809-98232016000500733&amp;lng=en&amp;nrm=iso</w:t>
        </w:r>
      </w:hyperlink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&gt; Acesso em: 30 jun 2020. doi:</w:t>
      </w:r>
      <w:hyperlink r:id="rId8">
        <w:r w:rsidDel="00000000" w:rsidR="00000000" w:rsidRPr="00000000">
          <w:rPr>
            <w:color w:val="1155cc"/>
            <w:sz w:val="22"/>
            <w:szCs w:val="22"/>
            <w:highlight w:val="white"/>
            <w:u w:val="single"/>
            <w:rtl w:val="0"/>
          </w:rPr>
          <w:t xml:space="preserve">https://doi.org/10.1590/1809-98232016019.150123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before="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sectPr>
      <w:headerReference r:id="rId9" w:type="default"/>
      <w:headerReference r:id="rId10" w:type="first"/>
      <w:headerReference r:id="rId11" w:type="even"/>
      <w:footerReference r:id="rId12" w:type="default"/>
      <w:pgSz w:h="16838" w:w="11906"/>
      <w:pgMar w:bottom="1134" w:top="1701" w:left="1701" w:right="1134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-2641599</wp:posOffset>
              </wp:positionH>
              <wp:positionV relativeFrom="paragraph">
                <wp:posOffset>152400</wp:posOffset>
              </wp:positionV>
              <wp:extent cx="9113521" cy="666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803527" y="3760950"/>
                        <a:ext cx="9084946" cy="38100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15595C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-2641599</wp:posOffset>
              </wp:positionH>
              <wp:positionV relativeFrom="paragraph">
                <wp:posOffset>152400</wp:posOffset>
              </wp:positionV>
              <wp:extent cx="9113521" cy="666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13521" cy="66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7" w:line="240" w:lineRule="auto"/>
      <w:ind w:left="0" w:right="0" w:firstLine="0"/>
      <w:jc w:val="left"/>
      <w:rPr>
        <w:rFonts w:ascii="Arial" w:cs="Arial" w:eastAsia="Arial" w:hAnsi="Arial"/>
        <w:b w:val="0"/>
        <w:i w:val="1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spacing w:after="0" w:before="0" w:line="261" w:lineRule="auto"/>
      <w:ind w:right="0"/>
      <w:jc w:val="center"/>
      <w:rPr>
        <w:rFonts w:ascii="Helvetica Neue" w:cs="Helvetica Neue" w:eastAsia="Helvetica Neue" w:hAnsi="Helvetica Neue"/>
        <w:sz w:val="22"/>
        <w:szCs w:val="22"/>
      </w:rPr>
    </w:pPr>
    <w:r w:rsidDel="00000000" w:rsidR="00000000" w:rsidRPr="00000000">
      <w:rPr>
        <w:rFonts w:ascii="Helvetica Neue" w:cs="Helvetica Neue" w:eastAsia="Helvetica Neue" w:hAnsi="Helvetica Neue"/>
        <w:sz w:val="22"/>
        <w:szCs w:val="22"/>
        <w:rtl w:val="0"/>
      </w:rPr>
      <w:t xml:space="preserve">Av. da Universidade, s/n – Dom Afonso Felipe Gregory – Imperatriz – MA - CEP 65.915-240 CNPJ: 06.279.103/0001-19 | Telefone: (99) 3529-6062</w:t>
    </w:r>
  </w:p>
  <w:p w:rsidR="00000000" w:rsidDel="00000000" w:rsidP="00000000" w:rsidRDefault="00000000" w:rsidRPr="00000000" w14:paraId="0000001D">
    <w:pPr>
      <w:spacing w:after="0" w:before="0" w:line="261" w:lineRule="auto"/>
      <w:ind w:right="0"/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Fonts w:ascii="Helvetica Neue" w:cs="Helvetica Neue" w:eastAsia="Helvetica Neue" w:hAnsi="Helvetica Neue"/>
        <w:sz w:val="22"/>
        <w:szCs w:val="22"/>
        <w:rtl w:val="0"/>
      </w:rPr>
      <w:t xml:space="preserve">E-mail: seenf.ccsst@ufma.br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828310" cy="82831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8310" cy="8283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581400" cy="1610045"/>
          <wp:effectExtent b="0" l="0" r="0" t="0"/>
          <wp:docPr descr="C:\Users\OK\Desktop\Daniel\SENF\Logo Completa Degradê PNG.png" id="3" name="image3.png"/>
          <a:graphic>
            <a:graphicData uri="http://schemas.openxmlformats.org/drawingml/2006/picture">
              <pic:pic>
                <pic:nvPicPr>
                  <pic:cNvPr descr="C:\Users\OK\Desktop\Daniel\SENF\Logo Completa Degradê PNG.png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81400" cy="16100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440" w:before="24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seer.ufrgs.br/RevEnvelhecer/article/view/75018" TargetMode="External"/><Relationship Id="rId7" Type="http://schemas.openxmlformats.org/officeDocument/2006/relationships/hyperlink" Target="http://www.scielo.br/scielo.php?script=sci_arttext&amp;pid=S1809-98232016000500733&amp;lng=en&amp;nrm=iso" TargetMode="External"/><Relationship Id="rId8" Type="http://schemas.openxmlformats.org/officeDocument/2006/relationships/hyperlink" Target="https://doi.org/10.1590/1809-98232016019.150123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