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5F76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 xml:space="preserve">Câncer Colorretal: quando começar o </w:t>
      </w:r>
      <w:proofErr w:type="spellStart"/>
      <w:r w:rsidRPr="0088424E">
        <w:rPr>
          <w:rFonts w:ascii="Arial" w:hAnsi="Arial" w:cs="Arial"/>
          <w:b/>
          <w:sz w:val="24"/>
          <w:szCs w:val="24"/>
        </w:rPr>
        <w:t>screening</w:t>
      </w:r>
      <w:proofErr w:type="spellEnd"/>
      <w:r w:rsidRPr="0088424E">
        <w:rPr>
          <w:rFonts w:ascii="Arial" w:hAnsi="Arial" w:cs="Arial"/>
          <w:b/>
          <w:sz w:val="24"/>
          <w:szCs w:val="24"/>
        </w:rPr>
        <w:t>?</w:t>
      </w:r>
    </w:p>
    <w:p w14:paraId="4808EC03" w14:textId="14D8F4B0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424E">
        <w:rPr>
          <w:rFonts w:ascii="Arial" w:hAnsi="Arial" w:cs="Arial"/>
          <w:b/>
          <w:bCs/>
          <w:sz w:val="24"/>
          <w:szCs w:val="24"/>
        </w:rPr>
        <w:t xml:space="preserve">Filho VEF, Szabo LV, Neto JT, Bittencourt LA, </w:t>
      </w:r>
      <w:proofErr w:type="spellStart"/>
      <w:r w:rsidRPr="0088424E">
        <w:rPr>
          <w:rFonts w:ascii="Arial" w:hAnsi="Arial" w:cs="Arial"/>
          <w:b/>
          <w:bCs/>
          <w:sz w:val="24"/>
          <w:szCs w:val="24"/>
        </w:rPr>
        <w:t>Sanginardi</w:t>
      </w:r>
      <w:proofErr w:type="spellEnd"/>
      <w:r w:rsidRPr="0088424E">
        <w:rPr>
          <w:rFonts w:ascii="Arial" w:hAnsi="Arial" w:cs="Arial"/>
          <w:b/>
          <w:bCs/>
          <w:sz w:val="24"/>
          <w:szCs w:val="24"/>
        </w:rPr>
        <w:t xml:space="preserve"> CAM, Marcelino LD, Antunes LBS</w:t>
      </w:r>
      <w:r w:rsidR="00A64ECC">
        <w:rPr>
          <w:rFonts w:ascii="Arial" w:hAnsi="Arial" w:cs="Arial"/>
          <w:b/>
          <w:bCs/>
          <w:sz w:val="24"/>
          <w:szCs w:val="24"/>
        </w:rPr>
        <w:t>, Moreno CR</w:t>
      </w:r>
    </w:p>
    <w:p w14:paraId="2145673D" w14:textId="5A78F07E" w:rsidR="00135008" w:rsidRDefault="00135008" w:rsidP="001350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424E">
        <w:rPr>
          <w:rFonts w:ascii="Arial" w:hAnsi="Arial" w:cs="Arial"/>
          <w:b/>
          <w:bCs/>
          <w:sz w:val="24"/>
          <w:szCs w:val="24"/>
        </w:rPr>
        <w:t>Escola de Medicina Souza Marques</w:t>
      </w:r>
    </w:p>
    <w:p w14:paraId="6CAF0456" w14:textId="77777777" w:rsidR="002E5CB2" w:rsidRDefault="002E5CB2" w:rsidP="0013500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464D08" w14:textId="71124F09" w:rsidR="002E5CB2" w:rsidRPr="002E5CB2" w:rsidRDefault="002E5CB2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>
        <w:rPr>
          <w:rFonts w:ascii="Arial" w:hAnsi="Arial" w:cs="Arial"/>
          <w:bCs/>
          <w:sz w:val="24"/>
          <w:szCs w:val="24"/>
        </w:rPr>
        <w:t xml:space="preserve">câncer, </w:t>
      </w:r>
      <w:proofErr w:type="spellStart"/>
      <w:r>
        <w:rPr>
          <w:rFonts w:ascii="Arial" w:hAnsi="Arial" w:cs="Arial"/>
          <w:bCs/>
          <w:sz w:val="24"/>
          <w:szCs w:val="24"/>
        </w:rPr>
        <w:t>colorretal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screening</w:t>
      </w:r>
      <w:proofErr w:type="spellEnd"/>
      <w:r>
        <w:rPr>
          <w:rFonts w:ascii="Arial" w:hAnsi="Arial" w:cs="Arial"/>
          <w:bCs/>
          <w:sz w:val="24"/>
          <w:szCs w:val="24"/>
        </w:rPr>
        <w:t>, neoplasia, triagem</w:t>
      </w:r>
    </w:p>
    <w:p w14:paraId="7E96585D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C8D361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88424E">
        <w:rPr>
          <w:rFonts w:ascii="Arial" w:hAnsi="Arial" w:cs="Arial"/>
          <w:b/>
          <w:sz w:val="24"/>
          <w:szCs w:val="24"/>
        </w:rPr>
        <w:t>Introdução:</w:t>
      </w:r>
    </w:p>
    <w:p w14:paraId="7B622A25" w14:textId="7E1CF84A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Cs/>
          <w:sz w:val="24"/>
          <w:szCs w:val="24"/>
        </w:rPr>
        <w:t>A neoplasia de cólon é uma entidade de extrema importância na prática médica. Com 145.600 novos casos anuais nos Estados Unidos, o câncer colorretal é o terceiro subtipo de câncer mais frequente na população (excetuando-se neoplasias dermatológicas), tanto feminina quanto masculina, correspondendo a cerca de 9% de todas as neoplasias. Além de alta incidência, os tumores malignos de reto e cólon apresentam alta mortalidade: cerca de 51.020 mortes por ano são atribuídas aos tumores colorretais, ocupando a terceira colocação na mortalidade por neoplasias em ambos os sexos.</w:t>
      </w:r>
      <w:r w:rsidR="009C4A6E">
        <w:rPr>
          <w:rFonts w:ascii="Arial" w:hAnsi="Arial" w:cs="Arial"/>
          <w:bCs/>
          <w:sz w:val="24"/>
          <w:szCs w:val="24"/>
        </w:rPr>
        <w:t xml:space="preserve"> Visto a magnitude de sua prevalência e mortalidade dentro do grupo das neoplasias, o </w:t>
      </w:r>
      <w:proofErr w:type="spellStart"/>
      <w:r w:rsidR="009C4A6E">
        <w:rPr>
          <w:rFonts w:ascii="Arial" w:hAnsi="Arial" w:cs="Arial"/>
          <w:bCs/>
          <w:sz w:val="24"/>
          <w:szCs w:val="24"/>
        </w:rPr>
        <w:t>s</w:t>
      </w:r>
      <w:r w:rsidR="00642BC2">
        <w:rPr>
          <w:rFonts w:ascii="Arial" w:hAnsi="Arial" w:cs="Arial"/>
          <w:bCs/>
          <w:sz w:val="24"/>
          <w:szCs w:val="24"/>
        </w:rPr>
        <w:t>c</w:t>
      </w:r>
      <w:r w:rsidR="009C4A6E">
        <w:rPr>
          <w:rFonts w:ascii="Arial" w:hAnsi="Arial" w:cs="Arial"/>
          <w:bCs/>
          <w:sz w:val="24"/>
          <w:szCs w:val="24"/>
        </w:rPr>
        <w:t>reening</w:t>
      </w:r>
      <w:proofErr w:type="spellEnd"/>
      <w:r w:rsidR="009C4A6E">
        <w:rPr>
          <w:rFonts w:ascii="Arial" w:hAnsi="Arial" w:cs="Arial"/>
          <w:bCs/>
          <w:sz w:val="24"/>
          <w:szCs w:val="24"/>
        </w:rPr>
        <w:t xml:space="preserve"> do Câncer Colorretal deve ser realizado com excelência e análise rigorosa desses pacientes, possibilitando um melhor prognóstico.</w:t>
      </w:r>
    </w:p>
    <w:p w14:paraId="6B645A9B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F4DFC7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Métodos:</w:t>
      </w:r>
    </w:p>
    <w:p w14:paraId="64398552" w14:textId="4A966074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Cs/>
          <w:sz w:val="24"/>
          <w:szCs w:val="24"/>
        </w:rPr>
        <w:t>Estudo constitui uma revisão de literatura. Os artigos foram selecionados por meio de busca nos bancos de dados do Scielo e PubMed. A pesquisa foi realizada de abril a junho de 20</w:t>
      </w:r>
      <w:r w:rsidR="009C4A6E">
        <w:rPr>
          <w:rFonts w:ascii="Arial" w:hAnsi="Arial" w:cs="Arial"/>
          <w:bCs/>
          <w:sz w:val="24"/>
          <w:szCs w:val="24"/>
        </w:rPr>
        <w:t>20</w:t>
      </w:r>
      <w:r w:rsidRPr="0088424E">
        <w:rPr>
          <w:rFonts w:ascii="Arial" w:hAnsi="Arial" w:cs="Arial"/>
          <w:bCs/>
          <w:sz w:val="24"/>
          <w:szCs w:val="24"/>
        </w:rPr>
        <w:t>.</w:t>
      </w:r>
    </w:p>
    <w:p w14:paraId="0DBC8531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4E5995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Desenvolvimento:</w:t>
      </w:r>
    </w:p>
    <w:p w14:paraId="1CCF661F" w14:textId="0D084E13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Cs/>
          <w:sz w:val="24"/>
          <w:szCs w:val="24"/>
        </w:rPr>
        <w:t xml:space="preserve">Na eficácia da triagem, a primeira medida é a avaliação dos fatores de risco como: tabagismo, história familiar, dieta, doenças inflamatórias intestinais e pólipos. Na grande maioria dos casos, a neoplasia maligna do cólon se origina de uma lesão precursora benigna, geralmente pólipos, que também se diferenciam histologicamente. Alguns com mais potencial de </w:t>
      </w:r>
      <w:proofErr w:type="spellStart"/>
      <w:r w:rsidRPr="0088424E">
        <w:rPr>
          <w:rFonts w:ascii="Arial" w:hAnsi="Arial" w:cs="Arial"/>
          <w:bCs/>
          <w:sz w:val="24"/>
          <w:szCs w:val="24"/>
        </w:rPr>
        <w:t>malignização</w:t>
      </w:r>
      <w:proofErr w:type="spellEnd"/>
      <w:r w:rsidRPr="0088424E">
        <w:rPr>
          <w:rFonts w:ascii="Arial" w:hAnsi="Arial" w:cs="Arial"/>
          <w:bCs/>
          <w:sz w:val="24"/>
          <w:szCs w:val="24"/>
        </w:rPr>
        <w:t>, como é o caso do pólipo adenomatoso do tipo viloso. Já os pólipos hiperplásicos não oferecem risco significativo n</w:t>
      </w:r>
      <w:r w:rsidR="009C4A6E">
        <w:rPr>
          <w:rFonts w:ascii="Arial" w:hAnsi="Arial" w:cs="Arial"/>
          <w:bCs/>
          <w:sz w:val="24"/>
          <w:szCs w:val="24"/>
        </w:rPr>
        <w:t>a</w:t>
      </w:r>
      <w:r w:rsidRPr="0088424E">
        <w:rPr>
          <w:rFonts w:ascii="Arial" w:hAnsi="Arial" w:cs="Arial"/>
          <w:bCs/>
          <w:sz w:val="24"/>
          <w:szCs w:val="24"/>
        </w:rPr>
        <w:t xml:space="preserve"> carcinogênese. A triagem do câncer de colón deve se iniciar aos 45 anos em indivíduos com risco médio de possuí-lo, e deve ser realizada até os 75 anos obrigatoriamente. A partir dessa idade, torna-se uma opção fazer os exames para a triagem. Em pacientes que possuam um alto risco, deve-se iniciar o </w:t>
      </w:r>
      <w:proofErr w:type="spellStart"/>
      <w:r w:rsidRPr="0088424E">
        <w:rPr>
          <w:rFonts w:ascii="Arial" w:hAnsi="Arial" w:cs="Arial"/>
          <w:bCs/>
          <w:sz w:val="24"/>
          <w:szCs w:val="24"/>
        </w:rPr>
        <w:t>screening</w:t>
      </w:r>
      <w:proofErr w:type="spellEnd"/>
      <w:r w:rsidRPr="0088424E">
        <w:rPr>
          <w:rFonts w:ascii="Arial" w:hAnsi="Arial" w:cs="Arial"/>
          <w:bCs/>
          <w:sz w:val="24"/>
          <w:szCs w:val="24"/>
        </w:rPr>
        <w:t xml:space="preserve"> a</w:t>
      </w:r>
      <w:r w:rsidR="00A2491A">
        <w:rPr>
          <w:rFonts w:ascii="Arial" w:hAnsi="Arial" w:cs="Arial"/>
          <w:bCs/>
          <w:sz w:val="24"/>
          <w:szCs w:val="24"/>
        </w:rPr>
        <w:t>os</w:t>
      </w:r>
      <w:r w:rsidRPr="0088424E">
        <w:rPr>
          <w:rFonts w:ascii="Arial" w:hAnsi="Arial" w:cs="Arial"/>
          <w:bCs/>
          <w:sz w:val="24"/>
          <w:szCs w:val="24"/>
        </w:rPr>
        <w:t xml:space="preserve"> </w:t>
      </w:r>
      <w:r w:rsidR="00A2491A">
        <w:rPr>
          <w:rFonts w:ascii="Arial" w:hAnsi="Arial" w:cs="Arial"/>
          <w:bCs/>
          <w:sz w:val="24"/>
          <w:szCs w:val="24"/>
        </w:rPr>
        <w:t>40</w:t>
      </w:r>
      <w:r w:rsidRPr="0088424E">
        <w:rPr>
          <w:rFonts w:ascii="Arial" w:hAnsi="Arial" w:cs="Arial"/>
          <w:bCs/>
          <w:sz w:val="24"/>
          <w:szCs w:val="24"/>
        </w:rPr>
        <w:t xml:space="preserve"> anos. Os exames feitos podem ser teste</w:t>
      </w:r>
      <w:r w:rsidR="009C4A6E">
        <w:rPr>
          <w:rFonts w:ascii="Arial" w:hAnsi="Arial" w:cs="Arial"/>
          <w:bCs/>
          <w:sz w:val="24"/>
          <w:szCs w:val="24"/>
        </w:rPr>
        <w:t>s</w:t>
      </w:r>
      <w:r w:rsidRPr="0088424E">
        <w:rPr>
          <w:rFonts w:ascii="Arial" w:hAnsi="Arial" w:cs="Arial"/>
          <w:bCs/>
          <w:sz w:val="24"/>
          <w:szCs w:val="24"/>
        </w:rPr>
        <w:t xml:space="preserve"> de DNA de fezes, teste </w:t>
      </w:r>
      <w:proofErr w:type="spellStart"/>
      <w:r w:rsidRPr="0088424E">
        <w:rPr>
          <w:rFonts w:ascii="Arial" w:hAnsi="Arial" w:cs="Arial"/>
          <w:bCs/>
          <w:sz w:val="24"/>
          <w:szCs w:val="24"/>
        </w:rPr>
        <w:t>imunoquímico</w:t>
      </w:r>
      <w:proofErr w:type="spellEnd"/>
      <w:r w:rsidRPr="0088424E">
        <w:rPr>
          <w:rFonts w:ascii="Arial" w:hAnsi="Arial" w:cs="Arial"/>
          <w:bCs/>
          <w:sz w:val="24"/>
          <w:szCs w:val="24"/>
        </w:rPr>
        <w:t xml:space="preserve"> fecal, teste de sangue oculto nas fezes, </w:t>
      </w:r>
      <w:proofErr w:type="spellStart"/>
      <w:r w:rsidRPr="0088424E">
        <w:rPr>
          <w:rFonts w:ascii="Arial" w:hAnsi="Arial" w:cs="Arial"/>
          <w:bCs/>
          <w:sz w:val="24"/>
          <w:szCs w:val="24"/>
        </w:rPr>
        <w:t>sigmoidoscopia</w:t>
      </w:r>
      <w:proofErr w:type="spellEnd"/>
      <w:r w:rsidRPr="0088424E">
        <w:rPr>
          <w:rFonts w:ascii="Arial" w:hAnsi="Arial" w:cs="Arial"/>
          <w:bCs/>
          <w:sz w:val="24"/>
          <w:szCs w:val="24"/>
        </w:rPr>
        <w:t xml:space="preserve"> ou colonoscopia. Assim, é possível realizar um diagnóstico precoce dessa enfermidade e um melhor prognóstico pode ser alcançado.</w:t>
      </w:r>
    </w:p>
    <w:p w14:paraId="5B8D878E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9639B0" w14:textId="77777777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Conclusão:</w:t>
      </w:r>
    </w:p>
    <w:p w14:paraId="212FEC62" w14:textId="5D77E08F" w:rsidR="00135008" w:rsidRPr="0088424E" w:rsidRDefault="00135008" w:rsidP="00135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24E">
        <w:rPr>
          <w:rFonts w:ascii="Arial" w:hAnsi="Arial" w:cs="Arial"/>
          <w:bCs/>
          <w:sz w:val="24"/>
          <w:szCs w:val="24"/>
        </w:rPr>
        <w:t xml:space="preserve">O câncer colorretal, portanto, exige atenção médica e populacional sobre os riscos e cuidados precoces, a fim de limitar tal neoplasia em lesões benignas, com rápida intervenção. Assim, o </w:t>
      </w:r>
      <w:proofErr w:type="spellStart"/>
      <w:r w:rsidRPr="0088424E">
        <w:rPr>
          <w:rFonts w:ascii="Arial" w:hAnsi="Arial" w:cs="Arial"/>
          <w:bCs/>
          <w:sz w:val="24"/>
          <w:szCs w:val="24"/>
        </w:rPr>
        <w:t>screening</w:t>
      </w:r>
      <w:proofErr w:type="spellEnd"/>
      <w:r w:rsidRPr="0088424E">
        <w:rPr>
          <w:rFonts w:ascii="Arial" w:hAnsi="Arial" w:cs="Arial"/>
          <w:bCs/>
          <w:sz w:val="24"/>
          <w:szCs w:val="24"/>
        </w:rPr>
        <w:t xml:space="preserve"> a partir dos 45 anos de idade</w:t>
      </w:r>
      <w:r w:rsidR="00A2491A">
        <w:rPr>
          <w:rFonts w:ascii="Arial" w:hAnsi="Arial" w:cs="Arial"/>
          <w:bCs/>
          <w:sz w:val="24"/>
          <w:szCs w:val="24"/>
        </w:rPr>
        <w:t xml:space="preserve"> para o grupo de médio risco</w:t>
      </w:r>
      <w:r w:rsidRPr="0088424E">
        <w:rPr>
          <w:rFonts w:ascii="Arial" w:hAnsi="Arial" w:cs="Arial"/>
          <w:bCs/>
          <w:sz w:val="24"/>
          <w:szCs w:val="24"/>
        </w:rPr>
        <w:t xml:space="preserve"> se mostra como um forte aliado, incluindo indivíduos de alto risco a partir de 40 anos, estendendo os exames até os 75 anos.</w:t>
      </w:r>
    </w:p>
    <w:bookmarkEnd w:id="0"/>
    <w:p w14:paraId="468C1E1A" w14:textId="77777777" w:rsidR="00490ACC" w:rsidRDefault="00490ACC"/>
    <w:sectPr w:rsidR="00490ACC" w:rsidSect="00A64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C6200" w14:textId="77777777" w:rsidR="00A64ECC" w:rsidRDefault="00A64ECC" w:rsidP="009C4A6E">
      <w:pPr>
        <w:spacing w:after="0" w:line="240" w:lineRule="auto"/>
      </w:pPr>
      <w:r>
        <w:separator/>
      </w:r>
    </w:p>
  </w:endnote>
  <w:endnote w:type="continuationSeparator" w:id="0">
    <w:p w14:paraId="0B1E0BDE" w14:textId="77777777" w:rsidR="00A64ECC" w:rsidRDefault="00A64ECC" w:rsidP="009C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7EF2" w14:textId="77777777" w:rsidR="00A64ECC" w:rsidRDefault="00A64ECC" w:rsidP="009C4A6E">
      <w:pPr>
        <w:spacing w:after="0" w:line="240" w:lineRule="auto"/>
      </w:pPr>
      <w:r>
        <w:separator/>
      </w:r>
    </w:p>
  </w:footnote>
  <w:footnote w:type="continuationSeparator" w:id="0">
    <w:p w14:paraId="1F5754CE" w14:textId="77777777" w:rsidR="00A64ECC" w:rsidRDefault="00A64ECC" w:rsidP="009C4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08"/>
    <w:rsid w:val="000F0F74"/>
    <w:rsid w:val="00135008"/>
    <w:rsid w:val="002E5CB2"/>
    <w:rsid w:val="00490ACC"/>
    <w:rsid w:val="00585B08"/>
    <w:rsid w:val="00642BC2"/>
    <w:rsid w:val="009C4A6E"/>
    <w:rsid w:val="00A2491A"/>
    <w:rsid w:val="00A57B7B"/>
    <w:rsid w:val="00A64ECC"/>
    <w:rsid w:val="00E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35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08"/>
    <w:pPr>
      <w:spacing w:after="160" w:line="259" w:lineRule="auto"/>
    </w:pPr>
    <w:rPr>
      <w:rFonts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6E"/>
    <w:rPr>
      <w:rFonts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6E"/>
    <w:rPr>
      <w:rFonts w:cs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08"/>
    <w:pPr>
      <w:spacing w:after="160" w:line="259" w:lineRule="auto"/>
    </w:pPr>
    <w:rPr>
      <w:rFonts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6E"/>
    <w:rPr>
      <w:rFonts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6E"/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Luana Szabo</cp:lastModifiedBy>
  <cp:revision>2</cp:revision>
  <dcterms:created xsi:type="dcterms:W3CDTF">2020-07-05T20:45:00Z</dcterms:created>
  <dcterms:modified xsi:type="dcterms:W3CDTF">2020-07-05T20:45:00Z</dcterms:modified>
</cp:coreProperties>
</file>