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71" w:rsidRDefault="00603C71">
      <w:pPr>
        <w:rPr>
          <w:rFonts w:ascii="Times New Roman" w:eastAsia="Times New Roman" w:hAnsi="Times New Roman" w:cs="Times New Roman"/>
        </w:rPr>
      </w:pPr>
    </w:p>
    <w:p w:rsidR="00603C71" w:rsidRDefault="00874AD9">
      <w:pPr>
        <w:spacing w:before="240" w:after="24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IDENTIDADE E SABERES DOCENTES: uma proposta formativa para professores tutores na Educação a Distância</w:t>
      </w:r>
    </w:p>
    <w:p w:rsidR="00603C71" w:rsidRDefault="00874AD9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Luciane Lima Rodrigues</w:t>
      </w:r>
      <w:r w:rsidR="00B04C75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603C71" w:rsidRDefault="00874AD9">
      <w:pPr>
        <w:ind w:firstLine="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Kathia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Marise</w:t>
      </w:r>
      <w:proofErr w:type="spellEnd"/>
      <w:r>
        <w:rPr>
          <w:rFonts w:ascii="Times New Roman" w:eastAsia="Times New Roman" w:hAnsi="Times New Roman" w:cs="Times New Roman"/>
        </w:rPr>
        <w:t xml:space="preserve"> Borges Sales</w:t>
      </w:r>
      <w:r w:rsidR="00B04C75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603C71" w:rsidRDefault="00603C71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603C71" w:rsidRDefault="00603C71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Roboto" w:eastAsia="Roboto" w:hAnsi="Roboto" w:cs="Roboto"/>
          <w:b/>
        </w:rPr>
      </w:pPr>
    </w:p>
    <w:p w:rsidR="00603C71" w:rsidRDefault="00B04C75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r w:rsidR="00874AD9" w:rsidRPr="00874AD9">
        <w:rPr>
          <w:rFonts w:ascii="Times New Roman" w:eastAsia="Times New Roman" w:hAnsi="Times New Roman" w:cs="Times New Roman"/>
        </w:rPr>
        <w:t>A presente pesquisa encontra-se em fase de andamento e aborda a identidade profissional e os saberes docentes mobilizados pelos professores tutores na Educação a Distância, discutindo o reconhecimento da tutoria como prática docente no sistema Universidade Aberta do Brasil (UAB) e a importância dos professores tutores no contexto dos cursos de graduação a distância em Instituições Públicas de Ensino Superior (IPES). Esta pesquisa parte da questão central sobre como um desenho de formação pedagógica pode contribuir para a construção, reconfiguração e mobilização dos saberes docentes e da identidade profissional desses tutores. A pesquisa tem como objetivo geral, propor um desenho de formação pedagógica que contribua para construção, reconfiguração e mobilização dos saberes docentes e da identidade profissional de professores tutores dos c</w:t>
      </w:r>
      <w:r w:rsidR="00874AD9">
        <w:rPr>
          <w:rFonts w:ascii="Times New Roman" w:eastAsia="Times New Roman" w:hAnsi="Times New Roman" w:cs="Times New Roman"/>
        </w:rPr>
        <w:t>ursos de graduação de uma IPES</w:t>
      </w:r>
      <w:r w:rsidR="00874AD9" w:rsidRPr="00874AD9">
        <w:rPr>
          <w:rFonts w:ascii="Times New Roman" w:eastAsia="Times New Roman" w:hAnsi="Times New Roman" w:cs="Times New Roman"/>
        </w:rPr>
        <w:t xml:space="preserve">. Como desdobramento, foram elaborados os seguintes objetivos específicos: Selecionar e produzir subsídios teóricos que fundamentam o estudo sobre os saberes docentes e identidade profissional dos professores tutores no processo de mediação pedagógica na educação a distância. Desenvolver a pesquisa-formação na cibercultura com os professores tutores, a fim de compreender os saberes mobilizados no cotidiano da prática e os sentidos atribuídos à sua identidade profissional no contexto da docência on-line. Construir um desenho didático que promova a formação crítico-reflexiva e colaborativa de professores tutores, favorecendo a ressignificação dos saberes e o fortalecimento da identidade profissional na educação a distância. O referencial teórico é fundamentado pelas seguintes categorias teóricas e respectivos autores: Cibercultura, Educação a Distância e Universidade Aberta do Brasil (Levy, 1999; Lemos, 2023; </w:t>
      </w:r>
      <w:proofErr w:type="spellStart"/>
      <w:r w:rsidR="00874AD9" w:rsidRPr="00874AD9">
        <w:rPr>
          <w:rFonts w:ascii="Times New Roman" w:eastAsia="Times New Roman" w:hAnsi="Times New Roman" w:cs="Times New Roman"/>
        </w:rPr>
        <w:t>Preti</w:t>
      </w:r>
      <w:proofErr w:type="spellEnd"/>
      <w:r w:rsidR="00874AD9" w:rsidRPr="00874AD9">
        <w:rPr>
          <w:rFonts w:ascii="Times New Roman" w:eastAsia="Times New Roman" w:hAnsi="Times New Roman" w:cs="Times New Roman"/>
        </w:rPr>
        <w:t xml:space="preserve">, 2011; Sales, 2017), Tutoria na </w:t>
      </w:r>
      <w:proofErr w:type="spellStart"/>
      <w:r w:rsidR="00874AD9" w:rsidRPr="00874AD9">
        <w:rPr>
          <w:rFonts w:ascii="Times New Roman" w:eastAsia="Times New Roman" w:hAnsi="Times New Roman" w:cs="Times New Roman"/>
        </w:rPr>
        <w:t>EaD</w:t>
      </w:r>
      <w:proofErr w:type="spellEnd"/>
      <w:r w:rsidR="00874AD9" w:rsidRPr="00874AD9">
        <w:rPr>
          <w:rFonts w:ascii="Times New Roman" w:eastAsia="Times New Roman" w:hAnsi="Times New Roman" w:cs="Times New Roman"/>
        </w:rPr>
        <w:t xml:space="preserve">: atuação docente, precarização profissional e reconhecimento da identidade docente (Mill, 2023; Veloso, 2020; </w:t>
      </w:r>
      <w:proofErr w:type="spellStart"/>
      <w:r w:rsidR="00874AD9" w:rsidRPr="00874AD9">
        <w:rPr>
          <w:rFonts w:ascii="Times New Roman" w:eastAsia="Times New Roman" w:hAnsi="Times New Roman" w:cs="Times New Roman"/>
        </w:rPr>
        <w:t>Nóvoa</w:t>
      </w:r>
      <w:proofErr w:type="spellEnd"/>
      <w:r w:rsidR="00874AD9" w:rsidRPr="00874AD9">
        <w:rPr>
          <w:rFonts w:ascii="Times New Roman" w:eastAsia="Times New Roman" w:hAnsi="Times New Roman" w:cs="Times New Roman"/>
        </w:rPr>
        <w:t>, 1999; Freire,1996), Saberes da Docência e da Docência On-line (</w:t>
      </w:r>
      <w:proofErr w:type="spellStart"/>
      <w:r w:rsidR="00874AD9" w:rsidRPr="00874AD9">
        <w:rPr>
          <w:rFonts w:ascii="Times New Roman" w:eastAsia="Times New Roman" w:hAnsi="Times New Roman" w:cs="Times New Roman"/>
        </w:rPr>
        <w:t>Tardif</w:t>
      </w:r>
      <w:proofErr w:type="spellEnd"/>
      <w:r w:rsidR="00874AD9" w:rsidRPr="00874AD9">
        <w:rPr>
          <w:rFonts w:ascii="Times New Roman" w:eastAsia="Times New Roman" w:hAnsi="Times New Roman" w:cs="Times New Roman"/>
        </w:rPr>
        <w:t xml:space="preserve">, 2017; Freire, 1996; Santos, 2019). O percurso metodológico fundamenta-se em uma pesquisa aplicada, de abordagem qualitativa, utilizando o método de pesquisa-formação na cibercultura, de modo a possibilitar a construção colaborativa de saberes a partir das experiências de vida e profissionais dos participantes e da pesquisadora. A proposta envolve a realização de encontros formativos on-line, planejados para promover o diálogo, a reflexão crítica e a produção coletiva de conhecimento. Espera-se que as ações desenvolvidas contribuam para o fortalecimento das experiências formativas relacionadas à docência on-line, </w:t>
      </w:r>
      <w:r w:rsidR="00874AD9" w:rsidRPr="00874AD9">
        <w:rPr>
          <w:rFonts w:ascii="Times New Roman" w:eastAsia="Times New Roman" w:hAnsi="Times New Roman" w:cs="Times New Roman"/>
        </w:rPr>
        <w:lastRenderedPageBreak/>
        <w:t xml:space="preserve">promovendo o reconhecimento dos saberes próprios da tutoria e favorecendo a consolidação da identidade profissional desses professores. Os resultados pretendidos apontam para a valorização do trabalho docente na </w:t>
      </w:r>
      <w:proofErr w:type="spellStart"/>
      <w:r w:rsidR="00874AD9" w:rsidRPr="00874AD9">
        <w:rPr>
          <w:rFonts w:ascii="Times New Roman" w:eastAsia="Times New Roman" w:hAnsi="Times New Roman" w:cs="Times New Roman"/>
        </w:rPr>
        <w:t>EaD</w:t>
      </w:r>
      <w:proofErr w:type="spellEnd"/>
      <w:r w:rsidR="00874AD9" w:rsidRPr="00874AD9">
        <w:rPr>
          <w:rFonts w:ascii="Times New Roman" w:eastAsia="Times New Roman" w:hAnsi="Times New Roman" w:cs="Times New Roman"/>
        </w:rPr>
        <w:t xml:space="preserve"> e para a necessidade de políticas formativas que assegurem condições de atuação crítica, reflexiva e socialmente comprometida.</w:t>
      </w:r>
    </w:p>
    <w:p w:rsidR="00874AD9" w:rsidRPr="00874AD9" w:rsidRDefault="00B04C75" w:rsidP="00874AD9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874AD9" w:rsidRPr="00874AD9">
        <w:rPr>
          <w:rFonts w:ascii="Times New Roman" w:eastAsia="Times New Roman" w:hAnsi="Times New Roman" w:cs="Times New Roman"/>
        </w:rPr>
        <w:t>Educação a Distância. Docência On-line. Identidade Profissional. Professor Tutor. Saberes Docentes.</w:t>
      </w:r>
    </w:p>
    <w:p w:rsidR="00603C71" w:rsidRDefault="00B04C75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EFERÊNCIAS</w:t>
      </w: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FREIRE, Paulo. </w:t>
      </w:r>
      <w:r w:rsidRPr="00874AD9">
        <w:rPr>
          <w:rFonts w:ascii="Times New Roman" w:hAnsi="Times New Roman" w:cs="Times New Roman"/>
          <w:b/>
        </w:rPr>
        <w:t>Pedagogia da autonomia:</w:t>
      </w:r>
      <w:r w:rsidRPr="00874AD9">
        <w:rPr>
          <w:rFonts w:ascii="Times New Roman" w:hAnsi="Times New Roman" w:cs="Times New Roman"/>
        </w:rPr>
        <w:t xml:space="preserve"> saberes necessários à prática educativa. 17. ed. São Paulo: Paz e Terra, 1996.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>FREIRE, P. A Educação na Cidade. São Paulo: Cortez, 1991.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LEMOS, André. </w:t>
      </w:r>
      <w:r w:rsidRPr="00874AD9">
        <w:rPr>
          <w:rFonts w:ascii="Times New Roman" w:hAnsi="Times New Roman" w:cs="Times New Roman"/>
          <w:b/>
        </w:rPr>
        <w:t>Cibercultura: tecnologia e vida social na cultura contemporânea.</w:t>
      </w:r>
      <w:r w:rsidRPr="00874AD9">
        <w:rPr>
          <w:rFonts w:ascii="Times New Roman" w:hAnsi="Times New Roman" w:cs="Times New Roman"/>
        </w:rPr>
        <w:t xml:space="preserve"> 9. ed. Porto Alegre: Sulina, 2023.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LÉVY, Pierre. </w:t>
      </w:r>
      <w:r w:rsidRPr="00874AD9">
        <w:rPr>
          <w:rFonts w:ascii="Times New Roman" w:hAnsi="Times New Roman" w:cs="Times New Roman"/>
          <w:b/>
        </w:rPr>
        <w:t>Cibercultura.</w:t>
      </w:r>
      <w:r w:rsidRPr="00874AD9">
        <w:rPr>
          <w:rFonts w:ascii="Times New Roman" w:hAnsi="Times New Roman" w:cs="Times New Roman"/>
        </w:rPr>
        <w:t xml:space="preserve"> São Paulo: Editora 34, 1999.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PRETI, </w:t>
      </w:r>
      <w:proofErr w:type="spellStart"/>
      <w:r w:rsidRPr="00874AD9">
        <w:rPr>
          <w:rFonts w:ascii="Times New Roman" w:hAnsi="Times New Roman" w:cs="Times New Roman"/>
        </w:rPr>
        <w:t>Oreste</w:t>
      </w:r>
      <w:proofErr w:type="spellEnd"/>
      <w:r w:rsidRPr="00874AD9">
        <w:rPr>
          <w:rFonts w:ascii="Times New Roman" w:hAnsi="Times New Roman" w:cs="Times New Roman"/>
        </w:rPr>
        <w:t xml:space="preserve">. Educação a distância: fundamentos e políticas. 2. ed. rev. Cuiabá: </w:t>
      </w:r>
      <w:proofErr w:type="spellStart"/>
      <w:r w:rsidRPr="00874AD9">
        <w:rPr>
          <w:rFonts w:ascii="Times New Roman" w:hAnsi="Times New Roman" w:cs="Times New Roman"/>
        </w:rPr>
        <w:t>EdUFMT</w:t>
      </w:r>
      <w:proofErr w:type="spellEnd"/>
      <w:r w:rsidRPr="00874AD9">
        <w:rPr>
          <w:rFonts w:ascii="Times New Roman" w:hAnsi="Times New Roman" w:cs="Times New Roman"/>
        </w:rPr>
        <w:t>, 2011.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SALES, </w:t>
      </w:r>
      <w:proofErr w:type="spellStart"/>
      <w:r w:rsidRPr="00874AD9">
        <w:rPr>
          <w:rFonts w:ascii="Times New Roman" w:hAnsi="Times New Roman" w:cs="Times New Roman"/>
        </w:rPr>
        <w:t>Kathia</w:t>
      </w:r>
      <w:proofErr w:type="spellEnd"/>
      <w:r w:rsidRPr="00874AD9">
        <w:rPr>
          <w:rFonts w:ascii="Times New Roman" w:hAnsi="Times New Roman" w:cs="Times New Roman"/>
        </w:rPr>
        <w:t xml:space="preserve"> </w:t>
      </w:r>
      <w:r w:rsidRPr="00874AD9">
        <w:rPr>
          <w:rFonts w:ascii="Times New Roman" w:hAnsi="Times New Roman" w:cs="Times New Roman"/>
          <w:i/>
        </w:rPr>
        <w:t>et al</w:t>
      </w:r>
      <w:r w:rsidRPr="00874AD9">
        <w:rPr>
          <w:rFonts w:ascii="Times New Roman" w:hAnsi="Times New Roman" w:cs="Times New Roman"/>
        </w:rPr>
        <w:t xml:space="preserve">. </w:t>
      </w:r>
      <w:r w:rsidRPr="00874AD9">
        <w:rPr>
          <w:rFonts w:ascii="Times New Roman" w:hAnsi="Times New Roman" w:cs="Times New Roman"/>
          <w:b/>
        </w:rPr>
        <w:t>Desenhos pedagógicos para a educação a distância:</w:t>
      </w:r>
      <w:r w:rsidRPr="00874AD9">
        <w:rPr>
          <w:rFonts w:ascii="Times New Roman" w:hAnsi="Times New Roman" w:cs="Times New Roman"/>
        </w:rPr>
        <w:t xml:space="preserve"> experiências vivenciadas na Graduação, Pós-Graduação e Extensão na Universidade do Estado da Bahia – </w:t>
      </w:r>
      <w:proofErr w:type="spellStart"/>
      <w:r w:rsidRPr="00874AD9">
        <w:rPr>
          <w:rFonts w:ascii="Times New Roman" w:hAnsi="Times New Roman" w:cs="Times New Roman"/>
        </w:rPr>
        <w:t>Uneb</w:t>
      </w:r>
      <w:proofErr w:type="spellEnd"/>
      <w:r w:rsidRPr="00874AD9">
        <w:rPr>
          <w:rFonts w:ascii="Times New Roman" w:hAnsi="Times New Roman" w:cs="Times New Roman"/>
        </w:rPr>
        <w:t xml:space="preserve">. In: </w:t>
      </w:r>
      <w:proofErr w:type="spellStart"/>
      <w:r w:rsidRPr="00874AD9">
        <w:rPr>
          <w:rFonts w:ascii="Times New Roman" w:hAnsi="Times New Roman" w:cs="Times New Roman"/>
        </w:rPr>
        <w:t>Antonio</w:t>
      </w:r>
      <w:proofErr w:type="spellEnd"/>
      <w:r w:rsidRPr="00874AD9">
        <w:rPr>
          <w:rFonts w:ascii="Times New Roman" w:hAnsi="Times New Roman" w:cs="Times New Roman"/>
        </w:rPr>
        <w:t xml:space="preserve"> </w:t>
      </w:r>
      <w:proofErr w:type="spellStart"/>
      <w:r w:rsidRPr="00874AD9">
        <w:rPr>
          <w:rFonts w:ascii="Times New Roman" w:hAnsi="Times New Roman" w:cs="Times New Roman"/>
        </w:rPr>
        <w:t>Heronaldo</w:t>
      </w:r>
      <w:proofErr w:type="spellEnd"/>
      <w:r w:rsidRPr="00874AD9">
        <w:rPr>
          <w:rFonts w:ascii="Times New Roman" w:hAnsi="Times New Roman" w:cs="Times New Roman"/>
        </w:rPr>
        <w:t xml:space="preserve"> de Sousa ... et al. (</w:t>
      </w:r>
      <w:proofErr w:type="spellStart"/>
      <w:r w:rsidRPr="00874AD9">
        <w:rPr>
          <w:rFonts w:ascii="Times New Roman" w:hAnsi="Times New Roman" w:cs="Times New Roman"/>
        </w:rPr>
        <w:t>Orgs</w:t>
      </w:r>
      <w:proofErr w:type="spellEnd"/>
      <w:r w:rsidRPr="00874AD9">
        <w:rPr>
          <w:rFonts w:ascii="Times New Roman" w:hAnsi="Times New Roman" w:cs="Times New Roman"/>
        </w:rPr>
        <w:t xml:space="preserve">.).  Práticas de EAD nas Universidades Estaduais e Municipais do Brasil: cenários, experiências e </w:t>
      </w:r>
      <w:proofErr w:type="spellStart"/>
      <w:r w:rsidRPr="00874AD9">
        <w:rPr>
          <w:rFonts w:ascii="Times New Roman" w:hAnsi="Times New Roman" w:cs="Times New Roman"/>
        </w:rPr>
        <w:t>refexões</w:t>
      </w:r>
      <w:proofErr w:type="spellEnd"/>
      <w:r w:rsidRPr="00874AD9">
        <w:rPr>
          <w:rFonts w:ascii="Times New Roman" w:hAnsi="Times New Roman" w:cs="Times New Roman"/>
        </w:rPr>
        <w:t xml:space="preserve"> / Florianópolis: UDESC, 2015.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MILL, Daniel. </w:t>
      </w:r>
      <w:proofErr w:type="spellStart"/>
      <w:r w:rsidRPr="00874AD9">
        <w:rPr>
          <w:rFonts w:ascii="Times New Roman" w:hAnsi="Times New Roman" w:cs="Times New Roman"/>
        </w:rPr>
        <w:t>Polidocência</w:t>
      </w:r>
      <w:proofErr w:type="spellEnd"/>
      <w:r w:rsidRPr="00874AD9">
        <w:rPr>
          <w:rFonts w:ascii="Times New Roman" w:hAnsi="Times New Roman" w:cs="Times New Roman"/>
        </w:rPr>
        <w:t xml:space="preserve"> (verbete). In: MILL, Daniel (org.). Dicionário crítico de educação e tecnologias e de educação a distância. 2. ed. Campinas: Papirus. 2023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MILL, Daniel. </w:t>
      </w:r>
      <w:r w:rsidRPr="00874AD9">
        <w:rPr>
          <w:rFonts w:ascii="Times New Roman" w:hAnsi="Times New Roman" w:cs="Times New Roman"/>
          <w:b/>
        </w:rPr>
        <w:t>Docência virtual</w:t>
      </w:r>
      <w:r w:rsidRPr="00874AD9">
        <w:rPr>
          <w:rFonts w:ascii="Times New Roman" w:hAnsi="Times New Roman" w:cs="Times New Roman"/>
        </w:rPr>
        <w:t>: uma visão crítica. Campina: Papirus. 2012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NÓVOA, A. Os professores e as histórias da sua vida. In: NÓVOA, António (org.). </w:t>
      </w:r>
      <w:r w:rsidRPr="00874AD9">
        <w:rPr>
          <w:rFonts w:ascii="Times New Roman" w:hAnsi="Times New Roman" w:cs="Times New Roman"/>
          <w:b/>
        </w:rPr>
        <w:t>Vidas de professores.</w:t>
      </w:r>
      <w:r w:rsidRPr="00874AD9">
        <w:rPr>
          <w:rFonts w:ascii="Times New Roman" w:hAnsi="Times New Roman" w:cs="Times New Roman"/>
        </w:rPr>
        <w:t xml:space="preserve"> 2. ed. Porto: Porto Editora. 2014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NÓVOA, José. </w:t>
      </w:r>
      <w:r w:rsidRPr="00874AD9">
        <w:rPr>
          <w:rFonts w:ascii="Times New Roman" w:hAnsi="Times New Roman" w:cs="Times New Roman"/>
          <w:b/>
        </w:rPr>
        <w:t>Educação e profissão docente</w:t>
      </w:r>
      <w:r w:rsidRPr="00874AD9">
        <w:rPr>
          <w:rFonts w:ascii="Times New Roman" w:hAnsi="Times New Roman" w:cs="Times New Roman"/>
        </w:rPr>
        <w:t>. Lisboa: Dom Quixote, 1999.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NÓVOA, José. </w:t>
      </w:r>
      <w:r w:rsidRPr="00874AD9">
        <w:rPr>
          <w:rFonts w:ascii="Times New Roman" w:hAnsi="Times New Roman" w:cs="Times New Roman"/>
          <w:b/>
        </w:rPr>
        <w:t>Profissão professor</w:t>
      </w:r>
      <w:r w:rsidRPr="00874AD9">
        <w:rPr>
          <w:rFonts w:ascii="Times New Roman" w:hAnsi="Times New Roman" w:cs="Times New Roman"/>
        </w:rPr>
        <w:t>. Porto: Porto Editora, 1992.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SANTOS, </w:t>
      </w:r>
      <w:proofErr w:type="spellStart"/>
      <w:r w:rsidRPr="00874AD9">
        <w:rPr>
          <w:rFonts w:ascii="Times New Roman" w:hAnsi="Times New Roman" w:cs="Times New Roman"/>
        </w:rPr>
        <w:t>Edméa</w:t>
      </w:r>
      <w:proofErr w:type="spellEnd"/>
      <w:r w:rsidRPr="00874AD9">
        <w:rPr>
          <w:rFonts w:ascii="Times New Roman" w:hAnsi="Times New Roman" w:cs="Times New Roman"/>
        </w:rPr>
        <w:t xml:space="preserve">. </w:t>
      </w:r>
      <w:r w:rsidRPr="00874AD9">
        <w:rPr>
          <w:rFonts w:ascii="Times New Roman" w:hAnsi="Times New Roman" w:cs="Times New Roman"/>
          <w:b/>
        </w:rPr>
        <w:t>Pesquisa-formação na cibercultura.</w:t>
      </w:r>
      <w:r w:rsidRPr="00874AD9">
        <w:rPr>
          <w:rFonts w:ascii="Times New Roman" w:hAnsi="Times New Roman" w:cs="Times New Roman"/>
        </w:rPr>
        <w:t xml:space="preserve"> Teresina: EDUFPI, 2019.</w:t>
      </w:r>
    </w:p>
    <w:p w:rsidR="00874AD9" w:rsidRPr="00874AD9" w:rsidRDefault="00874AD9" w:rsidP="00874AD9">
      <w:pPr>
        <w:spacing w:line="240" w:lineRule="auto"/>
        <w:ind w:firstLine="0"/>
        <w:rPr>
          <w:rFonts w:ascii="Times New Roman" w:hAnsi="Times New Roman" w:cs="Times New Roman"/>
        </w:rPr>
      </w:pPr>
      <w:r w:rsidRPr="00874AD9">
        <w:rPr>
          <w:rFonts w:ascii="Times New Roman" w:hAnsi="Times New Roman" w:cs="Times New Roman"/>
        </w:rPr>
        <w:t xml:space="preserve">TARDIF, M. </w:t>
      </w:r>
      <w:r w:rsidRPr="00874AD9">
        <w:rPr>
          <w:rFonts w:ascii="Times New Roman" w:hAnsi="Times New Roman" w:cs="Times New Roman"/>
          <w:b/>
        </w:rPr>
        <w:t>Saberes docentes e formação profissional</w:t>
      </w:r>
      <w:r w:rsidRPr="00874AD9">
        <w:rPr>
          <w:rFonts w:ascii="Times New Roman" w:hAnsi="Times New Roman" w:cs="Times New Roman"/>
        </w:rPr>
        <w:t>. 4. ed. Petrópolis: Vozes, 2017.</w:t>
      </w:r>
    </w:p>
    <w:p w:rsidR="00874AD9" w:rsidRDefault="00874AD9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sectPr w:rsidR="00874AD9">
      <w:headerReference w:type="default" r:id="rId7"/>
      <w:footerReference w:type="default" r:id="rId8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75" w:rsidRDefault="00B04C75">
      <w:pPr>
        <w:spacing w:line="240" w:lineRule="auto"/>
      </w:pPr>
      <w:r>
        <w:separator/>
      </w:r>
    </w:p>
  </w:endnote>
  <w:endnote w:type="continuationSeparator" w:id="0">
    <w:p w:rsidR="00B04C75" w:rsidRDefault="00B04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71" w:rsidRDefault="00603C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75" w:rsidRDefault="00B04C75">
      <w:pPr>
        <w:spacing w:line="240" w:lineRule="auto"/>
      </w:pPr>
      <w:r>
        <w:separator/>
      </w:r>
    </w:p>
  </w:footnote>
  <w:footnote w:type="continuationSeparator" w:id="0">
    <w:p w:rsidR="00B04C75" w:rsidRDefault="00B04C75">
      <w:pPr>
        <w:spacing w:line="240" w:lineRule="auto"/>
      </w:pPr>
      <w:r>
        <w:continuationSeparator/>
      </w:r>
    </w:p>
  </w:footnote>
  <w:footnote w:id="1">
    <w:p w:rsidR="00603C71" w:rsidRDefault="00B04C7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874AD9">
        <w:rPr>
          <w:rFonts w:ascii="Times New Roman" w:eastAsia="Times New Roman" w:hAnsi="Times New Roman" w:cs="Times New Roman"/>
          <w:sz w:val="20"/>
          <w:szCs w:val="20"/>
        </w:rPr>
        <w:t>UNEB, proflucianylima@gmail.com</w:t>
      </w:r>
    </w:p>
  </w:footnote>
  <w:footnote w:id="2">
    <w:p w:rsidR="00603C71" w:rsidRDefault="00B04C7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4AD9">
        <w:rPr>
          <w:rFonts w:ascii="Times New Roman" w:eastAsia="Times New Roman" w:hAnsi="Times New Roman" w:cs="Times New Roman"/>
          <w:sz w:val="20"/>
          <w:szCs w:val="20"/>
        </w:rPr>
        <w:t>UNEB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74AD9">
        <w:rPr>
          <w:rFonts w:ascii="Times New Roman" w:eastAsia="Times New Roman" w:hAnsi="Times New Roman" w:cs="Times New Roman"/>
          <w:sz w:val="20"/>
          <w:szCs w:val="20"/>
        </w:rPr>
        <w:t>kmarise2@gmail.com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71" w:rsidRDefault="00B04C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C71" w:rsidRDefault="00603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03C71" w:rsidRDefault="00603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03C71" w:rsidRDefault="00603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603C71" w:rsidRDefault="00603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1"/>
    <w:rsid w:val="00603C71"/>
    <w:rsid w:val="00874AD9"/>
    <w:rsid w:val="00B0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F86D7-AD57-4FFF-9BDF-9B889A58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Graca</cp:lastModifiedBy>
  <cp:revision>2</cp:revision>
  <dcterms:created xsi:type="dcterms:W3CDTF">2025-08-27T22:45:00Z</dcterms:created>
  <dcterms:modified xsi:type="dcterms:W3CDTF">2025-09-29T15:30:00Z</dcterms:modified>
</cp:coreProperties>
</file>