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8FF7E" w14:textId="3456A6A7" w:rsidR="00E83A53" w:rsidRDefault="001C41E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b/>
          <w:smallCaps/>
          <w:sz w:val="22"/>
          <w:szCs w:val="22"/>
        </w:rPr>
        <w:t>OS AVANÇOS DA INSEMINAÇÃO ARTIFICIAL EM TEMPO FIXO NO BRASIL</w:t>
      </w:r>
      <w:bookmarkEnd w:id="0"/>
    </w:p>
    <w:p w14:paraId="1B6E8910" w14:textId="321B4020" w:rsidR="00E83A53" w:rsidRDefault="002318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Djessica Mariana de Oliveira Lima</w:t>
      </w:r>
      <w:r w:rsidR="00044583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044583">
        <w:rPr>
          <w:rFonts w:ascii="Arial" w:eastAsia="Arial" w:hAnsi="Arial" w:cs="Arial"/>
          <w:b/>
          <w:color w:val="000000"/>
        </w:rPr>
        <w:t xml:space="preserve">, </w:t>
      </w:r>
      <w:r w:rsidRPr="0023185E">
        <w:rPr>
          <w:rFonts w:ascii="Arial" w:eastAsia="Arial" w:hAnsi="Arial" w:cs="Arial"/>
          <w:b/>
          <w:color w:val="000000"/>
        </w:rPr>
        <w:t>Gustavo Henrique Ferreira Abreu Moreira</w:t>
      </w:r>
      <w:r w:rsidR="001C41E3">
        <w:rPr>
          <w:rFonts w:ascii="Arial" w:eastAsia="Arial" w:hAnsi="Arial" w:cs="Arial"/>
          <w:b/>
          <w:color w:val="000000"/>
          <w:vertAlign w:val="superscript"/>
        </w:rPr>
        <w:t>2</w:t>
      </w:r>
      <w:r w:rsidRPr="0023185E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e</w:t>
      </w:r>
      <w:r w:rsidRPr="0023185E">
        <w:rPr>
          <w:rFonts w:ascii="Arial" w:eastAsia="Arial" w:hAnsi="Arial" w:cs="Arial"/>
          <w:b/>
          <w:color w:val="000000"/>
        </w:rPr>
        <w:t xml:space="preserve"> Breno Mourão de Sousa</w:t>
      </w:r>
      <w:r w:rsidR="001C41E3">
        <w:rPr>
          <w:rFonts w:ascii="Arial" w:eastAsia="Arial" w:hAnsi="Arial" w:cs="Arial"/>
          <w:b/>
          <w:color w:val="000000"/>
          <w:vertAlign w:val="superscript"/>
        </w:rPr>
        <w:t>2</w:t>
      </w:r>
      <w:r w:rsidR="00044583">
        <w:rPr>
          <w:rFonts w:ascii="Arial" w:eastAsia="Arial" w:hAnsi="Arial" w:cs="Arial"/>
          <w:b/>
          <w:color w:val="000000"/>
        </w:rPr>
        <w:t>.</w:t>
      </w:r>
    </w:p>
    <w:p w14:paraId="7A8CE57A" w14:textId="0E8048A2" w:rsidR="00E83A53" w:rsidRDefault="00044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</w:t>
      </w:r>
      <w:r w:rsidR="001C41E3">
        <w:rPr>
          <w:rFonts w:ascii="Arial" w:eastAsia="Arial" w:hAnsi="Arial" w:cs="Arial"/>
          <w:i/>
          <w:sz w:val="14"/>
          <w:szCs w:val="14"/>
        </w:rPr>
        <w:t>Djessica.oliveira@outlook.com</w:t>
      </w:r>
    </w:p>
    <w:p w14:paraId="34296CA1" w14:textId="1AF2386C" w:rsidR="00E83A53" w:rsidRDefault="0004458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1C41E3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34393641" w14:textId="77777777" w:rsidR="00E83A53" w:rsidRDefault="00E83A53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E83A53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1" w:name="_heading=h.gjdgxs" w:colFirst="0" w:colLast="0"/>
      <w:bookmarkEnd w:id="1"/>
    </w:p>
    <w:p w14:paraId="11E32652" w14:textId="77777777" w:rsidR="00E83A53" w:rsidRDefault="0004458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00008C6" w14:textId="1B9D40BD" w:rsidR="00780AF4" w:rsidRPr="00B36DC8" w:rsidRDefault="00780AF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780AF4">
        <w:rPr>
          <w:rFonts w:ascii="Arial" w:eastAsia="Arial" w:hAnsi="Arial" w:cs="Arial"/>
          <w:sz w:val="18"/>
          <w:szCs w:val="18"/>
        </w:rPr>
        <w:t xml:space="preserve">Com o avanço das biotecnologias no Brasil, a Inseminação Artificial (IA) e a Inseminação Artificial em Tempo Fixo (IATF) vêm se </w:t>
      </w:r>
      <w:r w:rsidR="007378EE">
        <w:rPr>
          <w:rFonts w:ascii="Arial" w:eastAsia="Arial" w:hAnsi="Arial" w:cs="Arial"/>
          <w:sz w:val="18"/>
          <w:szCs w:val="18"/>
        </w:rPr>
        <w:t>destacando</w:t>
      </w:r>
      <w:r w:rsidRPr="00780AF4">
        <w:rPr>
          <w:rFonts w:ascii="Arial" w:eastAsia="Arial" w:hAnsi="Arial" w:cs="Arial"/>
          <w:sz w:val="18"/>
          <w:szCs w:val="18"/>
        </w:rPr>
        <w:t xml:space="preserve"> cada vez mais no mercado. Essas técnicas têm como objetivo</w:t>
      </w:r>
      <w:r w:rsidR="007378EE">
        <w:rPr>
          <w:rFonts w:ascii="Arial" w:eastAsia="Arial" w:hAnsi="Arial" w:cs="Arial"/>
          <w:sz w:val="18"/>
          <w:szCs w:val="18"/>
        </w:rPr>
        <w:t xml:space="preserve"> </w:t>
      </w:r>
      <w:r w:rsidRPr="00780AF4">
        <w:rPr>
          <w:rFonts w:ascii="Arial" w:eastAsia="Arial" w:hAnsi="Arial" w:cs="Arial"/>
          <w:sz w:val="18"/>
          <w:szCs w:val="18"/>
        </w:rPr>
        <w:t>promover controle zootécnico, permitir realizações de diferentes cruzamentos, favorece</w:t>
      </w:r>
      <w:r w:rsidR="00D56149">
        <w:rPr>
          <w:rFonts w:ascii="Arial" w:eastAsia="Arial" w:hAnsi="Arial" w:cs="Arial"/>
          <w:sz w:val="18"/>
          <w:szCs w:val="18"/>
        </w:rPr>
        <w:t>ndo</w:t>
      </w:r>
      <w:r w:rsidRPr="00780AF4">
        <w:rPr>
          <w:rFonts w:ascii="Arial" w:eastAsia="Arial" w:hAnsi="Arial" w:cs="Arial"/>
          <w:sz w:val="18"/>
          <w:szCs w:val="18"/>
        </w:rPr>
        <w:t xml:space="preserve"> a seleção e o melhoramento genético, permit</w:t>
      </w:r>
      <w:r w:rsidR="00D56149">
        <w:rPr>
          <w:rFonts w:ascii="Arial" w:eastAsia="Arial" w:hAnsi="Arial" w:cs="Arial"/>
          <w:sz w:val="18"/>
          <w:szCs w:val="18"/>
        </w:rPr>
        <w:t>indo</w:t>
      </w:r>
      <w:r w:rsidRPr="00780AF4">
        <w:rPr>
          <w:rFonts w:ascii="Arial" w:eastAsia="Arial" w:hAnsi="Arial" w:cs="Arial"/>
          <w:sz w:val="18"/>
          <w:szCs w:val="18"/>
        </w:rPr>
        <w:t xml:space="preserve"> a escolha da data do parto; faci</w:t>
      </w:r>
      <w:r w:rsidR="00D56149">
        <w:rPr>
          <w:rFonts w:ascii="Arial" w:eastAsia="Arial" w:hAnsi="Arial" w:cs="Arial"/>
          <w:sz w:val="18"/>
          <w:szCs w:val="18"/>
        </w:rPr>
        <w:t>litando</w:t>
      </w:r>
      <w:r w:rsidRPr="00780AF4">
        <w:rPr>
          <w:rFonts w:ascii="Arial" w:eastAsia="Arial" w:hAnsi="Arial" w:cs="Arial"/>
          <w:sz w:val="18"/>
          <w:szCs w:val="18"/>
        </w:rPr>
        <w:t xml:space="preserve"> a organização dos manejos</w:t>
      </w:r>
      <w:r w:rsidR="00D56149">
        <w:rPr>
          <w:rFonts w:ascii="Arial" w:eastAsia="Arial" w:hAnsi="Arial" w:cs="Arial"/>
          <w:sz w:val="18"/>
          <w:szCs w:val="18"/>
        </w:rPr>
        <w:t>; entre outros benefícios</w:t>
      </w:r>
      <w:r w:rsidR="00B36DC8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B36DC8">
        <w:rPr>
          <w:rFonts w:ascii="Arial" w:eastAsia="Arial" w:hAnsi="Arial" w:cs="Arial"/>
          <w:sz w:val="18"/>
          <w:szCs w:val="18"/>
        </w:rPr>
        <w:t>.</w:t>
      </w:r>
    </w:p>
    <w:p w14:paraId="1D55E160" w14:textId="1A2C5501" w:rsidR="00E83A53" w:rsidRDefault="00780AF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780AF4">
        <w:rPr>
          <w:rFonts w:ascii="Arial" w:eastAsia="Arial" w:hAnsi="Arial" w:cs="Arial"/>
          <w:sz w:val="18"/>
          <w:szCs w:val="18"/>
        </w:rPr>
        <w:t>Os primeiros protocolos de IATF no Brasil surgiram em meados dos anos 90, e, atualmente 86% das inseminações no Brasil estão sendo realizadas por IATF (13,6 milhões de IATF de um total de 15,4 milhões de doses de sêmen comercializadas em 2018)</w:t>
      </w:r>
      <w:r w:rsidR="00B36DC8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D56149">
        <w:rPr>
          <w:rFonts w:ascii="Arial" w:eastAsia="Arial" w:hAnsi="Arial" w:cs="Arial"/>
          <w:sz w:val="18"/>
          <w:szCs w:val="18"/>
        </w:rPr>
        <w:t>.</w:t>
      </w:r>
    </w:p>
    <w:p w14:paraId="62924534" w14:textId="40112E77" w:rsidR="00D56149" w:rsidRDefault="00391766" w:rsidP="0039176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Tendo em vista os pontos supracitados, </w:t>
      </w:r>
      <w:r w:rsidR="00513A45">
        <w:rPr>
          <w:rFonts w:ascii="Arial" w:eastAsia="Arial" w:hAnsi="Arial" w:cs="Arial"/>
          <w:sz w:val="18"/>
          <w:szCs w:val="18"/>
        </w:rPr>
        <w:t>é notório</w:t>
      </w:r>
      <w:r>
        <w:rPr>
          <w:rFonts w:ascii="Arial" w:eastAsia="Arial" w:hAnsi="Arial" w:cs="Arial"/>
          <w:sz w:val="18"/>
          <w:szCs w:val="18"/>
        </w:rPr>
        <w:t xml:space="preserve"> que atualmente as biotecnias reprodutivas tem-se </w:t>
      </w:r>
      <w:r w:rsidR="00F00840">
        <w:rPr>
          <w:rFonts w:ascii="Arial" w:eastAsia="Arial" w:hAnsi="Arial" w:cs="Arial"/>
          <w:sz w:val="18"/>
          <w:szCs w:val="18"/>
        </w:rPr>
        <w:t>uma relevância</w:t>
      </w:r>
      <w:r>
        <w:rPr>
          <w:rFonts w:ascii="Arial" w:eastAsia="Arial" w:hAnsi="Arial" w:cs="Arial"/>
          <w:sz w:val="18"/>
          <w:szCs w:val="18"/>
        </w:rPr>
        <w:t xml:space="preserve"> as demais existentes. Sendo assim, o </w:t>
      </w:r>
      <w:r w:rsidR="00F00840">
        <w:rPr>
          <w:rFonts w:ascii="Arial" w:eastAsia="Arial" w:hAnsi="Arial" w:cs="Arial"/>
          <w:sz w:val="18"/>
          <w:szCs w:val="18"/>
        </w:rPr>
        <w:t xml:space="preserve">presente </w:t>
      </w:r>
      <w:r>
        <w:rPr>
          <w:rFonts w:ascii="Arial" w:eastAsia="Arial" w:hAnsi="Arial" w:cs="Arial"/>
          <w:sz w:val="18"/>
          <w:szCs w:val="18"/>
        </w:rPr>
        <w:t xml:space="preserve">trabalho </w:t>
      </w:r>
      <w:r w:rsidR="00513A45">
        <w:rPr>
          <w:rFonts w:ascii="Arial" w:eastAsia="Arial" w:hAnsi="Arial" w:cs="Arial"/>
          <w:sz w:val="18"/>
          <w:szCs w:val="18"/>
        </w:rPr>
        <w:t xml:space="preserve">tem como objetivo </w:t>
      </w:r>
      <w:r>
        <w:rPr>
          <w:rFonts w:ascii="Arial" w:eastAsia="Arial" w:hAnsi="Arial" w:cs="Arial"/>
          <w:sz w:val="18"/>
          <w:szCs w:val="18"/>
        </w:rPr>
        <w:t xml:space="preserve">relatar os avanços relacionados a IATF em bovinos na atualidade. </w:t>
      </w:r>
    </w:p>
    <w:p w14:paraId="3C6E108B" w14:textId="77777777" w:rsidR="00780AF4" w:rsidRDefault="00780AF4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2B3E989" w14:textId="77777777" w:rsidR="00E83A53" w:rsidRDefault="0004458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B9F602E" w14:textId="2A5E6D96" w:rsidR="00E83A53" w:rsidRDefault="0023185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3185E">
        <w:rPr>
          <w:rFonts w:ascii="Arial" w:eastAsia="Arial" w:hAnsi="Arial" w:cs="Arial"/>
          <w:color w:val="000000"/>
          <w:sz w:val="18"/>
          <w:szCs w:val="18"/>
        </w:rPr>
        <w:t xml:space="preserve">Foi realizada a análise de artigos científicos que selecionados a partir do Google Acadêmico, Scielo e sites, utilizando como palavras-chave: </w:t>
      </w:r>
      <w:r>
        <w:rPr>
          <w:rFonts w:ascii="Arial" w:eastAsia="Arial" w:hAnsi="Arial" w:cs="Arial"/>
          <w:color w:val="000000"/>
          <w:sz w:val="18"/>
          <w:szCs w:val="18"/>
        </w:rPr>
        <w:t>reprodução</w:t>
      </w:r>
      <w:r w:rsidRPr="0023185E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>biotecnologias, Inseminação Artificial, Inseminação Artificial em Tempo Fixo</w:t>
      </w:r>
      <w:r w:rsidRPr="0023185E">
        <w:rPr>
          <w:rFonts w:ascii="Arial" w:eastAsia="Arial" w:hAnsi="Arial" w:cs="Arial"/>
          <w:color w:val="000000"/>
          <w:sz w:val="18"/>
          <w:szCs w:val="18"/>
        </w:rPr>
        <w:t>. Diante dos resultados, foram escolhidos artigos da língua portuguesa, considerando o intervalo de publicação de 20</w:t>
      </w:r>
      <w:r>
        <w:rPr>
          <w:rFonts w:ascii="Arial" w:eastAsia="Arial" w:hAnsi="Arial" w:cs="Arial"/>
          <w:color w:val="000000"/>
          <w:sz w:val="18"/>
          <w:szCs w:val="18"/>
        </w:rPr>
        <w:t>09</w:t>
      </w:r>
      <w:r w:rsidRPr="0023185E">
        <w:rPr>
          <w:rFonts w:ascii="Arial" w:eastAsia="Arial" w:hAnsi="Arial" w:cs="Arial"/>
          <w:color w:val="000000"/>
          <w:sz w:val="18"/>
          <w:szCs w:val="18"/>
        </w:rPr>
        <w:t xml:space="preserve"> a 20</w:t>
      </w:r>
      <w:r>
        <w:rPr>
          <w:rFonts w:ascii="Arial" w:eastAsia="Arial" w:hAnsi="Arial" w:cs="Arial"/>
          <w:color w:val="000000"/>
          <w:sz w:val="18"/>
          <w:szCs w:val="18"/>
        </w:rPr>
        <w:t>21</w:t>
      </w:r>
      <w:r w:rsidRPr="0023185E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5E274E3" w14:textId="77777777" w:rsidR="0023185E" w:rsidRDefault="0023185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C397F62" w14:textId="77777777" w:rsidR="00E83A53" w:rsidRDefault="0004458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DFAD35D" w14:textId="31C5D284" w:rsidR="006B0E80" w:rsidRDefault="00517C27" w:rsidP="0023185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lk84279074"/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042C7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Inseminação Artificial (IA) </w:t>
      </w:r>
      <w:r w:rsidR="00042C7E">
        <w:rPr>
          <w:rFonts w:ascii="Arial" w:eastAsia="Arial" w:hAnsi="Arial" w:cs="Arial"/>
          <w:color w:val="000000"/>
          <w:sz w:val="18"/>
          <w:szCs w:val="18"/>
        </w:rPr>
        <w:t>veio para revolucionar o sistema de reprodução e se tornar a biotecnologia mais importante para multiplicação genética, graças a aos três princípios básicos para sua aplicação, sendo simples, econômica e de fácil disseminação</w:t>
      </w:r>
      <w:bookmarkEnd w:id="2"/>
      <w:r w:rsidR="00042C7E">
        <w:rPr>
          <w:rFonts w:ascii="Arial" w:eastAsia="Arial" w:hAnsi="Arial" w:cs="Arial"/>
          <w:color w:val="000000"/>
          <w:sz w:val="18"/>
          <w:szCs w:val="18"/>
        </w:rPr>
        <w:t xml:space="preserve">. Porém </w:t>
      </w:r>
      <w:r w:rsidR="000F56ED">
        <w:rPr>
          <w:rFonts w:ascii="Arial" w:eastAsia="Arial" w:hAnsi="Arial" w:cs="Arial"/>
          <w:color w:val="000000"/>
          <w:sz w:val="18"/>
          <w:szCs w:val="18"/>
        </w:rPr>
        <w:t xml:space="preserve">um </w:t>
      </w:r>
      <w:r w:rsidR="00042C7E">
        <w:rPr>
          <w:rFonts w:ascii="Arial" w:eastAsia="Arial" w:hAnsi="Arial" w:cs="Arial"/>
          <w:color w:val="000000"/>
          <w:sz w:val="18"/>
          <w:szCs w:val="18"/>
        </w:rPr>
        <w:t xml:space="preserve">dos ou o principal ponto </w:t>
      </w:r>
      <w:r w:rsidR="000F56ED">
        <w:rPr>
          <w:rFonts w:ascii="Arial" w:eastAsia="Arial" w:hAnsi="Arial" w:cs="Arial"/>
          <w:color w:val="000000"/>
          <w:sz w:val="18"/>
          <w:szCs w:val="18"/>
        </w:rPr>
        <w:t>desfavorável</w:t>
      </w:r>
      <w:r w:rsidR="00042C7E">
        <w:rPr>
          <w:rFonts w:ascii="Arial" w:eastAsia="Arial" w:hAnsi="Arial" w:cs="Arial"/>
          <w:color w:val="000000"/>
          <w:sz w:val="18"/>
          <w:szCs w:val="18"/>
        </w:rPr>
        <w:t xml:space="preserve"> da IA</w:t>
      </w:r>
      <w:r w:rsidR="000F56ED">
        <w:rPr>
          <w:rFonts w:ascii="Arial" w:eastAsia="Arial" w:hAnsi="Arial" w:cs="Arial"/>
          <w:color w:val="000000"/>
          <w:sz w:val="18"/>
          <w:szCs w:val="18"/>
        </w:rPr>
        <w:t>,</w:t>
      </w:r>
      <w:r w:rsidR="00042C7E">
        <w:rPr>
          <w:rFonts w:ascii="Arial" w:eastAsia="Arial" w:hAnsi="Arial" w:cs="Arial"/>
          <w:color w:val="000000"/>
          <w:sz w:val="18"/>
          <w:szCs w:val="18"/>
        </w:rPr>
        <w:t xml:space="preserve"> é a não detecção do cio </w:t>
      </w:r>
      <w:r w:rsidR="000F56ED">
        <w:rPr>
          <w:rFonts w:ascii="Arial" w:eastAsia="Arial" w:hAnsi="Arial" w:cs="Arial"/>
          <w:color w:val="000000"/>
          <w:sz w:val="18"/>
          <w:szCs w:val="18"/>
        </w:rPr>
        <w:t>com destreza para realizar o protocolo corretamente</w:t>
      </w:r>
      <w:r w:rsidR="00465C80">
        <w:rPr>
          <w:rFonts w:ascii="Arial" w:eastAsia="Arial" w:hAnsi="Arial" w:cs="Arial"/>
          <w:color w:val="000000"/>
          <w:sz w:val="18"/>
          <w:szCs w:val="18"/>
        </w:rPr>
        <w:t>, acarretando vacas não prenhas e a perda daquele ciclo</w:t>
      </w:r>
      <w:r w:rsidR="002C6A8B">
        <w:rPr>
          <w:rFonts w:ascii="Arial" w:eastAsia="Arial" w:hAnsi="Arial" w:cs="Arial"/>
          <w:color w:val="000000"/>
          <w:sz w:val="18"/>
          <w:szCs w:val="18"/>
        </w:rPr>
        <w:t>, ou seja, perda econômica</w:t>
      </w:r>
      <w:r w:rsidR="00B36DC8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2C6A8B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A4651B6" w14:textId="0D29F2EA" w:rsidR="00465C80" w:rsidRDefault="00465C80" w:rsidP="0023185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 a implementação de fármacos a esse controle de ciclo estral e da ovulação, originou-se a IATF, método tecnológico de grande relevância </w:t>
      </w:r>
      <w:r w:rsidR="00F00840">
        <w:rPr>
          <w:rFonts w:ascii="Arial" w:eastAsia="Arial" w:hAnsi="Arial" w:cs="Arial"/>
          <w:color w:val="000000"/>
          <w:sz w:val="18"/>
          <w:szCs w:val="18"/>
        </w:rPr>
        <w:t>e se encontra em franco desenvolvimento no mercado.</w:t>
      </w:r>
      <w:r w:rsidR="00101F6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bookmarkStart w:id="3" w:name="_Hlk84310624"/>
      <w:r w:rsidR="00101F64">
        <w:rPr>
          <w:rFonts w:ascii="Arial" w:eastAsia="Arial" w:hAnsi="Arial" w:cs="Arial"/>
          <w:color w:val="000000"/>
          <w:sz w:val="18"/>
          <w:szCs w:val="18"/>
        </w:rPr>
        <w:t>As vantagens de se usar essa técnica é exterminar o serviço de observação de cios, facilitando o manejo da inseminação; incrementar o peso a desmama dos bezerros nascidos, devido a antecipação dos partos; permitir um melhoramento genético com a utilização de touros conhecidos e aprovados para características produtivas; aumento de números de bezerros nascidos; a redução da duração de tempo de serviço</w:t>
      </w:r>
      <w:r w:rsidR="002C6A8B">
        <w:rPr>
          <w:rFonts w:ascii="Arial" w:eastAsia="Arial" w:hAnsi="Arial" w:cs="Arial"/>
          <w:color w:val="000000"/>
          <w:sz w:val="18"/>
          <w:szCs w:val="18"/>
        </w:rPr>
        <w:t>;</w:t>
      </w:r>
      <w:r w:rsidR="00101F64">
        <w:rPr>
          <w:rFonts w:ascii="Arial" w:eastAsia="Arial" w:hAnsi="Arial" w:cs="Arial"/>
          <w:color w:val="000000"/>
          <w:sz w:val="18"/>
          <w:szCs w:val="18"/>
        </w:rPr>
        <w:t xml:space="preserve"> entre outras vantagens. Já o ponto de atenção dessa biotecnia é o custo, pois hoje possui um ato curso inicial</w:t>
      </w:r>
      <w:r w:rsidR="00B36DC8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5302F6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89A5EA5" w14:textId="6DD831D3" w:rsidR="005302F6" w:rsidRDefault="000D73D6" w:rsidP="0023185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4" w:name="_Hlk84311481"/>
      <w:r>
        <w:rPr>
          <w:rFonts w:ascii="Arial" w:eastAsia="Arial" w:hAnsi="Arial" w:cs="Arial"/>
          <w:color w:val="000000"/>
          <w:sz w:val="18"/>
          <w:szCs w:val="18"/>
        </w:rPr>
        <w:t>Nota-se uma constante evolução a esse protocolo, baseando aos dados de</w:t>
      </w:r>
      <w:r w:rsidR="005302F6">
        <w:rPr>
          <w:rFonts w:ascii="Arial" w:eastAsia="Arial" w:hAnsi="Arial" w:cs="Arial"/>
          <w:color w:val="000000"/>
          <w:sz w:val="18"/>
          <w:szCs w:val="18"/>
        </w:rPr>
        <w:t xml:space="preserve"> 2019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o Brasil obteve </w:t>
      </w:r>
      <w:r w:rsidR="005302F6">
        <w:rPr>
          <w:rFonts w:ascii="Arial" w:eastAsia="Arial" w:hAnsi="Arial" w:cs="Arial"/>
          <w:color w:val="000000"/>
          <w:sz w:val="18"/>
          <w:szCs w:val="18"/>
        </w:rPr>
        <w:t xml:space="preserve">um crescimento de </w:t>
      </w:r>
      <w:r w:rsidR="005302F6" w:rsidRPr="005302F6">
        <w:rPr>
          <w:rFonts w:ascii="Arial" w:eastAsia="Arial" w:hAnsi="Arial" w:cs="Arial"/>
          <w:color w:val="000000"/>
          <w:sz w:val="18"/>
          <w:szCs w:val="18"/>
        </w:rPr>
        <w:t>23,6% no mercado de IATF em</w:t>
      </w:r>
      <w:r w:rsidR="005302F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302F6" w:rsidRPr="005302F6">
        <w:rPr>
          <w:rFonts w:ascii="Arial" w:eastAsia="Arial" w:hAnsi="Arial" w:cs="Arial"/>
          <w:color w:val="000000"/>
          <w:sz w:val="18"/>
          <w:szCs w:val="18"/>
        </w:rPr>
        <w:t xml:space="preserve">relação ao ano anterior (2018 </w:t>
      </w:r>
      <w:proofErr w:type="spellStart"/>
      <w:r w:rsidR="005302F6" w:rsidRPr="005302F6">
        <w:rPr>
          <w:rFonts w:ascii="Arial" w:eastAsia="Arial" w:hAnsi="Arial" w:cs="Arial"/>
          <w:color w:val="000000"/>
          <w:sz w:val="18"/>
          <w:szCs w:val="18"/>
        </w:rPr>
        <w:t>vs</w:t>
      </w:r>
      <w:proofErr w:type="spellEnd"/>
      <w:r w:rsidR="005302F6" w:rsidRPr="005302F6">
        <w:rPr>
          <w:rFonts w:ascii="Arial" w:eastAsia="Arial" w:hAnsi="Arial" w:cs="Arial"/>
          <w:color w:val="000000"/>
          <w:sz w:val="18"/>
          <w:szCs w:val="18"/>
        </w:rPr>
        <w:t xml:space="preserve"> 2019). Em 2019 foram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302F6" w:rsidRPr="005302F6">
        <w:rPr>
          <w:rFonts w:ascii="Arial" w:eastAsia="Arial" w:hAnsi="Arial" w:cs="Arial"/>
          <w:color w:val="000000"/>
          <w:sz w:val="18"/>
          <w:szCs w:val="18"/>
        </w:rPr>
        <w:t>comercializados 16.382.488 de protocolos, comparados aos</w:t>
      </w:r>
      <w:r w:rsidR="005302F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302F6" w:rsidRPr="005302F6">
        <w:rPr>
          <w:rFonts w:ascii="Arial" w:eastAsia="Arial" w:hAnsi="Arial" w:cs="Arial"/>
          <w:color w:val="000000"/>
          <w:sz w:val="18"/>
          <w:szCs w:val="18"/>
        </w:rPr>
        <w:t>13.259.690 em 2018. Esses dados são indicativos de que</w:t>
      </w:r>
      <w:r w:rsidR="005302F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302F6" w:rsidRPr="005302F6">
        <w:rPr>
          <w:rFonts w:ascii="Arial" w:eastAsia="Arial" w:hAnsi="Arial" w:cs="Arial"/>
          <w:color w:val="000000"/>
          <w:sz w:val="18"/>
          <w:szCs w:val="18"/>
        </w:rPr>
        <w:t>87% das</w:t>
      </w:r>
      <w:r w:rsidR="005302F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302F6" w:rsidRPr="005302F6">
        <w:rPr>
          <w:rFonts w:ascii="Arial" w:eastAsia="Arial" w:hAnsi="Arial" w:cs="Arial"/>
          <w:color w:val="000000"/>
          <w:sz w:val="18"/>
          <w:szCs w:val="18"/>
        </w:rPr>
        <w:t>inseminações no Brasil em 2019 foram realizadas</w:t>
      </w:r>
      <w:r w:rsidR="005302F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302F6" w:rsidRPr="005302F6">
        <w:rPr>
          <w:rFonts w:ascii="Arial" w:eastAsia="Arial" w:hAnsi="Arial" w:cs="Arial"/>
          <w:color w:val="000000"/>
          <w:sz w:val="18"/>
          <w:szCs w:val="18"/>
        </w:rPr>
        <w:t>por IATF</w:t>
      </w:r>
      <w:r w:rsidR="005302F6">
        <w:rPr>
          <w:rFonts w:ascii="Arial" w:eastAsia="Arial" w:hAnsi="Arial" w:cs="Arial"/>
          <w:color w:val="000000"/>
          <w:sz w:val="18"/>
          <w:szCs w:val="18"/>
        </w:rPr>
        <w:t xml:space="preserve">. Já em 2020 o crescimento foi ainda mais satisfatório,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 29,7% referente a 2019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2020, comercializando </w:t>
      </w:r>
      <w:r w:rsidRPr="000D73D6">
        <w:rPr>
          <w:rFonts w:ascii="Arial" w:eastAsia="Arial" w:hAnsi="Arial" w:cs="Arial"/>
          <w:color w:val="000000"/>
          <w:sz w:val="18"/>
          <w:szCs w:val="18"/>
        </w:rPr>
        <w:t>21.255.375 protocolos, comparados aos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0D73D6">
        <w:rPr>
          <w:rFonts w:ascii="Arial" w:eastAsia="Arial" w:hAnsi="Arial" w:cs="Arial"/>
          <w:color w:val="000000"/>
          <w:sz w:val="18"/>
          <w:szCs w:val="18"/>
        </w:rPr>
        <w:t>16.382.488 em 2019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F76A2E">
        <w:rPr>
          <w:rFonts w:ascii="Arial" w:eastAsia="Arial" w:hAnsi="Arial" w:cs="Arial"/>
          <w:color w:val="000000"/>
          <w:sz w:val="18"/>
          <w:szCs w:val="18"/>
        </w:rPr>
        <w:t>desses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dados </w:t>
      </w:r>
      <w:r w:rsidRPr="000D73D6">
        <w:rPr>
          <w:rFonts w:ascii="Arial" w:eastAsia="Arial" w:hAnsi="Arial" w:cs="Arial"/>
          <w:color w:val="000000"/>
          <w:sz w:val="18"/>
          <w:szCs w:val="18"/>
        </w:rPr>
        <w:t>89,8% das inseminações no Brasil em 2020 foram realizadas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0D73D6">
        <w:rPr>
          <w:rFonts w:ascii="Arial" w:eastAsia="Arial" w:hAnsi="Arial" w:cs="Arial"/>
          <w:color w:val="000000"/>
          <w:sz w:val="18"/>
          <w:szCs w:val="18"/>
        </w:rPr>
        <w:t>por IATF, demonstrando a consolidação dessa tecnologia no</w:t>
      </w:r>
      <w:r w:rsidR="00F76A2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0D73D6">
        <w:rPr>
          <w:rFonts w:ascii="Arial" w:eastAsia="Arial" w:hAnsi="Arial" w:cs="Arial"/>
          <w:color w:val="000000"/>
          <w:sz w:val="18"/>
          <w:szCs w:val="18"/>
        </w:rPr>
        <w:t>mercado de inseminação artificial</w:t>
      </w:r>
      <w:r w:rsidR="00B36DC8">
        <w:rPr>
          <w:rFonts w:ascii="Arial" w:eastAsia="Arial" w:hAnsi="Arial" w:cs="Arial"/>
          <w:color w:val="000000"/>
          <w:sz w:val="18"/>
          <w:szCs w:val="18"/>
          <w:vertAlign w:val="superscript"/>
        </w:rPr>
        <w:t>1,4</w:t>
      </w:r>
      <w:r w:rsidRPr="000D73D6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D7C516F" w14:textId="77777777" w:rsidR="005028F5" w:rsidRDefault="005028F5" w:rsidP="0023185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A4CBD59" w14:textId="3D08A3BF" w:rsidR="00F76A2E" w:rsidRDefault="00F76A2E" w:rsidP="000D73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F7EBADE" w14:textId="0BD3A062" w:rsidR="00F76A2E" w:rsidRDefault="00F76A2E" w:rsidP="000D73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A05F3D8" w14:textId="41687EB5" w:rsidR="00F76A2E" w:rsidRDefault="00F76A2E" w:rsidP="000D73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5ACF7C5" w14:textId="77777777" w:rsidR="0023185E" w:rsidRDefault="0023185E" w:rsidP="003327A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867EE85" w14:textId="19FC688F" w:rsidR="00F76A2E" w:rsidRDefault="00B44C5F" w:rsidP="003327A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44C5F">
        <w:rPr>
          <w:rFonts w:ascii="Arial" w:eastAsia="Arial" w:hAnsi="Arial" w:cs="Arial"/>
          <w:color w:val="000000"/>
          <w:sz w:val="18"/>
          <w:szCs w:val="18"/>
        </w:rPr>
        <w:t>Gráfico 1. Número de inseminações artificiais efetuadas (IA; número doses de sêmen comercializado levando em consideração o Index ASBIA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B44C5F">
        <w:rPr>
          <w:rFonts w:ascii="Arial" w:eastAsia="Arial" w:hAnsi="Arial" w:cs="Arial"/>
          <w:color w:val="000000"/>
          <w:sz w:val="18"/>
          <w:szCs w:val="18"/>
        </w:rPr>
        <w:t>de 2002 a 2020, corrigido para 100% do mercado), número de IATF realizadas (informações disponibilizadas pela indústria de produtos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B44C5F">
        <w:rPr>
          <w:rFonts w:ascii="Arial" w:eastAsia="Arial" w:hAnsi="Arial" w:cs="Arial"/>
          <w:color w:val="000000"/>
          <w:sz w:val="18"/>
          <w:szCs w:val="18"/>
        </w:rPr>
        <w:t>farmacêuticos veterinários) e proporção de IATF em relação ao número de inseminações efetuadas no Brasil de 2002 a 2020</w:t>
      </w:r>
      <w:r w:rsidR="00B36DC8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Pr="00B44C5F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53DA316" w14:textId="77777777" w:rsidR="003327A0" w:rsidRDefault="003327A0" w:rsidP="003327A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9125B80" w14:textId="5239717D" w:rsidR="00F76A2E" w:rsidRDefault="00F76A2E" w:rsidP="000D73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0B6E39E7" wp14:editId="6BCA1D78">
            <wp:extent cx="3281680" cy="1315085"/>
            <wp:effectExtent l="0" t="0" r="0" b="0"/>
            <wp:docPr id="1" name="Imagem 1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, Gráfico de linhas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3BB34" w14:textId="77777777" w:rsidR="00B44C5F" w:rsidRDefault="00B44C5F" w:rsidP="000D73D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bookmarkEnd w:id="3"/>
    <w:p w14:paraId="26A13BD9" w14:textId="03440800" w:rsidR="00E83A53" w:rsidRDefault="00B44C5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gráfico representa desde 2002 a constante evolução do mercado com a aplicação protocolos hormonais, a fim de garantir todas as vantagens supracitadas</w:t>
      </w:r>
      <w:bookmarkStart w:id="5" w:name="_heading=h.30j0zll" w:colFirst="0" w:colLast="0"/>
      <w:bookmarkEnd w:id="4"/>
      <w:bookmarkEnd w:id="5"/>
      <w:r w:rsidR="00BE3906">
        <w:rPr>
          <w:rFonts w:ascii="Arial" w:eastAsia="Arial" w:hAnsi="Arial" w:cs="Arial"/>
          <w:sz w:val="18"/>
          <w:szCs w:val="18"/>
        </w:rPr>
        <w:t>.</w:t>
      </w:r>
      <w:r w:rsidR="00B36DC8">
        <w:rPr>
          <w:rFonts w:ascii="Arial" w:eastAsia="Arial" w:hAnsi="Arial" w:cs="Arial"/>
          <w:sz w:val="18"/>
          <w:szCs w:val="18"/>
        </w:rPr>
        <w:t xml:space="preserve"> </w:t>
      </w:r>
    </w:p>
    <w:p w14:paraId="1281C189" w14:textId="77777777" w:rsidR="00E83A53" w:rsidRDefault="00E83A53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6EA661C" w14:textId="77777777" w:rsidR="00E83A53" w:rsidRDefault="0004458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9DDDF1D" w14:textId="6D7CA70C" w:rsidR="00E83A53" w:rsidRDefault="002C6A8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Com base nos dados de evolução, pode-se concluir que a Inseminação Artificial em Tempo Fixo hoje é uma técnica bastante cobiçada entre os produtores pois o seu retorno é bastante satisfatório, visando lucratividade, melhoramento genético (ou seja, os filhos sempre vão ser melhores que os pais em termos genéticos) e rentabilidade em longo prazo. </w:t>
      </w:r>
    </w:p>
    <w:p w14:paraId="62215DDC" w14:textId="351AAD58" w:rsidR="00C70D92" w:rsidRDefault="00C70D9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B78DC70" w14:textId="46AD9BDD" w:rsidR="00C70D92" w:rsidRDefault="00C70D9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D414BB3" w14:textId="1D01C069" w:rsidR="00C70D92" w:rsidRDefault="00C70D9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73F4054" w14:textId="77777777" w:rsidR="00C70D92" w:rsidRDefault="00C70D9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7702560" w14:textId="2B49C3CB" w:rsidR="00C70D92" w:rsidRDefault="00C70D9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Apoio:</w:t>
      </w:r>
    </w:p>
    <w:p w14:paraId="32CDAC88" w14:textId="1760B779" w:rsidR="00C70D92" w:rsidRDefault="00C70D9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46B5D2B" wp14:editId="55E22E02">
            <wp:extent cx="2830665" cy="812713"/>
            <wp:effectExtent l="0" t="0" r="0" b="0"/>
            <wp:docPr id="2" name="Imagem 2" descr="C:\Users\Larissa\AppData\Local\Microsoft\Windows\INetCache\Content.Word\LOGO GEPBOV ESCRE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rissa\AppData\Local\Microsoft\Windows\INetCache\Content.Word\LOGO GEPBOV ESCREI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310" cy="81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64504" w14:textId="77777777" w:rsidR="00E83A53" w:rsidRDefault="00E83A53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E83A5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F9B3F" w14:textId="77777777" w:rsidR="00A55509" w:rsidRDefault="00A55509">
      <w:r>
        <w:separator/>
      </w:r>
    </w:p>
  </w:endnote>
  <w:endnote w:type="continuationSeparator" w:id="0">
    <w:p w14:paraId="3B3B9B32" w14:textId="77777777" w:rsidR="00A55509" w:rsidRDefault="00A5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A299C" w14:textId="77777777" w:rsidR="00A55509" w:rsidRDefault="00A55509">
      <w:r>
        <w:separator/>
      </w:r>
    </w:p>
  </w:footnote>
  <w:footnote w:type="continuationSeparator" w:id="0">
    <w:p w14:paraId="663680AB" w14:textId="77777777" w:rsidR="00A55509" w:rsidRDefault="00A5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6E5F7" w14:textId="77777777" w:rsidR="00E83A53" w:rsidRDefault="000445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7713240" wp14:editId="0CA1A090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3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3121C1" w14:textId="77777777" w:rsidR="00E83A53" w:rsidRDefault="00044583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3"/>
    <w:rsid w:val="00042C7E"/>
    <w:rsid w:val="00044583"/>
    <w:rsid w:val="000B3AFA"/>
    <w:rsid w:val="000D73D6"/>
    <w:rsid w:val="000F56ED"/>
    <w:rsid w:val="00101F64"/>
    <w:rsid w:val="001C41E3"/>
    <w:rsid w:val="0023185E"/>
    <w:rsid w:val="002C6A8B"/>
    <w:rsid w:val="003327A0"/>
    <w:rsid w:val="00391766"/>
    <w:rsid w:val="00465C80"/>
    <w:rsid w:val="005028F5"/>
    <w:rsid w:val="00513A45"/>
    <w:rsid w:val="00517C27"/>
    <w:rsid w:val="005302F6"/>
    <w:rsid w:val="006B0E80"/>
    <w:rsid w:val="007378EE"/>
    <w:rsid w:val="0074048F"/>
    <w:rsid w:val="00780AF4"/>
    <w:rsid w:val="008327FE"/>
    <w:rsid w:val="008530D5"/>
    <w:rsid w:val="008E0A07"/>
    <w:rsid w:val="00A55509"/>
    <w:rsid w:val="00B36DC8"/>
    <w:rsid w:val="00B44C5F"/>
    <w:rsid w:val="00BE3906"/>
    <w:rsid w:val="00C70D92"/>
    <w:rsid w:val="00C95CA2"/>
    <w:rsid w:val="00D56149"/>
    <w:rsid w:val="00E83A53"/>
    <w:rsid w:val="00E84949"/>
    <w:rsid w:val="00F00840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7EF4"/>
  <w15:docId w15:val="{AEC92929-C845-4455-AAF2-DA06167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Djessica Mariana de Oliveira Lima</cp:lastModifiedBy>
  <cp:revision>2</cp:revision>
  <dcterms:created xsi:type="dcterms:W3CDTF">2021-10-15T22:12:00Z</dcterms:created>
  <dcterms:modified xsi:type="dcterms:W3CDTF">2021-10-15T22:12:00Z</dcterms:modified>
</cp:coreProperties>
</file>