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F1749" w14:textId="42518D4D" w:rsidR="00767098" w:rsidRDefault="00F34751" w:rsidP="00EF7D9D">
      <w:pPr>
        <w:tabs>
          <w:tab w:val="left" w:pos="9498"/>
        </w:tabs>
        <w:spacing w:line="360" w:lineRule="auto"/>
        <w:ind w:right="-10"/>
        <w:jc w:val="center"/>
        <w:rPr>
          <w:b/>
          <w:sz w:val="24"/>
        </w:rPr>
      </w:pPr>
      <w:r>
        <w:rPr>
          <w:b/>
          <w:sz w:val="24"/>
        </w:rPr>
        <w:t>TRATAMENTO EMERGENCIAL EM</w:t>
      </w:r>
      <w:r w:rsidR="00F16580">
        <w:rPr>
          <w:b/>
          <w:sz w:val="24"/>
        </w:rPr>
        <w:t xml:space="preserve"> LESÃO</w:t>
      </w:r>
      <w:r w:rsidR="00333E16">
        <w:rPr>
          <w:b/>
          <w:sz w:val="24"/>
        </w:rPr>
        <w:t xml:space="preserve"> </w:t>
      </w:r>
      <w:r w:rsidR="00F16580">
        <w:rPr>
          <w:b/>
          <w:sz w:val="24"/>
        </w:rPr>
        <w:t>POR ARMA BRANCA</w:t>
      </w:r>
      <w:r w:rsidR="00B47871">
        <w:rPr>
          <w:b/>
          <w:sz w:val="24"/>
        </w:rPr>
        <w:t>:</w:t>
      </w:r>
      <w:r w:rsidR="00333E16">
        <w:rPr>
          <w:b/>
          <w:sz w:val="24"/>
        </w:rPr>
        <w:t xml:space="preserve"> UMA</w:t>
      </w:r>
      <w:r w:rsidR="00B47871">
        <w:rPr>
          <w:b/>
          <w:sz w:val="24"/>
        </w:rPr>
        <w:t xml:space="preserve"> REVISÃO DE LITERATURA.</w:t>
      </w:r>
    </w:p>
    <w:p w14:paraId="437D1D0B" w14:textId="77777777" w:rsidR="00767098" w:rsidRDefault="00767098">
      <w:pPr>
        <w:pStyle w:val="Corpodetexto"/>
        <w:spacing w:before="3"/>
        <w:ind w:left="0"/>
        <w:rPr>
          <w:b/>
          <w:sz w:val="35"/>
        </w:rPr>
      </w:pPr>
    </w:p>
    <w:p w14:paraId="31CFFA73" w14:textId="260CAD5E" w:rsidR="00767098" w:rsidRPr="006D01D8" w:rsidRDefault="007102B0" w:rsidP="002565A0">
      <w:pPr>
        <w:pStyle w:val="Corpodetexto"/>
        <w:spacing w:line="254" w:lineRule="auto"/>
        <w:ind w:left="0" w:right="-10"/>
        <w:rPr>
          <w:lang w:val="pt-BR"/>
        </w:rPr>
      </w:pPr>
      <w:r>
        <w:t>Júlia Dourado Silva</w:t>
      </w:r>
      <w:r w:rsidRPr="007102B0">
        <w:rPr>
          <w:vertAlign w:val="superscript"/>
        </w:rPr>
        <w:t>1</w:t>
      </w:r>
      <w:r>
        <w:t xml:space="preserve">, </w:t>
      </w:r>
      <w:r w:rsidR="00417E44">
        <w:t>Tatiana Jorge Franco</w:t>
      </w:r>
      <w:r w:rsidR="00417E44" w:rsidRPr="00924126">
        <w:rPr>
          <w:vertAlign w:val="superscript"/>
        </w:rPr>
        <w:t>1</w:t>
      </w:r>
      <w:r w:rsidR="00417E44">
        <w:t xml:space="preserve">, </w:t>
      </w:r>
      <w:r w:rsidR="009838A1">
        <w:t>Maria Clara Alves Vieira</w:t>
      </w:r>
      <w:r w:rsidR="009838A1" w:rsidRPr="00924126">
        <w:rPr>
          <w:vertAlign w:val="superscript"/>
        </w:rPr>
        <w:t>2</w:t>
      </w:r>
      <w:r w:rsidR="009838A1">
        <w:t>, Maiara Silva Fernandes</w:t>
      </w:r>
      <w:r w:rsidR="009838A1" w:rsidRPr="00924126">
        <w:rPr>
          <w:vertAlign w:val="superscript"/>
        </w:rPr>
        <w:t>1</w:t>
      </w:r>
      <w:r w:rsidR="009838A1">
        <w:t>, Brenda Ribeiro Julio</w:t>
      </w:r>
      <w:r w:rsidR="009838A1" w:rsidRPr="00924126">
        <w:rPr>
          <w:vertAlign w:val="superscript"/>
        </w:rPr>
        <w:t>1</w:t>
      </w:r>
      <w:r w:rsidR="009838A1">
        <w:t>, Antonio Carlos de Carvalho Filho</w:t>
      </w:r>
      <w:r w:rsidR="009838A1" w:rsidRPr="00924126">
        <w:rPr>
          <w:vertAlign w:val="superscript"/>
        </w:rPr>
        <w:t>1</w:t>
      </w:r>
      <w:r w:rsidR="009838A1">
        <w:t>, Lara Alves Borges Rocha</w:t>
      </w:r>
      <w:r w:rsidR="009838A1" w:rsidRPr="00924126">
        <w:rPr>
          <w:vertAlign w:val="superscript"/>
        </w:rPr>
        <w:t>1</w:t>
      </w:r>
      <w:r w:rsidR="009838A1">
        <w:t>.</w:t>
      </w:r>
    </w:p>
    <w:p w14:paraId="12C7E43F" w14:textId="77777777" w:rsidR="00767098" w:rsidRDefault="00767098">
      <w:pPr>
        <w:pStyle w:val="Corpodetexto"/>
        <w:spacing w:before="10"/>
        <w:ind w:left="0"/>
        <w:rPr>
          <w:sz w:val="33"/>
        </w:rPr>
      </w:pPr>
    </w:p>
    <w:p w14:paraId="57020F0F" w14:textId="7CEFA8A5" w:rsidR="00FE200F" w:rsidRDefault="00FE200F" w:rsidP="002565A0">
      <w:pPr>
        <w:pStyle w:val="Corpodetexto"/>
        <w:spacing w:line="254" w:lineRule="auto"/>
        <w:ind w:left="0" w:right="1077"/>
      </w:pPr>
      <w:r w:rsidRPr="00FE200F">
        <w:rPr>
          <w:vertAlign w:val="superscript"/>
        </w:rPr>
        <w:t>1</w:t>
      </w:r>
      <w:r w:rsidR="006D01D8">
        <w:t>Faculdade Zarns Itumbiara</w:t>
      </w:r>
      <w:r>
        <w:t xml:space="preserve">, </w:t>
      </w:r>
      <w:r w:rsidR="00924126" w:rsidRPr="000D4430">
        <w:rPr>
          <w:vertAlign w:val="superscript"/>
        </w:rPr>
        <w:t>2</w:t>
      </w:r>
      <w:r w:rsidR="00924126">
        <w:t>IMEPAC Centro Universitário.</w:t>
      </w:r>
    </w:p>
    <w:p w14:paraId="2B04F360" w14:textId="77777777" w:rsidR="00FE200F" w:rsidRDefault="00FE200F" w:rsidP="00FE200F">
      <w:pPr>
        <w:pStyle w:val="Corpodetexto"/>
        <w:spacing w:line="254" w:lineRule="auto"/>
        <w:ind w:right="1077"/>
      </w:pPr>
    </w:p>
    <w:p w14:paraId="2D4A70DA" w14:textId="60C8439E" w:rsidR="00767098" w:rsidRDefault="00B47871" w:rsidP="002565A0">
      <w:pPr>
        <w:pStyle w:val="Corpodetexto"/>
        <w:spacing w:line="254" w:lineRule="auto"/>
        <w:ind w:left="0" w:right="1077"/>
      </w:pPr>
      <w:r>
        <w:t>(</w:t>
      </w:r>
      <w:r w:rsidR="00FE200F" w:rsidRPr="00FE200F">
        <w:t>julia</w:t>
      </w:r>
      <w:r w:rsidR="00417E44">
        <w:t>-dourado@outlook.com.br</w:t>
      </w:r>
      <w:r>
        <w:t>)</w:t>
      </w:r>
    </w:p>
    <w:p w14:paraId="4B9C7900" w14:textId="77777777" w:rsidR="00FE200F" w:rsidRDefault="00FE200F" w:rsidP="00FE200F">
      <w:pPr>
        <w:pStyle w:val="Corpodetexto"/>
        <w:spacing w:line="254" w:lineRule="auto"/>
        <w:ind w:right="1077"/>
      </w:pPr>
    </w:p>
    <w:p w14:paraId="08837157" w14:textId="2C11BB37" w:rsidR="000D1436" w:rsidRPr="00783317" w:rsidRDefault="00783317" w:rsidP="00F34751">
      <w:pPr>
        <w:jc w:val="both"/>
        <w:rPr>
          <w:color w:val="000000"/>
          <w:sz w:val="24"/>
          <w:szCs w:val="24"/>
        </w:rPr>
      </w:pPr>
      <w:r w:rsidRPr="00783317">
        <w:rPr>
          <w:b/>
          <w:bCs/>
          <w:sz w:val="24"/>
          <w:szCs w:val="24"/>
        </w:rPr>
        <w:t xml:space="preserve">Introdução: </w:t>
      </w:r>
      <w:r w:rsidRPr="00783317">
        <w:rPr>
          <w:sz w:val="24"/>
          <w:szCs w:val="24"/>
        </w:rPr>
        <w:t xml:space="preserve">Os acidentes por arma branca representam uma forma específica de trauma, frequentemente resultante de eventos violentos, como agressões ou acidentes domésticos. Este tipo de lesão, que envolve cortes ou perfurações causados por objetos afiados, apresenta desafios únicos no seu tratamento e impacto na saúde dos indivíduos afetados. </w:t>
      </w:r>
      <w:r w:rsidRPr="00783317">
        <w:rPr>
          <w:b/>
          <w:bCs/>
          <w:sz w:val="24"/>
          <w:szCs w:val="24"/>
        </w:rPr>
        <w:t>Objetivo:</w:t>
      </w:r>
      <w:r w:rsidRPr="00783317">
        <w:rPr>
          <w:sz w:val="24"/>
          <w:szCs w:val="24"/>
        </w:rPr>
        <w:t xml:space="preserve"> </w:t>
      </w:r>
      <w:r w:rsidR="0075419F">
        <w:rPr>
          <w:sz w:val="24"/>
          <w:szCs w:val="24"/>
        </w:rPr>
        <w:t>A</w:t>
      </w:r>
      <w:r w:rsidRPr="00783317">
        <w:rPr>
          <w:sz w:val="24"/>
          <w:szCs w:val="24"/>
        </w:rPr>
        <w:t>nalisar as abordagens existentes no tratamento de acidentes por arma branca</w:t>
      </w:r>
      <w:r>
        <w:rPr>
          <w:sz w:val="24"/>
          <w:szCs w:val="24"/>
        </w:rPr>
        <w:t xml:space="preserve"> e sua conduta diante desse quadro. </w:t>
      </w:r>
      <w:r w:rsidRPr="00783317">
        <w:rPr>
          <w:b/>
          <w:bCs/>
          <w:sz w:val="24"/>
          <w:szCs w:val="24"/>
        </w:rPr>
        <w:t>Metodologia:</w:t>
      </w:r>
      <w:r w:rsidRPr="00783317">
        <w:rPr>
          <w:sz w:val="24"/>
          <w:szCs w:val="24"/>
        </w:rPr>
        <w:t xml:space="preserve"> </w:t>
      </w:r>
      <w:r w:rsidR="0075419F">
        <w:rPr>
          <w:sz w:val="24"/>
          <w:szCs w:val="24"/>
        </w:rPr>
        <w:t xml:space="preserve">Esta revisão de literatura </w:t>
      </w:r>
      <w:r w:rsidR="00FD1286">
        <w:rPr>
          <w:sz w:val="24"/>
          <w:szCs w:val="24"/>
        </w:rPr>
        <w:t>incluiu</w:t>
      </w:r>
      <w:r w:rsidRPr="00783317">
        <w:rPr>
          <w:sz w:val="24"/>
          <w:szCs w:val="24"/>
        </w:rPr>
        <w:t xml:space="preserve"> artigos científicos, revisões e estudos clínicos publicados nos últimos dez anos, acessados por meio de bases de dados eletrônicas, como Pub Med, Cochrane e Google Acadêmico. A seleção criteriosa considerou a relevância dos estudos para a compreensão das causas e modalidades terapêuticas disponíveis no contexto de acidentes por arma branca. Descritores utilizados incluíram "Trauma por Arma Branca", "Lesões Cortantes" e "Tratamento de Emergência"</w:t>
      </w:r>
      <w:r>
        <w:rPr>
          <w:sz w:val="24"/>
          <w:szCs w:val="24"/>
        </w:rPr>
        <w:t xml:space="preserve">, além dos operadores booleanos “AND” e “OR”. Ao final, selecionamos </w:t>
      </w:r>
      <w:r w:rsidR="0059179C">
        <w:rPr>
          <w:sz w:val="24"/>
          <w:szCs w:val="24"/>
        </w:rPr>
        <w:t>nove</w:t>
      </w:r>
      <w:r>
        <w:rPr>
          <w:sz w:val="24"/>
          <w:szCs w:val="24"/>
        </w:rPr>
        <w:t xml:space="preserve"> artigos, dos quais </w:t>
      </w:r>
      <w:r w:rsidR="0059179C">
        <w:rPr>
          <w:sz w:val="24"/>
          <w:szCs w:val="24"/>
        </w:rPr>
        <w:t>três</w:t>
      </w:r>
      <w:r>
        <w:rPr>
          <w:sz w:val="24"/>
          <w:szCs w:val="24"/>
        </w:rPr>
        <w:t xml:space="preserve"> fizeram parte da nossa pesquisa.</w:t>
      </w:r>
      <w:r w:rsidRPr="00783317">
        <w:rPr>
          <w:sz w:val="24"/>
          <w:szCs w:val="24"/>
        </w:rPr>
        <w:t xml:space="preserve"> Artigos com mais de dez anos, </w:t>
      </w:r>
      <w:r>
        <w:rPr>
          <w:sz w:val="24"/>
          <w:szCs w:val="24"/>
        </w:rPr>
        <w:t xml:space="preserve">artigos que não estivessem em português </w:t>
      </w:r>
      <w:r w:rsidRPr="00783317">
        <w:rPr>
          <w:sz w:val="24"/>
          <w:szCs w:val="24"/>
        </w:rPr>
        <w:t xml:space="preserve">e que não atenderam aos objetivos de pesquisa foram excluídos. </w:t>
      </w:r>
      <w:r w:rsidRPr="00783317">
        <w:rPr>
          <w:b/>
          <w:bCs/>
          <w:sz w:val="24"/>
          <w:szCs w:val="24"/>
        </w:rPr>
        <w:t>Resultados:</w:t>
      </w:r>
      <w:r w:rsidRPr="00783317">
        <w:rPr>
          <w:sz w:val="24"/>
          <w:szCs w:val="24"/>
        </w:rPr>
        <w:t xml:space="preserve"> A literatura destaca avanços em técnicas de sutura, controle de hemorragias e tratamento de infecções associadas a ferimentos por arma branca. A abordagem multidisciplinar, envolvendo cirurgiões, especialistas em emergência e profissionais de saúde mental, emerge como crucial no manejo eficaz dessas lesões. </w:t>
      </w:r>
      <w:r>
        <w:rPr>
          <w:sz w:val="24"/>
          <w:szCs w:val="24"/>
        </w:rPr>
        <w:t xml:space="preserve">Além disso, se descata importante o tempo decorrido do momento da lesão ao início do tratamento, visando um melhor prognóstico. </w:t>
      </w:r>
      <w:r w:rsidRPr="00783317">
        <w:rPr>
          <w:sz w:val="24"/>
          <w:szCs w:val="24"/>
        </w:rPr>
        <w:t xml:space="preserve">No entanto, desafios persistem na prevenção de complicações a longo prazo e na reabilitação psicológica dos sobreviventes. </w:t>
      </w:r>
      <w:r w:rsidRPr="00783317">
        <w:rPr>
          <w:b/>
          <w:bCs/>
          <w:sz w:val="24"/>
          <w:szCs w:val="24"/>
        </w:rPr>
        <w:t>Considerações Finais:</w:t>
      </w:r>
      <w:r w:rsidRPr="00783317">
        <w:rPr>
          <w:sz w:val="24"/>
          <w:szCs w:val="24"/>
        </w:rPr>
        <w:t xml:space="preserve"> Esta revisão de literatura sublinha a complexidade do tratamento de acidentes por arma branca e destaca a necessidade contínua de pesquisa para otimizar as estratégias terapêuticas. A integração de abordagens cirúrgicas avançadas, cuidados psicológicos e medidas preventivas pode contribuir para uma abordagem mais abrangente e eficaz diante dessa forma específica de trauma.</w:t>
      </w:r>
      <w:r w:rsidR="00F34751" w:rsidRPr="00783317">
        <w:rPr>
          <w:color w:val="000000"/>
          <w:sz w:val="24"/>
          <w:szCs w:val="24"/>
        </w:rPr>
        <w:t xml:space="preserve"> </w:t>
      </w:r>
    </w:p>
    <w:p w14:paraId="170D44E2" w14:textId="77777777" w:rsidR="00F34751" w:rsidRPr="00F34751" w:rsidRDefault="00F34751" w:rsidP="00F34751">
      <w:pPr>
        <w:jc w:val="both"/>
        <w:rPr>
          <w:color w:val="000000"/>
          <w:sz w:val="24"/>
          <w:szCs w:val="24"/>
        </w:rPr>
      </w:pPr>
    </w:p>
    <w:p w14:paraId="2819C9A2" w14:textId="525FA4F8" w:rsidR="000D1436" w:rsidRDefault="000D1436" w:rsidP="002565A0">
      <w:pPr>
        <w:pStyle w:val="Corpodetexto"/>
        <w:spacing w:before="51"/>
        <w:ind w:left="0"/>
        <w:jc w:val="both"/>
      </w:pPr>
      <w:r>
        <w:t xml:space="preserve">Palavras-chave: </w:t>
      </w:r>
      <w:r w:rsidR="00F16580">
        <w:t>Lesão</w:t>
      </w:r>
      <w:r>
        <w:t>.</w:t>
      </w:r>
      <w:r w:rsidR="00F34751">
        <w:t xml:space="preserve"> </w:t>
      </w:r>
      <w:r w:rsidR="00E97794">
        <w:t>Trauma</w:t>
      </w:r>
      <w:r w:rsidR="00F34751">
        <w:t>.</w:t>
      </w:r>
      <w:r>
        <w:t xml:space="preserve"> </w:t>
      </w:r>
      <w:r w:rsidR="00FE75A0">
        <w:t>Tratamento</w:t>
      </w:r>
      <w:r>
        <w:t>.</w:t>
      </w:r>
    </w:p>
    <w:p w14:paraId="4F406BFB" w14:textId="77777777" w:rsidR="000D1436" w:rsidRDefault="000D1436" w:rsidP="000D1436">
      <w:pPr>
        <w:pStyle w:val="Corpodetexto"/>
        <w:spacing w:before="51"/>
        <w:jc w:val="both"/>
      </w:pPr>
    </w:p>
    <w:p w14:paraId="2C8DB9A8" w14:textId="77777777" w:rsidR="00767098" w:rsidRDefault="000D1436" w:rsidP="002565A0">
      <w:pPr>
        <w:pStyle w:val="Corpodetexto"/>
        <w:spacing w:before="69"/>
        <w:ind w:left="0"/>
        <w:jc w:val="both"/>
      </w:pPr>
      <w:r>
        <w:t xml:space="preserve">Área Temática: </w:t>
      </w:r>
      <w:r w:rsidR="00FE75A0">
        <w:t>Emergências Clínicas</w:t>
      </w:r>
    </w:p>
    <w:p w14:paraId="611C5583" w14:textId="77777777" w:rsidR="00767098" w:rsidRDefault="00767098" w:rsidP="00E766CE">
      <w:pPr>
        <w:pStyle w:val="Corpodetexto"/>
        <w:spacing w:before="4"/>
        <w:ind w:left="0"/>
        <w:rPr>
          <w:sz w:val="17"/>
        </w:rPr>
      </w:pPr>
    </w:p>
    <w:sectPr w:rsidR="00767098" w:rsidSect="00EF7D9D">
      <w:pgSz w:w="1192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64688"/>
    <w:multiLevelType w:val="hybridMultilevel"/>
    <w:tmpl w:val="2F24C656"/>
    <w:lvl w:ilvl="0" w:tplc="87CC2EF0">
      <w:start w:val="1"/>
      <w:numFmt w:val="upperRoman"/>
      <w:lvlText w:val="%1)"/>
      <w:lvlJc w:val="left"/>
      <w:pPr>
        <w:ind w:left="715" w:hanging="510"/>
        <w:jc w:val="left"/>
      </w:pPr>
      <w:rPr>
        <w:rFonts w:ascii="Times New Roman" w:eastAsia="Times New Roman" w:hAnsi="Times New Roman" w:cs="Times New Roman" w:hint="default"/>
        <w:spacing w:val="-5"/>
        <w:w w:val="100"/>
        <w:sz w:val="24"/>
        <w:szCs w:val="24"/>
        <w:lang w:val="pt-PT" w:eastAsia="en-US" w:bidi="ar-SA"/>
      </w:rPr>
    </w:lvl>
    <w:lvl w:ilvl="1" w:tplc="120A719C">
      <w:numFmt w:val="bullet"/>
      <w:lvlText w:val="•"/>
      <w:lvlJc w:val="left"/>
      <w:pPr>
        <w:ind w:left="1696" w:hanging="510"/>
      </w:pPr>
      <w:rPr>
        <w:rFonts w:hint="default"/>
        <w:lang w:val="pt-PT" w:eastAsia="en-US" w:bidi="ar-SA"/>
      </w:rPr>
    </w:lvl>
    <w:lvl w:ilvl="2" w:tplc="DE10A572">
      <w:numFmt w:val="bullet"/>
      <w:lvlText w:val="•"/>
      <w:lvlJc w:val="left"/>
      <w:pPr>
        <w:ind w:left="2672" w:hanging="510"/>
      </w:pPr>
      <w:rPr>
        <w:rFonts w:hint="default"/>
        <w:lang w:val="pt-PT" w:eastAsia="en-US" w:bidi="ar-SA"/>
      </w:rPr>
    </w:lvl>
    <w:lvl w:ilvl="3" w:tplc="90BAB554">
      <w:numFmt w:val="bullet"/>
      <w:lvlText w:val="•"/>
      <w:lvlJc w:val="left"/>
      <w:pPr>
        <w:ind w:left="3648" w:hanging="510"/>
      </w:pPr>
      <w:rPr>
        <w:rFonts w:hint="default"/>
        <w:lang w:val="pt-PT" w:eastAsia="en-US" w:bidi="ar-SA"/>
      </w:rPr>
    </w:lvl>
    <w:lvl w:ilvl="4" w:tplc="F2AC6A40">
      <w:numFmt w:val="bullet"/>
      <w:lvlText w:val="•"/>
      <w:lvlJc w:val="left"/>
      <w:pPr>
        <w:ind w:left="4624" w:hanging="510"/>
      </w:pPr>
      <w:rPr>
        <w:rFonts w:hint="default"/>
        <w:lang w:val="pt-PT" w:eastAsia="en-US" w:bidi="ar-SA"/>
      </w:rPr>
    </w:lvl>
    <w:lvl w:ilvl="5" w:tplc="8156294E">
      <w:numFmt w:val="bullet"/>
      <w:lvlText w:val="•"/>
      <w:lvlJc w:val="left"/>
      <w:pPr>
        <w:ind w:left="5600" w:hanging="510"/>
      </w:pPr>
      <w:rPr>
        <w:rFonts w:hint="default"/>
        <w:lang w:val="pt-PT" w:eastAsia="en-US" w:bidi="ar-SA"/>
      </w:rPr>
    </w:lvl>
    <w:lvl w:ilvl="6" w:tplc="1BDE5DC6">
      <w:numFmt w:val="bullet"/>
      <w:lvlText w:val="•"/>
      <w:lvlJc w:val="left"/>
      <w:pPr>
        <w:ind w:left="6576" w:hanging="510"/>
      </w:pPr>
      <w:rPr>
        <w:rFonts w:hint="default"/>
        <w:lang w:val="pt-PT" w:eastAsia="en-US" w:bidi="ar-SA"/>
      </w:rPr>
    </w:lvl>
    <w:lvl w:ilvl="7" w:tplc="0E0AF4BE">
      <w:numFmt w:val="bullet"/>
      <w:lvlText w:val="•"/>
      <w:lvlJc w:val="left"/>
      <w:pPr>
        <w:ind w:left="7552" w:hanging="510"/>
      </w:pPr>
      <w:rPr>
        <w:rFonts w:hint="default"/>
        <w:lang w:val="pt-PT" w:eastAsia="en-US" w:bidi="ar-SA"/>
      </w:rPr>
    </w:lvl>
    <w:lvl w:ilvl="8" w:tplc="AB78C3D8">
      <w:numFmt w:val="bullet"/>
      <w:lvlText w:val="•"/>
      <w:lvlJc w:val="left"/>
      <w:pPr>
        <w:ind w:left="8528" w:hanging="510"/>
      </w:pPr>
      <w:rPr>
        <w:rFonts w:hint="default"/>
        <w:lang w:val="pt-PT" w:eastAsia="en-US" w:bidi="ar-SA"/>
      </w:rPr>
    </w:lvl>
  </w:abstractNum>
  <w:abstractNum w:abstractNumId="1" w15:restartNumberingAfterBreak="0">
    <w:nsid w:val="0EA21794"/>
    <w:multiLevelType w:val="multilevel"/>
    <w:tmpl w:val="981E639C"/>
    <w:lvl w:ilvl="0">
      <w:start w:val="8"/>
      <w:numFmt w:val="decimal"/>
      <w:lvlText w:val="%1"/>
      <w:lvlJc w:val="left"/>
      <w:pPr>
        <w:ind w:left="205" w:hanging="510"/>
        <w:jc w:val="left"/>
      </w:pPr>
      <w:rPr>
        <w:rFonts w:hint="default"/>
        <w:lang w:val="pt-PT" w:eastAsia="en-US" w:bidi="ar-SA"/>
      </w:rPr>
    </w:lvl>
    <w:lvl w:ilvl="1">
      <w:start w:val="3"/>
      <w:numFmt w:val="decimal"/>
      <w:lvlText w:val="%1.%2"/>
      <w:lvlJc w:val="left"/>
      <w:pPr>
        <w:ind w:left="205" w:hanging="510"/>
        <w:jc w:val="left"/>
      </w:pPr>
      <w:rPr>
        <w:rFonts w:ascii="Times New Roman" w:eastAsia="Times New Roman" w:hAnsi="Times New Roman" w:cs="Times New Roman" w:hint="default"/>
        <w:spacing w:val="-14"/>
        <w:w w:val="100"/>
        <w:sz w:val="24"/>
        <w:szCs w:val="24"/>
        <w:lang w:val="pt-PT" w:eastAsia="en-US" w:bidi="ar-SA"/>
      </w:rPr>
    </w:lvl>
    <w:lvl w:ilvl="2">
      <w:numFmt w:val="bullet"/>
      <w:lvlText w:val="•"/>
      <w:lvlJc w:val="left"/>
      <w:pPr>
        <w:ind w:left="2256" w:hanging="510"/>
      </w:pPr>
      <w:rPr>
        <w:rFonts w:hint="default"/>
        <w:lang w:val="pt-PT" w:eastAsia="en-US" w:bidi="ar-SA"/>
      </w:rPr>
    </w:lvl>
    <w:lvl w:ilvl="3">
      <w:numFmt w:val="bullet"/>
      <w:lvlText w:val="•"/>
      <w:lvlJc w:val="left"/>
      <w:pPr>
        <w:ind w:left="3284" w:hanging="510"/>
      </w:pPr>
      <w:rPr>
        <w:rFonts w:hint="default"/>
        <w:lang w:val="pt-PT" w:eastAsia="en-US" w:bidi="ar-SA"/>
      </w:rPr>
    </w:lvl>
    <w:lvl w:ilvl="4">
      <w:numFmt w:val="bullet"/>
      <w:lvlText w:val="•"/>
      <w:lvlJc w:val="left"/>
      <w:pPr>
        <w:ind w:left="4312" w:hanging="510"/>
      </w:pPr>
      <w:rPr>
        <w:rFonts w:hint="default"/>
        <w:lang w:val="pt-PT" w:eastAsia="en-US" w:bidi="ar-SA"/>
      </w:rPr>
    </w:lvl>
    <w:lvl w:ilvl="5">
      <w:numFmt w:val="bullet"/>
      <w:lvlText w:val="•"/>
      <w:lvlJc w:val="left"/>
      <w:pPr>
        <w:ind w:left="5340" w:hanging="510"/>
      </w:pPr>
      <w:rPr>
        <w:rFonts w:hint="default"/>
        <w:lang w:val="pt-PT" w:eastAsia="en-US" w:bidi="ar-SA"/>
      </w:rPr>
    </w:lvl>
    <w:lvl w:ilvl="6">
      <w:numFmt w:val="bullet"/>
      <w:lvlText w:val="•"/>
      <w:lvlJc w:val="left"/>
      <w:pPr>
        <w:ind w:left="6368" w:hanging="510"/>
      </w:pPr>
      <w:rPr>
        <w:rFonts w:hint="default"/>
        <w:lang w:val="pt-PT" w:eastAsia="en-US" w:bidi="ar-SA"/>
      </w:rPr>
    </w:lvl>
    <w:lvl w:ilvl="7">
      <w:numFmt w:val="bullet"/>
      <w:lvlText w:val="•"/>
      <w:lvlJc w:val="left"/>
      <w:pPr>
        <w:ind w:left="7396" w:hanging="510"/>
      </w:pPr>
      <w:rPr>
        <w:rFonts w:hint="default"/>
        <w:lang w:val="pt-PT" w:eastAsia="en-US" w:bidi="ar-SA"/>
      </w:rPr>
    </w:lvl>
    <w:lvl w:ilvl="8">
      <w:numFmt w:val="bullet"/>
      <w:lvlText w:val="•"/>
      <w:lvlJc w:val="left"/>
      <w:pPr>
        <w:ind w:left="8424" w:hanging="510"/>
      </w:pPr>
      <w:rPr>
        <w:rFonts w:hint="default"/>
        <w:lang w:val="pt-PT" w:eastAsia="en-US" w:bidi="ar-SA"/>
      </w:rPr>
    </w:lvl>
  </w:abstractNum>
  <w:abstractNum w:abstractNumId="2" w15:restartNumberingAfterBreak="0">
    <w:nsid w:val="1E792FAB"/>
    <w:multiLevelType w:val="hybridMultilevel"/>
    <w:tmpl w:val="D576B932"/>
    <w:lvl w:ilvl="0" w:tplc="5DCA9D98">
      <w:start w:val="1"/>
      <w:numFmt w:val="upperRoman"/>
      <w:lvlText w:val="%1)"/>
      <w:lvlJc w:val="left"/>
      <w:pPr>
        <w:ind w:left="205" w:hanging="720"/>
        <w:jc w:val="left"/>
      </w:pPr>
      <w:rPr>
        <w:rFonts w:ascii="Times New Roman" w:eastAsia="Times New Roman" w:hAnsi="Times New Roman" w:cs="Times New Roman" w:hint="default"/>
        <w:spacing w:val="-9"/>
        <w:w w:val="100"/>
        <w:sz w:val="24"/>
        <w:szCs w:val="24"/>
        <w:lang w:val="pt-PT" w:eastAsia="en-US" w:bidi="ar-SA"/>
      </w:rPr>
    </w:lvl>
    <w:lvl w:ilvl="1" w:tplc="70CE1C60">
      <w:numFmt w:val="bullet"/>
      <w:lvlText w:val="•"/>
      <w:lvlJc w:val="left"/>
      <w:pPr>
        <w:ind w:left="1228" w:hanging="720"/>
      </w:pPr>
      <w:rPr>
        <w:rFonts w:hint="default"/>
        <w:lang w:val="pt-PT" w:eastAsia="en-US" w:bidi="ar-SA"/>
      </w:rPr>
    </w:lvl>
    <w:lvl w:ilvl="2" w:tplc="17CEAC28">
      <w:numFmt w:val="bullet"/>
      <w:lvlText w:val="•"/>
      <w:lvlJc w:val="left"/>
      <w:pPr>
        <w:ind w:left="2256" w:hanging="720"/>
      </w:pPr>
      <w:rPr>
        <w:rFonts w:hint="default"/>
        <w:lang w:val="pt-PT" w:eastAsia="en-US" w:bidi="ar-SA"/>
      </w:rPr>
    </w:lvl>
    <w:lvl w:ilvl="3" w:tplc="EA9C08E8">
      <w:numFmt w:val="bullet"/>
      <w:lvlText w:val="•"/>
      <w:lvlJc w:val="left"/>
      <w:pPr>
        <w:ind w:left="3284" w:hanging="720"/>
      </w:pPr>
      <w:rPr>
        <w:rFonts w:hint="default"/>
        <w:lang w:val="pt-PT" w:eastAsia="en-US" w:bidi="ar-SA"/>
      </w:rPr>
    </w:lvl>
    <w:lvl w:ilvl="4" w:tplc="1A50F352">
      <w:numFmt w:val="bullet"/>
      <w:lvlText w:val="•"/>
      <w:lvlJc w:val="left"/>
      <w:pPr>
        <w:ind w:left="4312" w:hanging="720"/>
      </w:pPr>
      <w:rPr>
        <w:rFonts w:hint="default"/>
        <w:lang w:val="pt-PT" w:eastAsia="en-US" w:bidi="ar-SA"/>
      </w:rPr>
    </w:lvl>
    <w:lvl w:ilvl="5" w:tplc="36722C5A">
      <w:numFmt w:val="bullet"/>
      <w:lvlText w:val="•"/>
      <w:lvlJc w:val="left"/>
      <w:pPr>
        <w:ind w:left="5340" w:hanging="720"/>
      </w:pPr>
      <w:rPr>
        <w:rFonts w:hint="default"/>
        <w:lang w:val="pt-PT" w:eastAsia="en-US" w:bidi="ar-SA"/>
      </w:rPr>
    </w:lvl>
    <w:lvl w:ilvl="6" w:tplc="CB5E714A">
      <w:numFmt w:val="bullet"/>
      <w:lvlText w:val="•"/>
      <w:lvlJc w:val="left"/>
      <w:pPr>
        <w:ind w:left="6368" w:hanging="720"/>
      </w:pPr>
      <w:rPr>
        <w:rFonts w:hint="default"/>
        <w:lang w:val="pt-PT" w:eastAsia="en-US" w:bidi="ar-SA"/>
      </w:rPr>
    </w:lvl>
    <w:lvl w:ilvl="7" w:tplc="B8262150">
      <w:numFmt w:val="bullet"/>
      <w:lvlText w:val="•"/>
      <w:lvlJc w:val="left"/>
      <w:pPr>
        <w:ind w:left="7396" w:hanging="720"/>
      </w:pPr>
      <w:rPr>
        <w:rFonts w:hint="default"/>
        <w:lang w:val="pt-PT" w:eastAsia="en-US" w:bidi="ar-SA"/>
      </w:rPr>
    </w:lvl>
    <w:lvl w:ilvl="8" w:tplc="601EC112">
      <w:numFmt w:val="bullet"/>
      <w:lvlText w:val="•"/>
      <w:lvlJc w:val="left"/>
      <w:pPr>
        <w:ind w:left="8424" w:hanging="720"/>
      </w:pPr>
      <w:rPr>
        <w:rFonts w:hint="default"/>
        <w:lang w:val="pt-PT" w:eastAsia="en-US" w:bidi="ar-SA"/>
      </w:rPr>
    </w:lvl>
  </w:abstractNum>
  <w:abstractNum w:abstractNumId="3" w15:restartNumberingAfterBreak="0">
    <w:nsid w:val="23617977"/>
    <w:multiLevelType w:val="multilevel"/>
    <w:tmpl w:val="20861064"/>
    <w:lvl w:ilvl="0">
      <w:start w:val="1"/>
      <w:numFmt w:val="decimal"/>
      <w:lvlText w:val="%1."/>
      <w:lvlJc w:val="left"/>
      <w:pPr>
        <w:ind w:left="715" w:hanging="510"/>
        <w:jc w:val="left"/>
      </w:pPr>
      <w:rPr>
        <w:rFonts w:ascii="Times New Roman" w:eastAsia="Times New Roman" w:hAnsi="Times New Roman" w:cs="Times New Roman" w:hint="default"/>
        <w:w w:val="100"/>
        <w:sz w:val="24"/>
        <w:szCs w:val="24"/>
        <w:lang w:val="pt-PT" w:eastAsia="en-US" w:bidi="ar-SA"/>
      </w:rPr>
    </w:lvl>
    <w:lvl w:ilvl="1">
      <w:start w:val="1"/>
      <w:numFmt w:val="decimal"/>
      <w:lvlText w:val="%1.%2"/>
      <w:lvlJc w:val="left"/>
      <w:pPr>
        <w:ind w:left="205" w:hanging="720"/>
        <w:jc w:val="left"/>
      </w:pPr>
      <w:rPr>
        <w:rFonts w:ascii="Times New Roman" w:eastAsia="Times New Roman" w:hAnsi="Times New Roman" w:cs="Times New Roman" w:hint="default"/>
        <w:spacing w:val="-9"/>
        <w:w w:val="100"/>
        <w:sz w:val="24"/>
        <w:szCs w:val="24"/>
        <w:lang w:val="pt-PT" w:eastAsia="en-US" w:bidi="ar-SA"/>
      </w:rPr>
    </w:lvl>
    <w:lvl w:ilvl="2">
      <w:start w:val="1"/>
      <w:numFmt w:val="decimal"/>
      <w:lvlText w:val="%1.%2.%3."/>
      <w:lvlJc w:val="left"/>
      <w:pPr>
        <w:ind w:left="205" w:hanging="720"/>
        <w:jc w:val="left"/>
      </w:pPr>
      <w:rPr>
        <w:rFonts w:ascii="Times New Roman" w:eastAsia="Times New Roman" w:hAnsi="Times New Roman" w:cs="Times New Roman" w:hint="default"/>
        <w:spacing w:val="-15"/>
        <w:w w:val="100"/>
        <w:sz w:val="24"/>
        <w:szCs w:val="24"/>
        <w:lang w:val="pt-PT" w:eastAsia="en-US" w:bidi="ar-SA"/>
      </w:rPr>
    </w:lvl>
    <w:lvl w:ilvl="3">
      <w:numFmt w:val="bullet"/>
      <w:lvlText w:val="•"/>
      <w:lvlJc w:val="left"/>
      <w:pPr>
        <w:ind w:left="2115" w:hanging="720"/>
      </w:pPr>
      <w:rPr>
        <w:rFonts w:hint="default"/>
        <w:lang w:val="pt-PT" w:eastAsia="en-US" w:bidi="ar-SA"/>
      </w:rPr>
    </w:lvl>
    <w:lvl w:ilvl="4">
      <w:numFmt w:val="bullet"/>
      <w:lvlText w:val="•"/>
      <w:lvlJc w:val="left"/>
      <w:pPr>
        <w:ind w:left="3310" w:hanging="720"/>
      </w:pPr>
      <w:rPr>
        <w:rFonts w:hint="default"/>
        <w:lang w:val="pt-PT" w:eastAsia="en-US" w:bidi="ar-SA"/>
      </w:rPr>
    </w:lvl>
    <w:lvl w:ilvl="5">
      <w:numFmt w:val="bullet"/>
      <w:lvlText w:val="•"/>
      <w:lvlJc w:val="left"/>
      <w:pPr>
        <w:ind w:left="4505" w:hanging="720"/>
      </w:pPr>
      <w:rPr>
        <w:rFonts w:hint="default"/>
        <w:lang w:val="pt-PT" w:eastAsia="en-US" w:bidi="ar-SA"/>
      </w:rPr>
    </w:lvl>
    <w:lvl w:ilvl="6">
      <w:numFmt w:val="bullet"/>
      <w:lvlText w:val="•"/>
      <w:lvlJc w:val="left"/>
      <w:pPr>
        <w:ind w:left="5700" w:hanging="720"/>
      </w:pPr>
      <w:rPr>
        <w:rFonts w:hint="default"/>
        <w:lang w:val="pt-PT" w:eastAsia="en-US" w:bidi="ar-SA"/>
      </w:rPr>
    </w:lvl>
    <w:lvl w:ilvl="7">
      <w:numFmt w:val="bullet"/>
      <w:lvlText w:val="•"/>
      <w:lvlJc w:val="left"/>
      <w:pPr>
        <w:ind w:left="6895" w:hanging="720"/>
      </w:pPr>
      <w:rPr>
        <w:rFonts w:hint="default"/>
        <w:lang w:val="pt-PT" w:eastAsia="en-US" w:bidi="ar-SA"/>
      </w:rPr>
    </w:lvl>
    <w:lvl w:ilvl="8">
      <w:numFmt w:val="bullet"/>
      <w:lvlText w:val="•"/>
      <w:lvlJc w:val="left"/>
      <w:pPr>
        <w:ind w:left="8090" w:hanging="720"/>
      </w:pPr>
      <w:rPr>
        <w:rFonts w:hint="default"/>
        <w:lang w:val="pt-PT" w:eastAsia="en-US" w:bidi="ar-SA"/>
      </w:rPr>
    </w:lvl>
  </w:abstractNum>
  <w:abstractNum w:abstractNumId="4" w15:restartNumberingAfterBreak="0">
    <w:nsid w:val="244B1AB9"/>
    <w:multiLevelType w:val="multilevel"/>
    <w:tmpl w:val="BB7AC1F6"/>
    <w:lvl w:ilvl="0">
      <w:start w:val="7"/>
      <w:numFmt w:val="decimal"/>
      <w:lvlText w:val="%1"/>
      <w:lvlJc w:val="left"/>
      <w:pPr>
        <w:ind w:left="205" w:hanging="720"/>
        <w:jc w:val="left"/>
      </w:pPr>
      <w:rPr>
        <w:rFonts w:hint="default"/>
        <w:lang w:val="pt-PT" w:eastAsia="en-US" w:bidi="ar-SA"/>
      </w:rPr>
    </w:lvl>
    <w:lvl w:ilvl="1">
      <w:start w:val="3"/>
      <w:numFmt w:val="decimal"/>
      <w:lvlText w:val="%1.%2"/>
      <w:lvlJc w:val="left"/>
      <w:pPr>
        <w:ind w:left="205" w:hanging="720"/>
        <w:jc w:val="left"/>
      </w:pPr>
      <w:rPr>
        <w:rFonts w:hint="default"/>
        <w:lang w:val="pt-PT" w:eastAsia="en-US" w:bidi="ar-SA"/>
      </w:rPr>
    </w:lvl>
    <w:lvl w:ilvl="2">
      <w:start w:val="4"/>
      <w:numFmt w:val="decimal"/>
      <w:lvlText w:val="%1.%2.%3."/>
      <w:lvlJc w:val="left"/>
      <w:pPr>
        <w:ind w:left="205" w:hanging="720"/>
        <w:jc w:val="left"/>
      </w:pPr>
      <w:rPr>
        <w:rFonts w:ascii="Times New Roman" w:eastAsia="Times New Roman" w:hAnsi="Times New Roman" w:cs="Times New Roman" w:hint="default"/>
        <w:spacing w:val="-6"/>
        <w:w w:val="100"/>
        <w:sz w:val="24"/>
        <w:szCs w:val="24"/>
        <w:lang w:val="pt-PT" w:eastAsia="en-US" w:bidi="ar-SA"/>
      </w:rPr>
    </w:lvl>
    <w:lvl w:ilvl="3">
      <w:numFmt w:val="bullet"/>
      <w:lvlText w:val="•"/>
      <w:lvlJc w:val="left"/>
      <w:pPr>
        <w:ind w:left="3284" w:hanging="720"/>
      </w:pPr>
      <w:rPr>
        <w:rFonts w:hint="default"/>
        <w:lang w:val="pt-PT" w:eastAsia="en-US" w:bidi="ar-SA"/>
      </w:rPr>
    </w:lvl>
    <w:lvl w:ilvl="4">
      <w:numFmt w:val="bullet"/>
      <w:lvlText w:val="•"/>
      <w:lvlJc w:val="left"/>
      <w:pPr>
        <w:ind w:left="4312" w:hanging="720"/>
      </w:pPr>
      <w:rPr>
        <w:rFonts w:hint="default"/>
        <w:lang w:val="pt-PT" w:eastAsia="en-US" w:bidi="ar-SA"/>
      </w:rPr>
    </w:lvl>
    <w:lvl w:ilvl="5">
      <w:numFmt w:val="bullet"/>
      <w:lvlText w:val="•"/>
      <w:lvlJc w:val="left"/>
      <w:pPr>
        <w:ind w:left="5340" w:hanging="720"/>
      </w:pPr>
      <w:rPr>
        <w:rFonts w:hint="default"/>
        <w:lang w:val="pt-PT" w:eastAsia="en-US" w:bidi="ar-SA"/>
      </w:rPr>
    </w:lvl>
    <w:lvl w:ilvl="6">
      <w:numFmt w:val="bullet"/>
      <w:lvlText w:val="•"/>
      <w:lvlJc w:val="left"/>
      <w:pPr>
        <w:ind w:left="6368" w:hanging="720"/>
      </w:pPr>
      <w:rPr>
        <w:rFonts w:hint="default"/>
        <w:lang w:val="pt-PT" w:eastAsia="en-US" w:bidi="ar-SA"/>
      </w:rPr>
    </w:lvl>
    <w:lvl w:ilvl="7">
      <w:numFmt w:val="bullet"/>
      <w:lvlText w:val="•"/>
      <w:lvlJc w:val="left"/>
      <w:pPr>
        <w:ind w:left="7396" w:hanging="720"/>
      </w:pPr>
      <w:rPr>
        <w:rFonts w:hint="default"/>
        <w:lang w:val="pt-PT" w:eastAsia="en-US" w:bidi="ar-SA"/>
      </w:rPr>
    </w:lvl>
    <w:lvl w:ilvl="8">
      <w:numFmt w:val="bullet"/>
      <w:lvlText w:val="•"/>
      <w:lvlJc w:val="left"/>
      <w:pPr>
        <w:ind w:left="8424" w:hanging="720"/>
      </w:pPr>
      <w:rPr>
        <w:rFonts w:hint="default"/>
        <w:lang w:val="pt-PT" w:eastAsia="en-US" w:bidi="ar-SA"/>
      </w:rPr>
    </w:lvl>
  </w:abstractNum>
  <w:abstractNum w:abstractNumId="5" w15:restartNumberingAfterBreak="0">
    <w:nsid w:val="381A0822"/>
    <w:multiLevelType w:val="hybridMultilevel"/>
    <w:tmpl w:val="80DE5F28"/>
    <w:lvl w:ilvl="0" w:tplc="FE186DE2">
      <w:numFmt w:val="bullet"/>
      <w:lvlText w:val="●"/>
      <w:lvlJc w:val="left"/>
      <w:pPr>
        <w:ind w:left="205" w:hanging="510"/>
      </w:pPr>
      <w:rPr>
        <w:rFonts w:ascii="Arial" w:eastAsia="Arial" w:hAnsi="Arial" w:cs="Arial" w:hint="default"/>
        <w:spacing w:val="-9"/>
        <w:w w:val="100"/>
        <w:sz w:val="24"/>
        <w:szCs w:val="24"/>
        <w:lang w:val="pt-PT" w:eastAsia="en-US" w:bidi="ar-SA"/>
      </w:rPr>
    </w:lvl>
    <w:lvl w:ilvl="1" w:tplc="DBCE1E22">
      <w:numFmt w:val="bullet"/>
      <w:lvlText w:val="•"/>
      <w:lvlJc w:val="left"/>
      <w:pPr>
        <w:ind w:left="1228" w:hanging="510"/>
      </w:pPr>
      <w:rPr>
        <w:rFonts w:hint="default"/>
        <w:lang w:val="pt-PT" w:eastAsia="en-US" w:bidi="ar-SA"/>
      </w:rPr>
    </w:lvl>
    <w:lvl w:ilvl="2" w:tplc="71F8BEA6">
      <w:numFmt w:val="bullet"/>
      <w:lvlText w:val="•"/>
      <w:lvlJc w:val="left"/>
      <w:pPr>
        <w:ind w:left="2256" w:hanging="510"/>
      </w:pPr>
      <w:rPr>
        <w:rFonts w:hint="default"/>
        <w:lang w:val="pt-PT" w:eastAsia="en-US" w:bidi="ar-SA"/>
      </w:rPr>
    </w:lvl>
    <w:lvl w:ilvl="3" w:tplc="7FA08EF6">
      <w:numFmt w:val="bullet"/>
      <w:lvlText w:val="•"/>
      <w:lvlJc w:val="left"/>
      <w:pPr>
        <w:ind w:left="3284" w:hanging="510"/>
      </w:pPr>
      <w:rPr>
        <w:rFonts w:hint="default"/>
        <w:lang w:val="pt-PT" w:eastAsia="en-US" w:bidi="ar-SA"/>
      </w:rPr>
    </w:lvl>
    <w:lvl w:ilvl="4" w:tplc="ECDC5DFC">
      <w:numFmt w:val="bullet"/>
      <w:lvlText w:val="•"/>
      <w:lvlJc w:val="left"/>
      <w:pPr>
        <w:ind w:left="4312" w:hanging="510"/>
      </w:pPr>
      <w:rPr>
        <w:rFonts w:hint="default"/>
        <w:lang w:val="pt-PT" w:eastAsia="en-US" w:bidi="ar-SA"/>
      </w:rPr>
    </w:lvl>
    <w:lvl w:ilvl="5" w:tplc="14A0BCC8">
      <w:numFmt w:val="bullet"/>
      <w:lvlText w:val="•"/>
      <w:lvlJc w:val="left"/>
      <w:pPr>
        <w:ind w:left="5340" w:hanging="510"/>
      </w:pPr>
      <w:rPr>
        <w:rFonts w:hint="default"/>
        <w:lang w:val="pt-PT" w:eastAsia="en-US" w:bidi="ar-SA"/>
      </w:rPr>
    </w:lvl>
    <w:lvl w:ilvl="6" w:tplc="D00CDF3A">
      <w:numFmt w:val="bullet"/>
      <w:lvlText w:val="•"/>
      <w:lvlJc w:val="left"/>
      <w:pPr>
        <w:ind w:left="6368" w:hanging="510"/>
      </w:pPr>
      <w:rPr>
        <w:rFonts w:hint="default"/>
        <w:lang w:val="pt-PT" w:eastAsia="en-US" w:bidi="ar-SA"/>
      </w:rPr>
    </w:lvl>
    <w:lvl w:ilvl="7" w:tplc="32AC5E5A">
      <w:numFmt w:val="bullet"/>
      <w:lvlText w:val="•"/>
      <w:lvlJc w:val="left"/>
      <w:pPr>
        <w:ind w:left="7396" w:hanging="510"/>
      </w:pPr>
      <w:rPr>
        <w:rFonts w:hint="default"/>
        <w:lang w:val="pt-PT" w:eastAsia="en-US" w:bidi="ar-SA"/>
      </w:rPr>
    </w:lvl>
    <w:lvl w:ilvl="8" w:tplc="0886504A">
      <w:numFmt w:val="bullet"/>
      <w:lvlText w:val="•"/>
      <w:lvlJc w:val="left"/>
      <w:pPr>
        <w:ind w:left="8424" w:hanging="510"/>
      </w:pPr>
      <w:rPr>
        <w:rFonts w:hint="default"/>
        <w:lang w:val="pt-PT" w:eastAsia="en-US" w:bidi="ar-SA"/>
      </w:rPr>
    </w:lvl>
  </w:abstractNum>
  <w:abstractNum w:abstractNumId="6" w15:restartNumberingAfterBreak="0">
    <w:nsid w:val="626F77B8"/>
    <w:multiLevelType w:val="hybridMultilevel"/>
    <w:tmpl w:val="5FAA53DA"/>
    <w:lvl w:ilvl="0" w:tplc="3BC09720">
      <w:start w:val="1"/>
      <w:numFmt w:val="upperRoman"/>
      <w:lvlText w:val="%1)"/>
      <w:lvlJc w:val="left"/>
      <w:pPr>
        <w:ind w:left="715" w:hanging="510"/>
        <w:jc w:val="left"/>
      </w:pPr>
      <w:rPr>
        <w:rFonts w:ascii="Times New Roman" w:eastAsia="Times New Roman" w:hAnsi="Times New Roman" w:cs="Times New Roman" w:hint="default"/>
        <w:w w:val="100"/>
        <w:sz w:val="24"/>
        <w:szCs w:val="24"/>
        <w:lang w:val="pt-PT" w:eastAsia="en-US" w:bidi="ar-SA"/>
      </w:rPr>
    </w:lvl>
    <w:lvl w:ilvl="1" w:tplc="1CEAA912">
      <w:numFmt w:val="bullet"/>
      <w:lvlText w:val="•"/>
      <w:lvlJc w:val="left"/>
      <w:pPr>
        <w:ind w:left="1696" w:hanging="510"/>
      </w:pPr>
      <w:rPr>
        <w:rFonts w:hint="default"/>
        <w:lang w:val="pt-PT" w:eastAsia="en-US" w:bidi="ar-SA"/>
      </w:rPr>
    </w:lvl>
    <w:lvl w:ilvl="2" w:tplc="9A146FC2">
      <w:numFmt w:val="bullet"/>
      <w:lvlText w:val="•"/>
      <w:lvlJc w:val="left"/>
      <w:pPr>
        <w:ind w:left="2672" w:hanging="510"/>
      </w:pPr>
      <w:rPr>
        <w:rFonts w:hint="default"/>
        <w:lang w:val="pt-PT" w:eastAsia="en-US" w:bidi="ar-SA"/>
      </w:rPr>
    </w:lvl>
    <w:lvl w:ilvl="3" w:tplc="E61418DA">
      <w:numFmt w:val="bullet"/>
      <w:lvlText w:val="•"/>
      <w:lvlJc w:val="left"/>
      <w:pPr>
        <w:ind w:left="3648" w:hanging="510"/>
      </w:pPr>
      <w:rPr>
        <w:rFonts w:hint="default"/>
        <w:lang w:val="pt-PT" w:eastAsia="en-US" w:bidi="ar-SA"/>
      </w:rPr>
    </w:lvl>
    <w:lvl w:ilvl="4" w:tplc="BD9ED5C8">
      <w:numFmt w:val="bullet"/>
      <w:lvlText w:val="•"/>
      <w:lvlJc w:val="left"/>
      <w:pPr>
        <w:ind w:left="4624" w:hanging="510"/>
      </w:pPr>
      <w:rPr>
        <w:rFonts w:hint="default"/>
        <w:lang w:val="pt-PT" w:eastAsia="en-US" w:bidi="ar-SA"/>
      </w:rPr>
    </w:lvl>
    <w:lvl w:ilvl="5" w:tplc="F468ED82">
      <w:numFmt w:val="bullet"/>
      <w:lvlText w:val="•"/>
      <w:lvlJc w:val="left"/>
      <w:pPr>
        <w:ind w:left="5600" w:hanging="510"/>
      </w:pPr>
      <w:rPr>
        <w:rFonts w:hint="default"/>
        <w:lang w:val="pt-PT" w:eastAsia="en-US" w:bidi="ar-SA"/>
      </w:rPr>
    </w:lvl>
    <w:lvl w:ilvl="6" w:tplc="1A1285F4">
      <w:numFmt w:val="bullet"/>
      <w:lvlText w:val="•"/>
      <w:lvlJc w:val="left"/>
      <w:pPr>
        <w:ind w:left="6576" w:hanging="510"/>
      </w:pPr>
      <w:rPr>
        <w:rFonts w:hint="default"/>
        <w:lang w:val="pt-PT" w:eastAsia="en-US" w:bidi="ar-SA"/>
      </w:rPr>
    </w:lvl>
    <w:lvl w:ilvl="7" w:tplc="49F6B0A4">
      <w:numFmt w:val="bullet"/>
      <w:lvlText w:val="•"/>
      <w:lvlJc w:val="left"/>
      <w:pPr>
        <w:ind w:left="7552" w:hanging="510"/>
      </w:pPr>
      <w:rPr>
        <w:rFonts w:hint="default"/>
        <w:lang w:val="pt-PT" w:eastAsia="en-US" w:bidi="ar-SA"/>
      </w:rPr>
    </w:lvl>
    <w:lvl w:ilvl="8" w:tplc="F2EAAB86">
      <w:numFmt w:val="bullet"/>
      <w:lvlText w:val="•"/>
      <w:lvlJc w:val="left"/>
      <w:pPr>
        <w:ind w:left="8528" w:hanging="510"/>
      </w:pPr>
      <w:rPr>
        <w:rFonts w:hint="default"/>
        <w:lang w:val="pt-PT" w:eastAsia="en-US" w:bidi="ar-SA"/>
      </w:rPr>
    </w:lvl>
  </w:abstractNum>
  <w:abstractNum w:abstractNumId="7" w15:restartNumberingAfterBreak="0">
    <w:nsid w:val="64A267C0"/>
    <w:multiLevelType w:val="multilevel"/>
    <w:tmpl w:val="E662E9CA"/>
    <w:lvl w:ilvl="0">
      <w:start w:val="7"/>
      <w:numFmt w:val="decimal"/>
      <w:lvlText w:val="%1"/>
      <w:lvlJc w:val="left"/>
      <w:pPr>
        <w:ind w:left="715" w:hanging="510"/>
        <w:jc w:val="left"/>
      </w:pPr>
      <w:rPr>
        <w:rFonts w:hint="default"/>
        <w:lang w:val="pt-PT" w:eastAsia="en-US" w:bidi="ar-SA"/>
      </w:rPr>
    </w:lvl>
    <w:lvl w:ilvl="1">
      <w:start w:val="1"/>
      <w:numFmt w:val="decimal"/>
      <w:lvlText w:val="%1.%2"/>
      <w:lvlJc w:val="left"/>
      <w:pPr>
        <w:ind w:left="715" w:hanging="510"/>
        <w:jc w:val="left"/>
      </w:pPr>
      <w:rPr>
        <w:rFonts w:hint="default"/>
        <w:w w:val="100"/>
        <w:lang w:val="pt-PT" w:eastAsia="en-US" w:bidi="ar-SA"/>
      </w:rPr>
    </w:lvl>
    <w:lvl w:ilvl="2">
      <w:numFmt w:val="bullet"/>
      <w:lvlText w:val="•"/>
      <w:lvlJc w:val="left"/>
      <w:pPr>
        <w:ind w:left="2672" w:hanging="510"/>
      </w:pPr>
      <w:rPr>
        <w:rFonts w:hint="default"/>
        <w:lang w:val="pt-PT" w:eastAsia="en-US" w:bidi="ar-SA"/>
      </w:rPr>
    </w:lvl>
    <w:lvl w:ilvl="3">
      <w:numFmt w:val="bullet"/>
      <w:lvlText w:val="•"/>
      <w:lvlJc w:val="left"/>
      <w:pPr>
        <w:ind w:left="3648" w:hanging="510"/>
      </w:pPr>
      <w:rPr>
        <w:rFonts w:hint="default"/>
        <w:lang w:val="pt-PT" w:eastAsia="en-US" w:bidi="ar-SA"/>
      </w:rPr>
    </w:lvl>
    <w:lvl w:ilvl="4">
      <w:numFmt w:val="bullet"/>
      <w:lvlText w:val="•"/>
      <w:lvlJc w:val="left"/>
      <w:pPr>
        <w:ind w:left="4624" w:hanging="510"/>
      </w:pPr>
      <w:rPr>
        <w:rFonts w:hint="default"/>
        <w:lang w:val="pt-PT" w:eastAsia="en-US" w:bidi="ar-SA"/>
      </w:rPr>
    </w:lvl>
    <w:lvl w:ilvl="5">
      <w:numFmt w:val="bullet"/>
      <w:lvlText w:val="•"/>
      <w:lvlJc w:val="left"/>
      <w:pPr>
        <w:ind w:left="5600" w:hanging="510"/>
      </w:pPr>
      <w:rPr>
        <w:rFonts w:hint="default"/>
        <w:lang w:val="pt-PT" w:eastAsia="en-US" w:bidi="ar-SA"/>
      </w:rPr>
    </w:lvl>
    <w:lvl w:ilvl="6">
      <w:numFmt w:val="bullet"/>
      <w:lvlText w:val="•"/>
      <w:lvlJc w:val="left"/>
      <w:pPr>
        <w:ind w:left="6576" w:hanging="510"/>
      </w:pPr>
      <w:rPr>
        <w:rFonts w:hint="default"/>
        <w:lang w:val="pt-PT" w:eastAsia="en-US" w:bidi="ar-SA"/>
      </w:rPr>
    </w:lvl>
    <w:lvl w:ilvl="7">
      <w:numFmt w:val="bullet"/>
      <w:lvlText w:val="•"/>
      <w:lvlJc w:val="left"/>
      <w:pPr>
        <w:ind w:left="7552" w:hanging="510"/>
      </w:pPr>
      <w:rPr>
        <w:rFonts w:hint="default"/>
        <w:lang w:val="pt-PT" w:eastAsia="en-US" w:bidi="ar-SA"/>
      </w:rPr>
    </w:lvl>
    <w:lvl w:ilvl="8">
      <w:numFmt w:val="bullet"/>
      <w:lvlText w:val="•"/>
      <w:lvlJc w:val="left"/>
      <w:pPr>
        <w:ind w:left="8528" w:hanging="510"/>
      </w:pPr>
      <w:rPr>
        <w:rFonts w:hint="default"/>
        <w:lang w:val="pt-PT" w:eastAsia="en-US" w:bidi="ar-SA"/>
      </w:rPr>
    </w:lvl>
  </w:abstractNum>
  <w:abstractNum w:abstractNumId="8" w15:restartNumberingAfterBreak="0">
    <w:nsid w:val="77D73DC8"/>
    <w:multiLevelType w:val="multilevel"/>
    <w:tmpl w:val="E22C41F8"/>
    <w:lvl w:ilvl="0">
      <w:start w:val="8"/>
      <w:numFmt w:val="decimal"/>
      <w:lvlText w:val="%1"/>
      <w:lvlJc w:val="left"/>
      <w:pPr>
        <w:ind w:left="715" w:hanging="510"/>
        <w:jc w:val="left"/>
      </w:pPr>
      <w:rPr>
        <w:rFonts w:ascii="Times New Roman" w:eastAsia="Times New Roman" w:hAnsi="Times New Roman" w:cs="Times New Roman" w:hint="default"/>
        <w:spacing w:val="-31"/>
        <w:w w:val="100"/>
        <w:sz w:val="24"/>
        <w:szCs w:val="24"/>
        <w:lang w:val="pt-PT" w:eastAsia="en-US" w:bidi="ar-SA"/>
      </w:rPr>
    </w:lvl>
    <w:lvl w:ilvl="1">
      <w:start w:val="1"/>
      <w:numFmt w:val="decimal"/>
      <w:lvlText w:val="%1.%2"/>
      <w:lvlJc w:val="left"/>
      <w:pPr>
        <w:ind w:left="205" w:hanging="720"/>
        <w:jc w:val="left"/>
      </w:pPr>
      <w:rPr>
        <w:rFonts w:ascii="Times New Roman" w:eastAsia="Times New Roman" w:hAnsi="Times New Roman" w:cs="Times New Roman" w:hint="default"/>
        <w:spacing w:val="-14"/>
        <w:w w:val="100"/>
        <w:sz w:val="24"/>
        <w:szCs w:val="24"/>
        <w:lang w:val="pt-PT" w:eastAsia="en-US" w:bidi="ar-SA"/>
      </w:rPr>
    </w:lvl>
    <w:lvl w:ilvl="2">
      <w:numFmt w:val="bullet"/>
      <w:lvlText w:val="•"/>
      <w:lvlJc w:val="left"/>
      <w:pPr>
        <w:ind w:left="1804" w:hanging="720"/>
      </w:pPr>
      <w:rPr>
        <w:rFonts w:hint="default"/>
        <w:lang w:val="pt-PT" w:eastAsia="en-US" w:bidi="ar-SA"/>
      </w:rPr>
    </w:lvl>
    <w:lvl w:ilvl="3">
      <w:numFmt w:val="bullet"/>
      <w:lvlText w:val="•"/>
      <w:lvlJc w:val="left"/>
      <w:pPr>
        <w:ind w:left="2888" w:hanging="720"/>
      </w:pPr>
      <w:rPr>
        <w:rFonts w:hint="default"/>
        <w:lang w:val="pt-PT" w:eastAsia="en-US" w:bidi="ar-SA"/>
      </w:rPr>
    </w:lvl>
    <w:lvl w:ilvl="4">
      <w:numFmt w:val="bullet"/>
      <w:lvlText w:val="•"/>
      <w:lvlJc w:val="left"/>
      <w:pPr>
        <w:ind w:left="3973" w:hanging="720"/>
      </w:pPr>
      <w:rPr>
        <w:rFonts w:hint="default"/>
        <w:lang w:val="pt-PT" w:eastAsia="en-US" w:bidi="ar-SA"/>
      </w:rPr>
    </w:lvl>
    <w:lvl w:ilvl="5">
      <w:numFmt w:val="bullet"/>
      <w:lvlText w:val="•"/>
      <w:lvlJc w:val="left"/>
      <w:pPr>
        <w:ind w:left="5057" w:hanging="720"/>
      </w:pPr>
      <w:rPr>
        <w:rFonts w:hint="default"/>
        <w:lang w:val="pt-PT" w:eastAsia="en-US" w:bidi="ar-SA"/>
      </w:rPr>
    </w:lvl>
    <w:lvl w:ilvl="6">
      <w:numFmt w:val="bullet"/>
      <w:lvlText w:val="•"/>
      <w:lvlJc w:val="left"/>
      <w:pPr>
        <w:ind w:left="6142" w:hanging="720"/>
      </w:pPr>
      <w:rPr>
        <w:rFonts w:hint="default"/>
        <w:lang w:val="pt-PT" w:eastAsia="en-US" w:bidi="ar-SA"/>
      </w:rPr>
    </w:lvl>
    <w:lvl w:ilvl="7">
      <w:numFmt w:val="bullet"/>
      <w:lvlText w:val="•"/>
      <w:lvlJc w:val="left"/>
      <w:pPr>
        <w:ind w:left="7226" w:hanging="720"/>
      </w:pPr>
      <w:rPr>
        <w:rFonts w:hint="default"/>
        <w:lang w:val="pt-PT" w:eastAsia="en-US" w:bidi="ar-SA"/>
      </w:rPr>
    </w:lvl>
    <w:lvl w:ilvl="8">
      <w:numFmt w:val="bullet"/>
      <w:lvlText w:val="•"/>
      <w:lvlJc w:val="left"/>
      <w:pPr>
        <w:ind w:left="8311" w:hanging="720"/>
      </w:pPr>
      <w:rPr>
        <w:rFonts w:hint="default"/>
        <w:lang w:val="pt-PT" w:eastAsia="en-US" w:bidi="ar-SA"/>
      </w:rPr>
    </w:lvl>
  </w:abstractNum>
  <w:num w:numId="1" w16cid:durableId="2051106960">
    <w:abstractNumId w:val="0"/>
  </w:num>
  <w:num w:numId="2" w16cid:durableId="129329652">
    <w:abstractNumId w:val="1"/>
  </w:num>
  <w:num w:numId="3" w16cid:durableId="1277520791">
    <w:abstractNumId w:val="8"/>
  </w:num>
  <w:num w:numId="4" w16cid:durableId="397870844">
    <w:abstractNumId w:val="2"/>
  </w:num>
  <w:num w:numId="5" w16cid:durableId="943344463">
    <w:abstractNumId w:val="4"/>
  </w:num>
  <w:num w:numId="6" w16cid:durableId="601642405">
    <w:abstractNumId w:val="7"/>
  </w:num>
  <w:num w:numId="7" w16cid:durableId="798183645">
    <w:abstractNumId w:val="5"/>
  </w:num>
  <w:num w:numId="8" w16cid:durableId="1090153044">
    <w:abstractNumId w:val="6"/>
  </w:num>
  <w:num w:numId="9" w16cid:durableId="11409189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98"/>
    <w:rsid w:val="00092B39"/>
    <w:rsid w:val="000D1436"/>
    <w:rsid w:val="000D4430"/>
    <w:rsid w:val="000F1A8F"/>
    <w:rsid w:val="000F32B9"/>
    <w:rsid w:val="0021236E"/>
    <w:rsid w:val="002565A0"/>
    <w:rsid w:val="00277E06"/>
    <w:rsid w:val="00297A09"/>
    <w:rsid w:val="002B2BF0"/>
    <w:rsid w:val="002D77F8"/>
    <w:rsid w:val="00301356"/>
    <w:rsid w:val="00303C8B"/>
    <w:rsid w:val="003179C6"/>
    <w:rsid w:val="00333E16"/>
    <w:rsid w:val="003D2B4E"/>
    <w:rsid w:val="00417E44"/>
    <w:rsid w:val="00470900"/>
    <w:rsid w:val="004826C2"/>
    <w:rsid w:val="00490D62"/>
    <w:rsid w:val="0059179C"/>
    <w:rsid w:val="005A5DE1"/>
    <w:rsid w:val="005C1494"/>
    <w:rsid w:val="005C7C35"/>
    <w:rsid w:val="006D01D8"/>
    <w:rsid w:val="007102B0"/>
    <w:rsid w:val="0075419F"/>
    <w:rsid w:val="00767098"/>
    <w:rsid w:val="00783317"/>
    <w:rsid w:val="007C26F0"/>
    <w:rsid w:val="008E4245"/>
    <w:rsid w:val="00924126"/>
    <w:rsid w:val="009838A1"/>
    <w:rsid w:val="00A22277"/>
    <w:rsid w:val="00A73B9E"/>
    <w:rsid w:val="00AD189D"/>
    <w:rsid w:val="00AF73CC"/>
    <w:rsid w:val="00B06191"/>
    <w:rsid w:val="00B47871"/>
    <w:rsid w:val="00BA1ECA"/>
    <w:rsid w:val="00BE05BD"/>
    <w:rsid w:val="00BE36FD"/>
    <w:rsid w:val="00C73D4A"/>
    <w:rsid w:val="00E143C9"/>
    <w:rsid w:val="00E25285"/>
    <w:rsid w:val="00E766CE"/>
    <w:rsid w:val="00E83E47"/>
    <w:rsid w:val="00E97794"/>
    <w:rsid w:val="00EA360A"/>
    <w:rsid w:val="00EF7D9D"/>
    <w:rsid w:val="00F16580"/>
    <w:rsid w:val="00F34751"/>
    <w:rsid w:val="00FB1EF9"/>
    <w:rsid w:val="00FD1286"/>
    <w:rsid w:val="00FE200F"/>
    <w:rsid w:val="00FE75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5420D"/>
  <w15:docId w15:val="{46D3C3B2-563B-44DD-94AF-475F3371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2734" w:right="2810"/>
      <w:jc w:val="center"/>
      <w:outlineLvl w:val="0"/>
    </w:pPr>
    <w:rPr>
      <w:b/>
      <w:bCs/>
      <w:sz w:val="24"/>
      <w:szCs w:val="24"/>
    </w:rPr>
  </w:style>
  <w:style w:type="paragraph" w:styleId="Ttulo3">
    <w:name w:val="heading 3"/>
    <w:basedOn w:val="Normal"/>
    <w:next w:val="Normal"/>
    <w:link w:val="Ttulo3Char"/>
    <w:uiPriority w:val="9"/>
    <w:unhideWhenUsed/>
    <w:qFormat/>
    <w:rsid w:val="00A2227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05"/>
    </w:pPr>
    <w:rPr>
      <w:sz w:val="24"/>
      <w:szCs w:val="24"/>
    </w:rPr>
  </w:style>
  <w:style w:type="paragraph" w:styleId="PargrafodaLista">
    <w:name w:val="List Paragraph"/>
    <w:basedOn w:val="Normal"/>
    <w:uiPriority w:val="1"/>
    <w:qFormat/>
    <w:pPr>
      <w:spacing w:before="69"/>
      <w:ind w:left="715" w:hanging="510"/>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3D2B4E"/>
    <w:rPr>
      <w:color w:val="0000FF" w:themeColor="hyperlink"/>
      <w:u w:val="single"/>
    </w:rPr>
  </w:style>
  <w:style w:type="character" w:styleId="MenoPendente">
    <w:name w:val="Unresolved Mention"/>
    <w:basedOn w:val="Fontepargpadro"/>
    <w:uiPriority w:val="99"/>
    <w:semiHidden/>
    <w:unhideWhenUsed/>
    <w:rsid w:val="003D2B4E"/>
    <w:rPr>
      <w:color w:val="605E5C"/>
      <w:shd w:val="clear" w:color="auto" w:fill="E1DFDD"/>
    </w:rPr>
  </w:style>
  <w:style w:type="character" w:customStyle="1" w:styleId="Ttulo3Char">
    <w:name w:val="Título 3 Char"/>
    <w:basedOn w:val="Fontepargpadro"/>
    <w:link w:val="Ttulo3"/>
    <w:uiPriority w:val="9"/>
    <w:rsid w:val="00A22277"/>
    <w:rPr>
      <w:rFonts w:asciiTheme="majorHAnsi" w:eastAsiaTheme="majorEastAsia" w:hAnsiTheme="majorHAnsi" w:cstheme="majorBidi"/>
      <w:color w:val="243F60" w:themeColor="accent1" w:themeShade="7F"/>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411</Words>
  <Characters>2220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Cópia de EDITAL SUBMISSÃO DE TRABALHOS.docx</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Cópia de EDITAL SUBMISSÃO DE TRABALHOS.docx</dc:title>
  <dc:creator>Vinícius de Paula</dc:creator>
  <cp:lastModifiedBy>Júlia Dourado</cp:lastModifiedBy>
  <cp:revision>10</cp:revision>
  <dcterms:created xsi:type="dcterms:W3CDTF">2024-01-04T17:01:00Z</dcterms:created>
  <dcterms:modified xsi:type="dcterms:W3CDTF">2024-01-04T19:58:00Z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2023-03-16T00:00:00Z</vt:filetime>
  </property>
</Properties>
</file>