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8D0195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C4C5A" w14:textId="2A9A292D" w:rsidR="000D3BF8" w:rsidRPr="00391806" w:rsidRDefault="00E373C2" w:rsidP="00E37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EDUCAÇÃO DE JOVENS E ADULTOS (EJA) COMO EQUALIZADORA DE OPORTUNIDADES PARA A POPULAÇÃO DE BAIXA RENDA DO NORTE DE MINAS GERAIS.</w:t>
      </w: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77078D35" w:rsidR="000D3BF8" w:rsidRPr="00391806" w:rsidRDefault="00E373C2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Ariele Rezende Costa</w:t>
      </w:r>
    </w:p>
    <w:p w14:paraId="63A27701" w14:textId="6F80EFC4" w:rsidR="00F82AC3" w:rsidRPr="00391806" w:rsidRDefault="00E373C2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  <w:r w:rsidR="006553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UNIMONTES</w:t>
      </w:r>
    </w:p>
    <w:p w14:paraId="3869427B" w14:textId="1D5A745F" w:rsidR="00F82AC3" w:rsidRPr="00655342" w:rsidRDefault="00E373C2" w:rsidP="006553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ariele.rezendecosta@gmail.com</w:t>
      </w:r>
    </w:p>
    <w:p w14:paraId="76196384" w14:textId="177BDABE" w:rsidR="00F82AC3" w:rsidRPr="00391806" w:rsidRDefault="00655342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César Rota J</w:t>
      </w:r>
      <w:r w:rsidR="001C61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nior</w:t>
      </w:r>
    </w:p>
    <w:p w14:paraId="470BB4AA" w14:textId="5D0EEEF8" w:rsidR="00F82AC3" w:rsidRPr="00391806" w:rsidRDefault="00974330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UNIMONTES/</w:t>
      </w:r>
      <w:r w:rsidR="00655342">
        <w:rPr>
          <w:rFonts w:ascii="Times New Roman" w:eastAsia="Times New Roman" w:hAnsi="Times New Roman" w:cs="Times New Roman"/>
          <w:sz w:val="24"/>
          <w:szCs w:val="24"/>
          <w:lang w:eastAsia="pt-BR"/>
        </w:rPr>
        <w:t>UNIFIPMOC</w:t>
      </w:r>
    </w:p>
    <w:p w14:paraId="271EC563" w14:textId="49B7AE4C" w:rsidR="00F82AC3" w:rsidRDefault="00655342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cesarota@yahoo.com.br</w:t>
      </w:r>
    </w:p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1D215198" w:rsidR="00E62298" w:rsidRPr="00391806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974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 de Jovens e Adultos;</w:t>
      </w:r>
      <w:r w:rsidR="006553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74330">
        <w:rPr>
          <w:rFonts w:ascii="Times New Roman" w:eastAsia="Times New Roman" w:hAnsi="Times New Roman" w:cs="Times New Roman"/>
          <w:sz w:val="24"/>
          <w:szCs w:val="24"/>
          <w:lang w:eastAsia="pt-BR"/>
        </w:rPr>
        <w:t>Desigualdade Social</w:t>
      </w:r>
      <w:r w:rsidR="00132462">
        <w:rPr>
          <w:rFonts w:ascii="Times New Roman" w:eastAsia="Times New Roman" w:hAnsi="Times New Roman" w:cs="Times New Roman"/>
          <w:sz w:val="24"/>
          <w:szCs w:val="24"/>
          <w:lang w:eastAsia="pt-BR"/>
        </w:rPr>
        <w:t>; Entrevistas Narrativas.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4D198819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1886250F" w14:textId="77777777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EEC00B" w14:textId="7C8C3028" w:rsidR="00655342" w:rsidRDefault="00655342" w:rsidP="0097433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Neste trabalho objetivamos analisar vivências</w:t>
      </w:r>
      <w:r w:rsidR="00795282">
        <w:rPr>
          <w:rStyle w:val="normaltextrun"/>
        </w:rPr>
        <w:t xml:space="preserve"> educacionais</w:t>
      </w:r>
      <w:r>
        <w:rPr>
          <w:rStyle w:val="normaltextrun"/>
        </w:rPr>
        <w:t xml:space="preserve"> </w:t>
      </w:r>
      <w:r w:rsidR="00795282">
        <w:rPr>
          <w:rStyle w:val="normaltextrun"/>
        </w:rPr>
        <w:t xml:space="preserve">de </w:t>
      </w:r>
      <w:r>
        <w:rPr>
          <w:rStyle w:val="normaltextrun"/>
        </w:rPr>
        <w:t xml:space="preserve">estudantes frequentadores da Educação de Jovens e Adultos (EJA) no município de Montes Claros, </w:t>
      </w:r>
      <w:r w:rsidR="00795282">
        <w:rPr>
          <w:rStyle w:val="normaltextrun"/>
        </w:rPr>
        <w:t xml:space="preserve">a fim de </w:t>
      </w:r>
      <w:r>
        <w:rPr>
          <w:rStyle w:val="normaltextrun"/>
        </w:rPr>
        <w:t xml:space="preserve">averiguar os aspectos pedagógicos e práticos </w:t>
      </w:r>
      <w:r w:rsidR="00795282">
        <w:rPr>
          <w:rStyle w:val="normaltextrun"/>
        </w:rPr>
        <w:t>desta modalidade de ensino</w:t>
      </w:r>
      <w:r>
        <w:rPr>
          <w:rStyle w:val="normaltextrun"/>
        </w:rPr>
        <w:t xml:space="preserve"> na efetivação das suas funções: Função Reparadora, Função Equalizadora e Função Qualificadora. </w:t>
      </w:r>
      <w:r w:rsidR="00795282">
        <w:rPr>
          <w:rStyle w:val="normaltextrun"/>
        </w:rPr>
        <w:t>A pesquisa justifica-se na medida em que</w:t>
      </w:r>
      <w:r>
        <w:rPr>
          <w:rStyle w:val="normaltextrun"/>
        </w:rPr>
        <w:t xml:space="preserve"> </w:t>
      </w:r>
      <w:r w:rsidR="00FA4FFD">
        <w:t>analisar as práticas educativas da EJA, bem como possíveis repercussões individuais e coletivas nos sujeitos atendidos, buscando compreender como essa modalidade de ensino</w:t>
      </w:r>
      <w:r>
        <w:rPr>
          <w:rStyle w:val="normaltextrun"/>
        </w:rPr>
        <w:t xml:space="preserve"> pode se constituir </w:t>
      </w:r>
      <w:r w:rsidR="00FA4FFD">
        <w:rPr>
          <w:rStyle w:val="normaltextrun"/>
        </w:rPr>
        <w:t>como</w:t>
      </w:r>
      <w:r>
        <w:rPr>
          <w:rStyle w:val="normaltextrun"/>
        </w:rPr>
        <w:t xml:space="preserve"> equalizadora de oportunidades para esses sujeitos, na maioria das vezes provenientes das camadas populares, historicamente marginalizadas. Nossa proposta de trabalho é um recorte de uma problematização social e cultural, na medida em que elegemos a cidade de Montes Claros como foco de uma pesquisa por amostragem, por ser a maior cidade da região norte mineira e </w:t>
      </w:r>
      <w:r w:rsidR="00561F56">
        <w:rPr>
          <w:rStyle w:val="normaltextrun"/>
        </w:rPr>
        <w:t>polo</w:t>
      </w:r>
      <w:r>
        <w:rPr>
          <w:rStyle w:val="normaltextrun"/>
        </w:rPr>
        <w:t xml:space="preserve"> estudantil. A relevância desse estudo se dá diante da atualidade do tema, tendo em vista o aumento da pobreza nos últimos anos em todo o país. A região é historicamente carente se comparada a outras regiões do estado. Utilizaremos </w:t>
      </w:r>
      <w:r w:rsidR="00FA4FFD">
        <w:rPr>
          <w:rStyle w:val="normaltextrun"/>
        </w:rPr>
        <w:t>como</w:t>
      </w:r>
      <w:r>
        <w:rPr>
          <w:rStyle w:val="normaltextrun"/>
        </w:rPr>
        <w:t xml:space="preserve"> metodologia </w:t>
      </w:r>
      <w:r w:rsidR="00FA4FFD">
        <w:rPr>
          <w:rStyle w:val="normaltextrun"/>
        </w:rPr>
        <w:t xml:space="preserve">uma </w:t>
      </w:r>
      <w:r>
        <w:rPr>
          <w:rStyle w:val="normaltextrun"/>
        </w:rPr>
        <w:t>abordagem qualitativa</w:t>
      </w:r>
      <w:r w:rsidR="006A2500">
        <w:rPr>
          <w:rStyle w:val="normaltextrun"/>
        </w:rPr>
        <w:t>,</w:t>
      </w:r>
      <w:r>
        <w:rPr>
          <w:rStyle w:val="normaltextrun"/>
        </w:rPr>
        <w:t xml:space="preserve"> a pesquisa-ação</w:t>
      </w:r>
      <w:r w:rsidR="00FA4FFD">
        <w:rPr>
          <w:rStyle w:val="normaltextrun"/>
        </w:rPr>
        <w:t>,</w:t>
      </w:r>
      <w:r w:rsidR="00561F56">
        <w:rPr>
          <w:rStyle w:val="normaltextrun"/>
        </w:rPr>
        <w:t xml:space="preserve"> </w:t>
      </w:r>
      <w:r>
        <w:rPr>
          <w:rStyle w:val="normaltextrun"/>
        </w:rPr>
        <w:t>que pode ser percebida, segundo Bogdan e Biklen (1994), como a aquisição de dados descritivos, no contato direto do pesquisador com a situação estudada, ressaltando mais o processo do que o produto e se preocupando em retratar a perspectiva dos envolvidos.</w:t>
      </w:r>
      <w:r w:rsidR="00FA4FFD">
        <w:rPr>
          <w:rStyle w:val="eop"/>
        </w:rPr>
        <w:t xml:space="preserve"> </w:t>
      </w:r>
      <w:r w:rsidR="00FA4FFD" w:rsidRPr="00FA4FFD">
        <w:rPr>
          <w:rStyle w:val="eop"/>
          <w:bCs/>
        </w:rPr>
        <w:t>A coleta de dados será feita por meio de entrevista</w:t>
      </w:r>
      <w:r w:rsidR="00FA4FFD">
        <w:rPr>
          <w:rStyle w:val="eop"/>
          <w:bCs/>
        </w:rPr>
        <w:t>s</w:t>
      </w:r>
      <w:r w:rsidR="00FA4FFD" w:rsidRPr="00FA4FFD">
        <w:rPr>
          <w:rStyle w:val="eop"/>
          <w:bCs/>
        </w:rPr>
        <w:t xml:space="preserve"> narrativa</w:t>
      </w:r>
      <w:r w:rsidR="00FA4FFD">
        <w:rPr>
          <w:rStyle w:val="eop"/>
          <w:bCs/>
        </w:rPr>
        <w:t>s</w:t>
      </w:r>
      <w:r w:rsidR="00FA4FFD" w:rsidRPr="00FA4FFD">
        <w:rPr>
          <w:rStyle w:val="eop"/>
          <w:bCs/>
        </w:rPr>
        <w:t>, visto que possibilita aos sujeitos ocupar seu lugar de fala, o ato</w:t>
      </w:r>
      <w:r w:rsidR="00FA4FFD">
        <w:rPr>
          <w:rStyle w:val="eop"/>
          <w:bCs/>
        </w:rPr>
        <w:t xml:space="preserve"> de narrar sua própria história</w:t>
      </w:r>
      <w:r w:rsidR="00FA4FFD" w:rsidRPr="00FA4FFD">
        <w:rPr>
          <w:rStyle w:val="eop"/>
          <w:bCs/>
        </w:rPr>
        <w:t xml:space="preserve"> reedifica atos e ações. De acordo com</w:t>
      </w:r>
      <w:r w:rsidR="00463392">
        <w:rPr>
          <w:rStyle w:val="eop"/>
          <w:bCs/>
        </w:rPr>
        <w:t xml:space="preserve"> Bauer e Gaskell (2002)</w:t>
      </w:r>
      <w:r w:rsidR="00FA4FFD">
        <w:rPr>
          <w:bCs/>
        </w:rPr>
        <w:t>,</w:t>
      </w:r>
      <w:r w:rsidR="00FA4FFD" w:rsidRPr="00FA4FFD">
        <w:rPr>
          <w:rStyle w:val="eop"/>
          <w:bCs/>
        </w:rPr>
        <w:t xml:space="preserve"> a narração expõe o período vivenciado, a localidade</w:t>
      </w:r>
      <w:r w:rsidR="00FA4FFD">
        <w:rPr>
          <w:rStyle w:val="eop"/>
          <w:bCs/>
        </w:rPr>
        <w:t>,</w:t>
      </w:r>
      <w:r w:rsidR="00FA4FFD" w:rsidRPr="00FA4FFD">
        <w:rPr>
          <w:rStyle w:val="eop"/>
          <w:bCs/>
        </w:rPr>
        <w:t xml:space="preserve"> além dos motivos que envolvem a conjuntura do envolvido.</w:t>
      </w:r>
      <w:r w:rsidR="00FA4FFD">
        <w:rPr>
          <w:rStyle w:val="eop"/>
          <w:bCs/>
        </w:rPr>
        <w:t xml:space="preserve"> Assim, espera-se que o registro da experiência dos entrevistados aponte para a relação entre </w:t>
      </w:r>
      <w:r w:rsidR="00527399">
        <w:rPr>
          <w:rStyle w:val="eop"/>
          <w:bCs/>
        </w:rPr>
        <w:t>a EJA e suas concretas condições de vida.</w:t>
      </w:r>
    </w:p>
    <w:p w14:paraId="1D88E6E6" w14:textId="77777777" w:rsidR="00F82AC3" w:rsidRPr="00391806" w:rsidRDefault="00F82AC3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A837C2" w14:textId="77777777" w:rsidR="0037591B" w:rsidRDefault="0037591B" w:rsidP="0037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FF15D58" w14:textId="77777777" w:rsidR="0037591B" w:rsidRDefault="0037591B" w:rsidP="0037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46D5968" w14:textId="386FB14B" w:rsidR="0037591B" w:rsidRDefault="00391806" w:rsidP="0037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</w:t>
      </w:r>
    </w:p>
    <w:p w14:paraId="4D546607" w14:textId="4AE814A8" w:rsidR="0037591B" w:rsidRPr="0037591B" w:rsidRDefault="0037591B" w:rsidP="0037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759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BAUER, M.W. &amp; GASKELL, G. (org.) Pesquisa Qualitativa com Texto, Imagem e Som – um manual prático.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3759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ed. Petrópolis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RJ. </w:t>
      </w:r>
      <w:r w:rsidRPr="0037591B">
        <w:rPr>
          <w:rFonts w:ascii="Times New Roman" w:eastAsia="Times New Roman" w:hAnsi="Times New Roman" w:cs="Times New Roman"/>
          <w:sz w:val="24"/>
          <w:szCs w:val="24"/>
          <w:lang w:eastAsia="pt-BR"/>
        </w:rPr>
        <w:t>Vozes, 20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02.</w:t>
      </w:r>
    </w:p>
    <w:p w14:paraId="55B11CE9" w14:textId="5AB0F481" w:rsidR="001C61CD" w:rsidRDefault="001C61CD" w:rsidP="001C61CD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61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BOGDAN, Roberto C; BIKLEN. </w:t>
      </w:r>
      <w:proofErr w:type="spellStart"/>
      <w:r w:rsidRPr="001C61CD">
        <w:rPr>
          <w:rFonts w:ascii="Times New Roman" w:eastAsia="Times New Roman" w:hAnsi="Times New Roman" w:cs="Times New Roman"/>
          <w:sz w:val="24"/>
          <w:szCs w:val="24"/>
          <w:lang w:eastAsia="pt-BR"/>
        </w:rPr>
        <w:t>Sari</w:t>
      </w:r>
      <w:proofErr w:type="spellEnd"/>
      <w:r w:rsidRPr="001C61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61CD">
        <w:rPr>
          <w:rFonts w:ascii="Times New Roman" w:eastAsia="Times New Roman" w:hAnsi="Times New Roman" w:cs="Times New Roman"/>
          <w:sz w:val="24"/>
          <w:szCs w:val="24"/>
          <w:lang w:eastAsia="pt-BR"/>
        </w:rPr>
        <w:t>Knopp</w:t>
      </w:r>
      <w:proofErr w:type="spellEnd"/>
      <w:r w:rsidRPr="001C61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1C61C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Investigação qualitativa em educação.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Pr="001C61CD">
        <w:rPr>
          <w:rFonts w:ascii="Times New Roman" w:eastAsia="Times New Roman" w:hAnsi="Times New Roman" w:cs="Times New Roman"/>
          <w:sz w:val="24"/>
          <w:szCs w:val="24"/>
          <w:lang w:eastAsia="pt-BR"/>
        </w:rPr>
        <w:t>Portugal: Porto Editora, 1994.</w:t>
      </w:r>
    </w:p>
    <w:p w14:paraId="59CC907E" w14:textId="77777777" w:rsidR="00463392" w:rsidRPr="001C61CD" w:rsidRDefault="00463392" w:rsidP="001C61CD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3392" w:rsidRPr="001C61CD" w:rsidSect="00F82AC3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5DB69" w14:textId="77777777" w:rsidR="00AB141D" w:rsidRDefault="00AB141D" w:rsidP="00D432BB">
      <w:pPr>
        <w:spacing w:after="0" w:line="240" w:lineRule="auto"/>
      </w:pPr>
      <w:r>
        <w:separator/>
      </w:r>
    </w:p>
  </w:endnote>
  <w:endnote w:type="continuationSeparator" w:id="0">
    <w:p w14:paraId="5E955B74" w14:textId="77777777" w:rsidR="00AB141D" w:rsidRDefault="00AB141D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27E8E0DC" w:rsidR="008D0195" w:rsidRDefault="008D01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9CDD0" w14:textId="77777777" w:rsidR="00AB141D" w:rsidRDefault="00AB141D" w:rsidP="00D432BB">
      <w:pPr>
        <w:spacing w:after="0" w:line="240" w:lineRule="auto"/>
      </w:pPr>
      <w:r>
        <w:separator/>
      </w:r>
    </w:p>
  </w:footnote>
  <w:footnote w:type="continuationSeparator" w:id="0">
    <w:p w14:paraId="0E402739" w14:textId="77777777" w:rsidR="00AB141D" w:rsidRDefault="00AB141D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902796">
    <w:abstractNumId w:val="0"/>
  </w:num>
  <w:num w:numId="2" w16cid:durableId="692926862">
    <w:abstractNumId w:val="2"/>
  </w:num>
  <w:num w:numId="3" w16cid:durableId="1069962005">
    <w:abstractNumId w:val="1"/>
  </w:num>
  <w:num w:numId="4" w16cid:durableId="1966235120">
    <w:abstractNumId w:val="3"/>
  </w:num>
  <w:num w:numId="5" w16cid:durableId="1820608107">
    <w:abstractNumId w:val="4"/>
  </w:num>
  <w:num w:numId="6" w16cid:durableId="154228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2BB"/>
    <w:rsid w:val="00041B35"/>
    <w:rsid w:val="00064610"/>
    <w:rsid w:val="000D3BF8"/>
    <w:rsid w:val="00132462"/>
    <w:rsid w:val="001443B3"/>
    <w:rsid w:val="001A7641"/>
    <w:rsid w:val="001C61CD"/>
    <w:rsid w:val="001C70B8"/>
    <w:rsid w:val="001D70BC"/>
    <w:rsid w:val="0035672B"/>
    <w:rsid w:val="0037591B"/>
    <w:rsid w:val="00391806"/>
    <w:rsid w:val="003932AB"/>
    <w:rsid w:val="00463392"/>
    <w:rsid w:val="00527399"/>
    <w:rsid w:val="00561F56"/>
    <w:rsid w:val="00583218"/>
    <w:rsid w:val="00645EBB"/>
    <w:rsid w:val="00655342"/>
    <w:rsid w:val="006A2500"/>
    <w:rsid w:val="006A62E4"/>
    <w:rsid w:val="006C0297"/>
    <w:rsid w:val="0075705B"/>
    <w:rsid w:val="00795282"/>
    <w:rsid w:val="007C308E"/>
    <w:rsid w:val="007E0501"/>
    <w:rsid w:val="00845FFB"/>
    <w:rsid w:val="008D0195"/>
    <w:rsid w:val="00905BEC"/>
    <w:rsid w:val="00916ACB"/>
    <w:rsid w:val="00974330"/>
    <w:rsid w:val="009A1395"/>
    <w:rsid w:val="009C45AC"/>
    <w:rsid w:val="00A436B9"/>
    <w:rsid w:val="00A90677"/>
    <w:rsid w:val="00AB141D"/>
    <w:rsid w:val="00C069D0"/>
    <w:rsid w:val="00C77415"/>
    <w:rsid w:val="00D432BB"/>
    <w:rsid w:val="00D72F15"/>
    <w:rsid w:val="00E02BDE"/>
    <w:rsid w:val="00E373C2"/>
    <w:rsid w:val="00E62298"/>
    <w:rsid w:val="00E75155"/>
    <w:rsid w:val="00F82AC3"/>
    <w:rsid w:val="00FA4FFD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293CD"/>
  <w15:docId w15:val="{8923ACA4-5117-4E5C-B591-6CF25486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customStyle="1" w:styleId="paragraph">
    <w:name w:val="paragraph"/>
    <w:basedOn w:val="Normal"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655342"/>
  </w:style>
  <w:style w:type="character" w:customStyle="1" w:styleId="eop">
    <w:name w:val="eop"/>
    <w:basedOn w:val="Fontepargpadro"/>
    <w:rsid w:val="00655342"/>
  </w:style>
  <w:style w:type="character" w:styleId="Refdecomentrio">
    <w:name w:val="annotation reference"/>
    <w:basedOn w:val="Fontepargpadro"/>
    <w:uiPriority w:val="99"/>
    <w:semiHidden/>
    <w:unhideWhenUsed/>
    <w:rsid w:val="007952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528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528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52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528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433BB-0F80-481C-A6D3-C641A537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Ariele</cp:lastModifiedBy>
  <cp:revision>12</cp:revision>
  <dcterms:created xsi:type="dcterms:W3CDTF">2023-04-27T21:46:00Z</dcterms:created>
  <dcterms:modified xsi:type="dcterms:W3CDTF">2023-04-29T21:49:00Z</dcterms:modified>
</cp:coreProperties>
</file>